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8DB" w:rsidRPr="008358DB" w:rsidRDefault="008358DB" w:rsidP="008358DB">
      <w:pPr>
        <w:bidi/>
        <w:spacing w:before="100" w:beforeAutospacing="1" w:after="100" w:afterAutospacing="1" w:line="240" w:lineRule="auto"/>
        <w:ind w:left="138" w:right="1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58DB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rtl/>
        </w:rPr>
        <w:t>ارزيابي نفوذپذيري ساختگاه سد نرگسي با استفاده از شاخص نفوذپذيري ثانويه</w:t>
      </w:r>
      <w:r w:rsidRPr="008358DB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</w:rPr>
        <w:t>SPI</w:t>
      </w:r>
      <w:r w:rsidRPr="008358DB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rtl/>
        </w:rPr>
        <w:t>)</w:t>
      </w:r>
    </w:p>
    <w:p w:rsidR="008358DB" w:rsidRPr="008358DB" w:rsidRDefault="008358DB" w:rsidP="008358DB">
      <w:pPr>
        <w:bidi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358D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نويسند‌گان</w:t>
      </w:r>
      <w:r w:rsidRPr="008358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8358DB" w:rsidRPr="008358DB" w:rsidRDefault="008358DB" w:rsidP="008358DB">
      <w:pPr>
        <w:bidi/>
        <w:spacing w:before="69" w:after="240" w:line="240" w:lineRule="auto"/>
        <w:ind w:left="138" w:right="13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358DB">
        <w:rPr>
          <w:rFonts w:ascii="Times New Roman" w:eastAsia="Times New Roman" w:hAnsi="Times New Roman" w:cs="Times New Roman"/>
          <w:sz w:val="24"/>
          <w:szCs w:val="24"/>
          <w:rtl/>
        </w:rPr>
        <w:t xml:space="preserve">[ </w:t>
      </w:r>
      <w:hyperlink r:id="rId4" w:tooltip="جستجوی مقالاتی که توسط &quot;رسول اجل لوئيان&quot; نوشته شده است، توجه کنید که جستجو بر اساس نام و نام خانوادگی است و ممکن است دقیقا همان فرد را نشان ندهد." w:history="1">
        <w:r w:rsidRPr="008358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رسول اجل لوئيان</w:t>
        </w:r>
      </w:hyperlink>
      <w:r w:rsidRPr="008358DB">
        <w:rPr>
          <w:rFonts w:ascii="Times New Roman" w:eastAsia="Times New Roman" w:hAnsi="Times New Roman" w:cs="Times New Roman"/>
          <w:sz w:val="24"/>
          <w:szCs w:val="24"/>
          <w:rtl/>
        </w:rPr>
        <w:t xml:space="preserve"> ] - </w:t>
      </w:r>
      <w:r w:rsidRPr="008358DB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t>دانشيار بخش زمين شناسي، دانشگاه اصفهان</w:t>
      </w:r>
      <w:r w:rsidRPr="008358DB">
        <w:rPr>
          <w:rFonts w:ascii="Times New Roman" w:eastAsia="Times New Roman" w:hAnsi="Times New Roman" w:cs="Times New Roman"/>
          <w:sz w:val="24"/>
          <w:szCs w:val="24"/>
          <w:rtl/>
        </w:rPr>
        <w:br/>
        <w:t xml:space="preserve">[ </w:t>
      </w:r>
      <w:hyperlink r:id="rId5" w:tooltip="جستجوی مقالاتی که توسط &quot;ناصر حافظي مقدس&quot; نوشته شده است، توجه کنید که جستجو بر اساس نام و نام خانوادگی است و ممکن است دقیقا همان فرد را نشان ندهد." w:history="1">
        <w:r w:rsidRPr="008358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ناصر حافظي مقدس</w:t>
        </w:r>
      </w:hyperlink>
      <w:r w:rsidRPr="008358DB">
        <w:rPr>
          <w:rFonts w:ascii="Times New Roman" w:eastAsia="Times New Roman" w:hAnsi="Times New Roman" w:cs="Times New Roman"/>
          <w:sz w:val="24"/>
          <w:szCs w:val="24"/>
          <w:rtl/>
        </w:rPr>
        <w:t xml:space="preserve"> ] - </w:t>
      </w:r>
      <w:r w:rsidRPr="008358DB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t>دانشيار بخش زمين شناسي، دانشگاه فردوسي مشهد</w:t>
      </w:r>
      <w:r w:rsidRPr="008358DB">
        <w:rPr>
          <w:rFonts w:ascii="Times New Roman" w:eastAsia="Times New Roman" w:hAnsi="Times New Roman" w:cs="Times New Roman"/>
          <w:sz w:val="24"/>
          <w:szCs w:val="24"/>
          <w:rtl/>
        </w:rPr>
        <w:br/>
        <w:t xml:space="preserve">[ </w:t>
      </w:r>
      <w:hyperlink r:id="rId6" w:tooltip="جستجوی مقالاتی که توسط &quot;عبدالعظيم عظيميان&quot; نوشته شده است، توجه کنید که جستجو بر اساس نام و نام خانوادگی است و ممکن است دقیقا همان فرد را نشان ندهد." w:history="1">
        <w:r w:rsidRPr="008358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عبدالعظيم عظيميان</w:t>
        </w:r>
      </w:hyperlink>
      <w:r w:rsidRPr="008358DB">
        <w:rPr>
          <w:rFonts w:ascii="Times New Roman" w:eastAsia="Times New Roman" w:hAnsi="Times New Roman" w:cs="Times New Roman"/>
          <w:sz w:val="24"/>
          <w:szCs w:val="24"/>
          <w:rtl/>
        </w:rPr>
        <w:t xml:space="preserve"> ] - </w:t>
      </w:r>
      <w:r w:rsidRPr="008358DB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t>دانشجوي كارشناسي ارشد بخش زمين شناسي، دانشگاه آزاد اسلامي واحد زاهدان</w:t>
      </w:r>
    </w:p>
    <w:p w:rsidR="008358DB" w:rsidRPr="008358DB" w:rsidRDefault="008358DB" w:rsidP="008358DB">
      <w:pPr>
        <w:bidi/>
        <w:spacing w:line="240" w:lineRule="auto"/>
        <w:ind w:left="138" w:right="138"/>
        <w:jc w:val="left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23190" cy="140970"/>
            <wp:effectExtent l="19050" t="0" r="0" b="0"/>
            <wp:docPr id="1" name="Picture 1" descr="http://www.civilica.com/images/report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ivilica.com/images/report_0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4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8D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خلاصه مقاله</w:t>
      </w:r>
      <w:r w:rsidRPr="008358D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358DB" w:rsidRPr="008358DB" w:rsidRDefault="008358DB" w:rsidP="008358DB">
      <w:pPr>
        <w:bidi/>
        <w:spacing w:line="240" w:lineRule="auto"/>
        <w:ind w:left="138" w:right="13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358DB">
        <w:rPr>
          <w:rFonts w:ascii="Times New Roman" w:eastAsia="Times New Roman" w:hAnsi="Times New Roman" w:cs="Times New Roman"/>
          <w:sz w:val="24"/>
          <w:szCs w:val="24"/>
          <w:rtl/>
        </w:rPr>
        <w:t>سد خاكي نرگسي با هسته رسي در استان فارس و در 45 كيلومتري جنوب شرقي كازرون و 60 كيلومتري جنوب غربي شيرازدر روي رودخانه شيرين رود در استان فارس قرار دارد. يكي از مهمترين مسائل در عمليات تزريق شناسايي صحيح نفوذپذيري،وضيعت زمين شناسي و هيدروليكي منطقه مورد نظر است. در اين مقاله كيفيت توده سن گهاي ساختگاه سد نرگسي براساس شاخص نفوذپذيري ثانويه</w:t>
      </w:r>
      <w:r w:rsidRPr="008358DB">
        <w:rPr>
          <w:rFonts w:ascii="Times New Roman" w:eastAsia="Times New Roman" w:hAnsi="Times New Roman" w:cs="Times New Roman"/>
          <w:sz w:val="24"/>
          <w:szCs w:val="24"/>
        </w:rPr>
        <w:t>SPI</w:t>
      </w:r>
      <w:r w:rsidRPr="008358DB">
        <w:rPr>
          <w:rFonts w:ascii="Times New Roman" w:eastAsia="Times New Roman" w:hAnsi="Times New Roman" w:cs="Times New Roman"/>
          <w:sz w:val="24"/>
          <w:szCs w:val="24"/>
          <w:rtl/>
        </w:rPr>
        <w:t>) پهن هبندي شده است تا ضمن اجراي طرح تزريق بهينه و موثر براي آ ببندي، از صرف هزين ههاي بيشتر جلوگيري شود. به اين مفهوم كه توده سن گهاي موجود پهنه بندي شده و با توجه به كيفيت هر پهنه، طرح آ ببندي مناسب اجرا شود. در اين راستا وضعيت توده سنگ بوسيله</w:t>
      </w:r>
      <w:r w:rsidRPr="008358DB">
        <w:rPr>
          <w:rFonts w:ascii="Times New Roman" w:eastAsia="Times New Roman" w:hAnsi="Times New Roman" w:cs="Times New Roman"/>
          <w:sz w:val="24"/>
          <w:szCs w:val="24"/>
        </w:rPr>
        <w:t>SPI</w:t>
      </w:r>
      <w:r w:rsidRPr="008358DB">
        <w:rPr>
          <w:rFonts w:ascii="Times New Roman" w:eastAsia="Times New Roman" w:hAnsi="Times New Roman" w:cs="Times New Roman"/>
          <w:sz w:val="24"/>
          <w:szCs w:val="24"/>
          <w:rtl/>
        </w:rPr>
        <w:t xml:space="preserve"> قابل تعيين است؛ به طور يكه همراه با درجه درزه داري آ نها كه از مغز ههاي حفاري به دست م يآيد، م يتواند مبناي خوبي براي طراحي آن باشد</w:t>
      </w:r>
    </w:p>
    <w:p w:rsidR="008358DB" w:rsidRPr="008358DB" w:rsidRDefault="008358DB" w:rsidP="008358DB">
      <w:pPr>
        <w:bidi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358DB">
        <w:rPr>
          <w:rFonts w:ascii="Times New Roman" w:eastAsia="Times New Roman" w:hAnsi="Times New Roman" w:cs="Times New Roman"/>
          <w:sz w:val="24"/>
          <w:szCs w:val="24"/>
        </w:rPr>
        <w:br/>
      </w:r>
      <w:r w:rsidRPr="008358D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كلمات كليدي</w:t>
      </w:r>
      <w:r w:rsidRPr="008358D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358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58DB" w:rsidRPr="008358DB" w:rsidRDefault="008358DB" w:rsidP="008358DB">
      <w:pPr>
        <w:bidi/>
        <w:spacing w:line="240" w:lineRule="auto"/>
        <w:ind w:left="138" w:right="13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358DB">
        <w:rPr>
          <w:rFonts w:ascii="Times New Roman" w:eastAsia="Times New Roman" w:hAnsi="Times New Roman" w:cs="Times New Roman"/>
          <w:sz w:val="24"/>
          <w:szCs w:val="24"/>
          <w:rtl/>
        </w:rPr>
        <w:t>سد نرگسي، نفوذپذيري، تزريق، شاخص نفوذپذيري ثانويه، توده سنگ</w:t>
      </w:r>
    </w:p>
    <w:p w:rsidR="008358DB" w:rsidRPr="008358DB" w:rsidRDefault="008358DB" w:rsidP="008358DB">
      <w:pPr>
        <w:bidi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358DB" w:rsidRPr="008358DB" w:rsidRDefault="008358DB" w:rsidP="008358DB">
      <w:pPr>
        <w:bidi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58DB">
        <w:rPr>
          <w:rFonts w:ascii="Times New Roman" w:eastAsia="Times New Roman" w:hAnsi="Times New Roman" w:cs="Times New Roman"/>
          <w:sz w:val="24"/>
          <w:szCs w:val="24"/>
        </w:rPr>
        <w:t xml:space="preserve">[ </w:t>
      </w:r>
      <w:r w:rsidRPr="008358DB">
        <w:rPr>
          <w:rFonts w:ascii="Times New Roman" w:eastAsia="Times New Roman" w:hAnsi="Times New Roman" w:cs="Times New Roman"/>
          <w:sz w:val="24"/>
          <w:szCs w:val="24"/>
          <w:rtl/>
        </w:rPr>
        <w:t>لينک دايمي به اين صفحه</w:t>
      </w:r>
      <w:r w:rsidRPr="008358D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8" w:tooltip="ارزيابي نفوذپذيري ساختگاه سد نرگسي با استفاده از شاخص نفوذپذيري ثانويهSPI)" w:history="1">
        <w:r w:rsidRPr="008358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http://www.civilica.com/Paper-NCHP03-NCHP03_783.html</w:t>
        </w:r>
      </w:hyperlink>
    </w:p>
    <w:p w:rsidR="00C56F93" w:rsidRDefault="008358DB" w:rsidP="008358DB">
      <w:pPr>
        <w:bidi/>
      </w:pPr>
    </w:p>
    <w:sectPr w:rsidR="00C56F93" w:rsidSect="008E5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8358DB"/>
    <w:rsid w:val="004F20F7"/>
    <w:rsid w:val="006E5C2C"/>
    <w:rsid w:val="00792737"/>
    <w:rsid w:val="008358DB"/>
    <w:rsid w:val="008E510A"/>
    <w:rsid w:val="00F41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1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58D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358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8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8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vilica.com/Paper-NCHP03-NCHP03_783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vilica.com/modules.php?name=PaperSearch&amp;min=0&amp;queryWf=%D8%B9%D8%A8%D8%AF%D8%A7%D9%84%D8%B9%D8%B8%D9%8A%D9%85&amp;queryWr=%D8%B9%D8%B8%D9%8A%D9%85%D9%8A%D8%A7%D9%86&amp;simoradv=ADV" TargetMode="External"/><Relationship Id="rId5" Type="http://schemas.openxmlformats.org/officeDocument/2006/relationships/hyperlink" Target="http://www.civilica.com/modules.php?name=PaperSearch&amp;min=0&amp;queryWf=%D9%86%D8%A7%D8%B5%D8%B1&amp;queryWr=%D8%AD%D8%A7%D9%81%D8%B8%D9%8A%20%D9%85%D9%82%D8%AF%D8%B3&amp;simoradv=ADV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ivilica.com/modules.php?name=PaperSearch&amp;min=0&amp;queryWf=%D8%B1%D8%B3%D9%88%D9%84&amp;queryWr=%D8%A7%D8%AC%D9%84%20%D9%84%D9%88%D8%A6%D9%8A%D8%A7%D9%86&amp;simoradv=ADV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2032</Characters>
  <Application>Microsoft Office Word</Application>
  <DocSecurity>0</DocSecurity>
  <Lines>16</Lines>
  <Paragraphs>4</Paragraphs>
  <ScaleCrop>false</ScaleCrop>
  <Company>daftar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ezadi</dc:creator>
  <cp:keywords/>
  <dc:description/>
  <cp:lastModifiedBy>ezadi</cp:lastModifiedBy>
  <cp:revision>1</cp:revision>
  <dcterms:created xsi:type="dcterms:W3CDTF">2012-08-05T06:43:00Z</dcterms:created>
  <dcterms:modified xsi:type="dcterms:W3CDTF">2012-08-05T06:44:00Z</dcterms:modified>
</cp:coreProperties>
</file>