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CD" w:rsidRPr="00612D94" w:rsidRDefault="00DC71CD" w:rsidP="003A10CB">
      <w:pPr>
        <w:jc w:val="both"/>
        <w:rPr>
          <w:rFonts w:cs="B Nazanin"/>
          <w:sz w:val="24"/>
          <w:szCs w:val="24"/>
          <w:rtl/>
        </w:rPr>
      </w:pPr>
    </w:p>
    <w:p w:rsidR="00DC71CD" w:rsidRPr="00DF662B" w:rsidRDefault="00DC71CD" w:rsidP="00DC71CD">
      <w:pPr>
        <w:jc w:val="center"/>
        <w:rPr>
          <w:rFonts w:cs="B Nazanin"/>
          <w:sz w:val="20"/>
          <w:szCs w:val="20"/>
          <w:rtl/>
        </w:rPr>
      </w:pPr>
      <w:r w:rsidRPr="00DF662B">
        <w:rPr>
          <w:rFonts w:cs="B Nazanin" w:hint="cs"/>
          <w:sz w:val="20"/>
          <w:szCs w:val="20"/>
          <w:rtl/>
        </w:rPr>
        <w:t>باسمه تعالی</w:t>
      </w:r>
    </w:p>
    <w:p w:rsidR="00DC71CD" w:rsidRPr="00DF662B" w:rsidRDefault="00DC71CD" w:rsidP="00612D94">
      <w:pPr>
        <w:jc w:val="center"/>
        <w:rPr>
          <w:rFonts w:cs="B Nazanin"/>
          <w:b/>
          <w:bCs/>
          <w:sz w:val="24"/>
          <w:szCs w:val="24"/>
          <w:rtl/>
        </w:rPr>
      </w:pPr>
      <w:r w:rsidRPr="00DF662B">
        <w:rPr>
          <w:rFonts w:cs="B Nazanin" w:hint="cs"/>
          <w:b/>
          <w:bCs/>
          <w:sz w:val="24"/>
          <w:szCs w:val="24"/>
          <w:rtl/>
        </w:rPr>
        <w:t>بررسی میزان وفاداری مشتریان و عوامل مرتبط با آن در باشگاههای بدنسازی شهرستان نیشابور</w:t>
      </w: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7A60A5" w:rsidRDefault="007A60A5" w:rsidP="003A10CB">
      <w:pPr>
        <w:jc w:val="both"/>
        <w:rPr>
          <w:rFonts w:cs="B Nazanin" w:hint="cs"/>
          <w:b/>
          <w:bCs/>
          <w:rtl/>
        </w:rPr>
      </w:pPr>
      <w:r>
        <w:rPr>
          <w:rFonts w:cs="B Nazanin" w:hint="cs"/>
          <w:b/>
          <w:bCs/>
          <w:rtl/>
        </w:rPr>
        <w:t xml:space="preserve">زهرا سادات میرزازاده ، </w:t>
      </w:r>
      <w:r w:rsidRPr="007A60A5">
        <w:rPr>
          <w:rFonts w:cs="B Nazanin" w:hint="cs"/>
          <w:rtl/>
        </w:rPr>
        <w:t>استادیارعلمی دانشگاه فردوسی مشهد</w:t>
      </w:r>
    </w:p>
    <w:p w:rsidR="00DC71CD" w:rsidRPr="00DF662B" w:rsidRDefault="00742511" w:rsidP="003A10CB">
      <w:pPr>
        <w:jc w:val="both"/>
        <w:rPr>
          <w:rFonts w:cs="B Nazanin"/>
          <w:sz w:val="20"/>
          <w:szCs w:val="20"/>
          <w:rtl/>
        </w:rPr>
      </w:pPr>
      <w:r w:rsidRPr="00DF662B">
        <w:rPr>
          <w:rFonts w:cs="B Nazanin" w:hint="cs"/>
          <w:b/>
          <w:bCs/>
          <w:rtl/>
        </w:rPr>
        <w:t>علیرضا الهی</w:t>
      </w:r>
      <w:r w:rsidR="007A60A5">
        <w:rPr>
          <w:rFonts w:cs="B Nazanin" w:hint="cs"/>
          <w:b/>
          <w:bCs/>
          <w:rtl/>
        </w:rPr>
        <w:t xml:space="preserve">، </w:t>
      </w:r>
      <w:r w:rsidRPr="007A60A5">
        <w:rPr>
          <w:rFonts w:cs="B Nazanin" w:hint="cs"/>
          <w:rtl/>
        </w:rPr>
        <w:t>دانشجوی کارشناسی</w:t>
      </w:r>
      <w:r w:rsidR="007A60A5" w:rsidRPr="007A60A5">
        <w:rPr>
          <w:rFonts w:cs="B Nazanin" w:hint="cs"/>
          <w:rtl/>
        </w:rPr>
        <w:t xml:space="preserve"> ارشد تربیت بدنی دانشگاه فردوسی</w:t>
      </w: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27CD" w:rsidRPr="00DF662B" w:rsidRDefault="00DC27CD" w:rsidP="003A10CB">
      <w:pPr>
        <w:jc w:val="both"/>
        <w:rPr>
          <w:rFonts w:cs="B Nazanin"/>
          <w:sz w:val="20"/>
          <w:szCs w:val="20"/>
          <w:rtl/>
        </w:rPr>
      </w:pPr>
    </w:p>
    <w:p w:rsidR="00DC27CD" w:rsidRPr="00DF662B" w:rsidRDefault="00DC27CD" w:rsidP="003A10CB">
      <w:pPr>
        <w:jc w:val="both"/>
        <w:rPr>
          <w:rFonts w:cs="B Nazanin"/>
          <w:sz w:val="20"/>
          <w:szCs w:val="20"/>
          <w:rtl/>
        </w:rPr>
      </w:pPr>
    </w:p>
    <w:p w:rsidR="00DC27CD" w:rsidRPr="00DF662B" w:rsidRDefault="00DC27CD" w:rsidP="003A10CB">
      <w:pPr>
        <w:jc w:val="both"/>
        <w:rPr>
          <w:rFonts w:cs="B Nazanin"/>
          <w:sz w:val="20"/>
          <w:szCs w:val="20"/>
          <w:rtl/>
        </w:rPr>
      </w:pPr>
    </w:p>
    <w:p w:rsidR="00612D94" w:rsidRPr="00DF662B" w:rsidRDefault="00612D94" w:rsidP="003A10CB">
      <w:pPr>
        <w:jc w:val="both"/>
        <w:rPr>
          <w:rFonts w:cs="B Nazanin"/>
          <w:sz w:val="20"/>
          <w:szCs w:val="20"/>
          <w:rtl/>
        </w:rPr>
      </w:pPr>
    </w:p>
    <w:p w:rsidR="00742511" w:rsidRDefault="00742511" w:rsidP="003A10CB">
      <w:pPr>
        <w:jc w:val="both"/>
        <w:rPr>
          <w:rFonts w:cs="B Nazanin"/>
          <w:sz w:val="20"/>
          <w:szCs w:val="20"/>
          <w:rtl/>
        </w:rPr>
      </w:pPr>
    </w:p>
    <w:p w:rsidR="00DF662B" w:rsidRDefault="00DF662B" w:rsidP="003A10CB">
      <w:pPr>
        <w:jc w:val="both"/>
        <w:rPr>
          <w:rFonts w:cs="B Nazanin"/>
          <w:sz w:val="20"/>
          <w:szCs w:val="20"/>
          <w:rtl/>
        </w:rPr>
      </w:pPr>
    </w:p>
    <w:p w:rsidR="00DF662B" w:rsidRDefault="00DF662B" w:rsidP="003A10CB">
      <w:pPr>
        <w:jc w:val="both"/>
        <w:rPr>
          <w:rFonts w:cs="B Nazanin"/>
          <w:sz w:val="20"/>
          <w:szCs w:val="20"/>
          <w:rtl/>
        </w:rPr>
      </w:pPr>
    </w:p>
    <w:p w:rsidR="00DF662B" w:rsidRPr="00DF662B" w:rsidRDefault="00DF662B" w:rsidP="003A10CB">
      <w:pPr>
        <w:jc w:val="both"/>
        <w:rPr>
          <w:rFonts w:cs="B Nazanin"/>
          <w:sz w:val="20"/>
          <w:szCs w:val="20"/>
          <w:rtl/>
        </w:rPr>
      </w:pPr>
    </w:p>
    <w:p w:rsidR="00DC71CD" w:rsidRPr="00DF662B" w:rsidRDefault="00200DE3" w:rsidP="003A10CB">
      <w:pPr>
        <w:jc w:val="both"/>
        <w:rPr>
          <w:rFonts w:cs="B Nazanin"/>
          <w:b/>
          <w:bCs/>
          <w:sz w:val="20"/>
          <w:szCs w:val="20"/>
          <w:rtl/>
        </w:rPr>
      </w:pPr>
      <w:r w:rsidRPr="00DF662B">
        <w:rPr>
          <w:rFonts w:cs="B Nazanin" w:hint="cs"/>
          <w:b/>
          <w:bCs/>
          <w:sz w:val="24"/>
          <w:szCs w:val="24"/>
          <w:rtl/>
        </w:rPr>
        <w:t>چکیده</w:t>
      </w:r>
      <w:r w:rsidRPr="00DF662B">
        <w:rPr>
          <w:rFonts w:cs="B Nazanin" w:hint="cs"/>
          <w:b/>
          <w:bCs/>
          <w:sz w:val="20"/>
          <w:szCs w:val="20"/>
          <w:rtl/>
        </w:rPr>
        <w:t xml:space="preserve">: </w:t>
      </w:r>
    </w:p>
    <w:p w:rsidR="00DC71CD" w:rsidRPr="00DF662B" w:rsidRDefault="00200DE3" w:rsidP="00884A6F">
      <w:pPr>
        <w:jc w:val="both"/>
        <w:rPr>
          <w:rFonts w:cs="B Nazanin"/>
          <w:sz w:val="20"/>
          <w:szCs w:val="20"/>
          <w:rtl/>
        </w:rPr>
      </w:pPr>
      <w:r w:rsidRPr="00DF662B">
        <w:rPr>
          <w:rFonts w:cs="B Nazanin" w:hint="cs"/>
          <w:sz w:val="20"/>
          <w:szCs w:val="20"/>
          <w:rtl/>
        </w:rPr>
        <w:t>این پژوهش با هدف بررسی وفاداری مشتریان باشگاههای بدنسازی شهر نیشابور با روش توصیفی و از نوع پیمایشی و به شکل میدانی انجام شد.جامعه آماری،مشتریان باشگاه</w:t>
      </w:r>
      <w:r w:rsidRPr="00DF662B">
        <w:rPr>
          <w:rFonts w:cs="B Nazanin" w:hint="cs"/>
          <w:sz w:val="20"/>
          <w:szCs w:val="20"/>
          <w:rtl/>
        </w:rPr>
        <w:softHyphen/>
        <w:t>های بدنسازی شهر نیشابور با حداقل6ماه سابقه فعالیت ورزشی بودند که بر اساس نمونه گیری تصادفی شهر نیشابور تعداد 15 باشگاه انتخاب و از هر باشگاه ورزشی20نفر به صورت تصادفی انتخاب شدند که از300 پرسشنامه توزیعی</w:t>
      </w:r>
      <w:r w:rsidR="00D22E6C" w:rsidRPr="00DF662B">
        <w:rPr>
          <w:rFonts w:cs="B Nazanin" w:hint="cs"/>
          <w:sz w:val="20"/>
          <w:szCs w:val="20"/>
          <w:rtl/>
        </w:rPr>
        <w:t xml:space="preserve"> بعد از جدا کردن پرسشنامه های مخدوش،278 پرسشنامه قابل استفاده بوده تعداد184پرسشنامه را مردان و96پرسشنامه را زنان پاسخ دادن.برای گردآوری اطلاعات از پرسشنامه محقق ساخته با اعتبار88/0 استفاده شد.تجزیه وتحلیل اطلاعات با استفاده از آزمون</w:t>
      </w:r>
      <w:r w:rsidR="00884A6F" w:rsidRPr="00DF662B">
        <w:rPr>
          <w:rFonts w:cs="B Nazanin" w:hint="cs"/>
          <w:sz w:val="20"/>
          <w:szCs w:val="20"/>
          <w:rtl/>
        </w:rPr>
        <w:t xml:space="preserve"> ناپارامتریک </w:t>
      </w:r>
      <w:r w:rsidR="00884A6F" w:rsidRPr="00DF662B">
        <w:rPr>
          <w:rFonts w:cs="B Nazanin"/>
          <w:sz w:val="20"/>
          <w:szCs w:val="20"/>
        </w:rPr>
        <w:t>U</w:t>
      </w:r>
      <w:r w:rsidR="00884A6F" w:rsidRPr="00DF662B">
        <w:rPr>
          <w:rFonts w:cs="B Nazanin" w:hint="cs"/>
          <w:sz w:val="20"/>
          <w:szCs w:val="20"/>
          <w:rtl/>
        </w:rPr>
        <w:t>من ویتنی</w:t>
      </w:r>
      <w:r w:rsidR="00D22E6C" w:rsidRPr="00DF662B">
        <w:rPr>
          <w:rFonts w:cs="B Nazanin" w:hint="cs"/>
          <w:sz w:val="20"/>
          <w:szCs w:val="20"/>
          <w:rtl/>
        </w:rPr>
        <w:t xml:space="preserve"> انجام شد.نتایج پژوهش نشان داد از دیدگاه مشتریان بین کیفیت خدمات ،هزینه تغییر با رضایتمندی تفاوت معناداری مشاهده نشد(05/0&gt;</w:t>
      </w:r>
      <w:r w:rsidR="00D22E6C" w:rsidRPr="00DF662B">
        <w:rPr>
          <w:rFonts w:cs="B Nazanin"/>
          <w:sz w:val="20"/>
          <w:szCs w:val="20"/>
        </w:rPr>
        <w:t>p</w:t>
      </w:r>
      <w:r w:rsidR="00D22E6C" w:rsidRPr="00DF662B">
        <w:rPr>
          <w:rFonts w:cs="B Nazanin" w:hint="cs"/>
          <w:sz w:val="20"/>
          <w:szCs w:val="20"/>
          <w:rtl/>
        </w:rPr>
        <w:t>)</w:t>
      </w:r>
      <w:r w:rsidR="00B26FBB" w:rsidRPr="00DF662B">
        <w:rPr>
          <w:rFonts w:cs="B Nazanin" w:hint="cs"/>
          <w:sz w:val="20"/>
          <w:szCs w:val="20"/>
          <w:rtl/>
        </w:rPr>
        <w:t>،ولی تفاوت</w:t>
      </w:r>
      <w:r w:rsidR="00D22E6C" w:rsidRPr="00DF662B">
        <w:rPr>
          <w:rFonts w:cs="B Nazanin" w:hint="cs"/>
          <w:sz w:val="20"/>
          <w:szCs w:val="20"/>
          <w:rtl/>
        </w:rPr>
        <w:t xml:space="preserve"> بین </w:t>
      </w:r>
      <w:r w:rsidR="00C676C9" w:rsidRPr="00DF662B">
        <w:rPr>
          <w:rFonts w:cs="B Nazanin" w:hint="cs"/>
          <w:sz w:val="20"/>
          <w:szCs w:val="20"/>
          <w:rtl/>
        </w:rPr>
        <w:t>دقت در</w:t>
      </w:r>
      <w:r w:rsidR="00D22E6C" w:rsidRPr="00DF662B">
        <w:rPr>
          <w:rFonts w:cs="B Nazanin" w:hint="cs"/>
          <w:sz w:val="20"/>
          <w:szCs w:val="20"/>
          <w:rtl/>
        </w:rPr>
        <w:t>انتخاب</w:t>
      </w:r>
      <w:r w:rsidR="00B26FBB" w:rsidRPr="00DF662B">
        <w:rPr>
          <w:rFonts w:cs="B Nazanin" w:hint="cs"/>
          <w:sz w:val="20"/>
          <w:szCs w:val="20"/>
          <w:rtl/>
        </w:rPr>
        <w:t xml:space="preserve"> برند با وفاداری،در زنان ومردان معنادار بود(05/0</w:t>
      </w:r>
      <w:r w:rsidR="00B26FBB" w:rsidRPr="00DF662B">
        <w:rPr>
          <w:rFonts w:cs="B Nazanin"/>
          <w:sz w:val="20"/>
          <w:szCs w:val="20"/>
        </w:rPr>
        <w:t>&lt;p</w:t>
      </w:r>
      <w:r w:rsidR="00B26FBB" w:rsidRPr="00DF662B">
        <w:rPr>
          <w:rFonts w:cs="B Nazanin" w:hint="cs"/>
          <w:sz w:val="20"/>
          <w:szCs w:val="20"/>
          <w:rtl/>
        </w:rPr>
        <w:t>).با توجه به نتایج پژوهش می توان گفت، از دید مشتریان رضایتمندی از خدمات مطلوب از اهمیت بیشتری نسبت به سایر موارد برخوردار است.</w:t>
      </w:r>
    </w:p>
    <w:p w:rsidR="00DC71CD" w:rsidRPr="00DF662B" w:rsidRDefault="00263A0C" w:rsidP="003A10CB">
      <w:pPr>
        <w:jc w:val="both"/>
        <w:rPr>
          <w:rFonts w:cs="B Nazanin"/>
          <w:b/>
          <w:bCs/>
          <w:sz w:val="24"/>
          <w:szCs w:val="24"/>
          <w:rtl/>
        </w:rPr>
      </w:pPr>
      <w:r w:rsidRPr="00DF662B">
        <w:rPr>
          <w:rFonts w:cs="B Nazanin" w:hint="cs"/>
          <w:b/>
          <w:bCs/>
          <w:sz w:val="24"/>
          <w:szCs w:val="24"/>
          <w:rtl/>
        </w:rPr>
        <w:t>واژه های کلیدی:</w:t>
      </w:r>
    </w:p>
    <w:p w:rsidR="00263A0C" w:rsidRPr="00DF662B" w:rsidRDefault="00263A0C" w:rsidP="00263A0C">
      <w:pPr>
        <w:jc w:val="both"/>
        <w:rPr>
          <w:rFonts w:cs="B Nazanin"/>
          <w:sz w:val="20"/>
          <w:szCs w:val="20"/>
          <w:rtl/>
        </w:rPr>
      </w:pPr>
      <w:r w:rsidRPr="00DF662B">
        <w:rPr>
          <w:rFonts w:cs="B Nazanin" w:hint="cs"/>
          <w:sz w:val="20"/>
          <w:szCs w:val="20"/>
          <w:rtl/>
        </w:rPr>
        <w:t>وفاداری مشتریان، باشگاه ورزشی، مرد، زن</w:t>
      </w: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71CD" w:rsidRPr="00DF662B" w:rsidRDefault="00DC71CD" w:rsidP="003A10CB">
      <w:pPr>
        <w:jc w:val="both"/>
        <w:rPr>
          <w:rFonts w:cs="B Nazanin"/>
          <w:sz w:val="20"/>
          <w:szCs w:val="20"/>
          <w:rtl/>
        </w:rPr>
      </w:pPr>
    </w:p>
    <w:p w:rsidR="00DC27CD" w:rsidRPr="00DF662B" w:rsidRDefault="00DC27CD" w:rsidP="003A10CB">
      <w:pPr>
        <w:jc w:val="both"/>
        <w:rPr>
          <w:rFonts w:cs="B Nazanin"/>
          <w:sz w:val="20"/>
          <w:szCs w:val="20"/>
          <w:rtl/>
        </w:rPr>
      </w:pPr>
    </w:p>
    <w:p w:rsidR="00883DC4" w:rsidRPr="00DF662B" w:rsidRDefault="00883DC4" w:rsidP="003A10CB">
      <w:pPr>
        <w:jc w:val="both"/>
        <w:rPr>
          <w:rFonts w:cs="B Nazanin"/>
          <w:sz w:val="20"/>
          <w:szCs w:val="20"/>
          <w:rtl/>
        </w:rPr>
      </w:pPr>
    </w:p>
    <w:p w:rsidR="00612D94" w:rsidRPr="00DF662B" w:rsidRDefault="00612D94" w:rsidP="003A10CB">
      <w:pPr>
        <w:jc w:val="both"/>
        <w:rPr>
          <w:rFonts w:cs="B Nazanin"/>
          <w:sz w:val="20"/>
          <w:szCs w:val="20"/>
          <w:rtl/>
        </w:rPr>
      </w:pPr>
    </w:p>
    <w:p w:rsidR="00612D94" w:rsidRPr="00DF662B" w:rsidRDefault="00612D94" w:rsidP="003A10CB">
      <w:pPr>
        <w:jc w:val="both"/>
        <w:rPr>
          <w:rFonts w:cs="B Nazanin"/>
          <w:sz w:val="20"/>
          <w:szCs w:val="20"/>
          <w:rtl/>
        </w:rPr>
      </w:pPr>
    </w:p>
    <w:p w:rsidR="00612D94" w:rsidRPr="00DF662B" w:rsidRDefault="00612D94" w:rsidP="003A10CB">
      <w:pPr>
        <w:jc w:val="both"/>
        <w:rPr>
          <w:rFonts w:cs="B Nazanin"/>
          <w:sz w:val="20"/>
          <w:szCs w:val="20"/>
          <w:rtl/>
        </w:rPr>
      </w:pPr>
    </w:p>
    <w:p w:rsidR="00612D94" w:rsidRDefault="00612D94" w:rsidP="003A10CB">
      <w:pPr>
        <w:jc w:val="both"/>
        <w:rPr>
          <w:rFonts w:cs="B Nazanin"/>
          <w:sz w:val="20"/>
          <w:szCs w:val="20"/>
          <w:rtl/>
        </w:rPr>
      </w:pPr>
    </w:p>
    <w:p w:rsidR="00DF662B" w:rsidRDefault="00DF662B" w:rsidP="003A10CB">
      <w:pPr>
        <w:jc w:val="both"/>
        <w:rPr>
          <w:rFonts w:cs="B Nazanin"/>
          <w:sz w:val="20"/>
          <w:szCs w:val="20"/>
          <w:rtl/>
        </w:rPr>
      </w:pPr>
    </w:p>
    <w:p w:rsidR="00DF662B" w:rsidRPr="00DF662B" w:rsidRDefault="00DF662B" w:rsidP="003A10CB">
      <w:pPr>
        <w:jc w:val="both"/>
        <w:rPr>
          <w:rFonts w:cs="B Nazanin"/>
          <w:sz w:val="20"/>
          <w:szCs w:val="20"/>
          <w:rtl/>
        </w:rPr>
      </w:pPr>
    </w:p>
    <w:p w:rsidR="00612D94" w:rsidRPr="00DF662B" w:rsidRDefault="00612D94" w:rsidP="003A10CB">
      <w:pPr>
        <w:jc w:val="both"/>
        <w:rPr>
          <w:rFonts w:cs="B Nazanin"/>
          <w:sz w:val="20"/>
          <w:szCs w:val="20"/>
          <w:rtl/>
        </w:rPr>
      </w:pPr>
    </w:p>
    <w:p w:rsidR="008C64BB" w:rsidRPr="00DF662B" w:rsidRDefault="0060369E" w:rsidP="003A10CB">
      <w:pPr>
        <w:jc w:val="both"/>
        <w:rPr>
          <w:rFonts w:cs="B Nazanin"/>
          <w:b/>
          <w:bCs/>
          <w:sz w:val="20"/>
          <w:szCs w:val="20"/>
          <w:rtl/>
        </w:rPr>
      </w:pPr>
      <w:r w:rsidRPr="00DF662B">
        <w:rPr>
          <w:rFonts w:cs="B Nazanin" w:hint="cs"/>
          <w:b/>
          <w:bCs/>
          <w:sz w:val="20"/>
          <w:szCs w:val="20"/>
          <w:rtl/>
        </w:rPr>
        <w:t>مقدمه</w:t>
      </w:r>
    </w:p>
    <w:p w:rsidR="0060369E" w:rsidRPr="00DF662B" w:rsidRDefault="0060369E" w:rsidP="006C4522">
      <w:pPr>
        <w:jc w:val="both"/>
        <w:rPr>
          <w:rFonts w:cs="B Nazanin"/>
          <w:sz w:val="20"/>
          <w:szCs w:val="20"/>
          <w:rtl/>
        </w:rPr>
      </w:pPr>
      <w:r w:rsidRPr="00DF662B">
        <w:rPr>
          <w:rFonts w:cs="B Nazanin" w:hint="cs"/>
          <w:sz w:val="20"/>
          <w:szCs w:val="20"/>
          <w:rtl/>
        </w:rPr>
        <w:t xml:space="preserve">امروزه کارآیی و اثر بخشی فرایند های سازمان سخن روز است.با مطالعات علمی باید به این پرسش پاسخ داد که چگونه می توان اثر بخشی فرایندهای سازمان را بهبود بخشید.صاحب نظران معتقدند که یکی از </w:t>
      </w:r>
      <w:r w:rsidR="00EF7091" w:rsidRPr="00DF662B">
        <w:rPr>
          <w:rFonts w:cs="B Nazanin" w:hint="cs"/>
          <w:sz w:val="20"/>
          <w:szCs w:val="20"/>
          <w:rtl/>
        </w:rPr>
        <w:t>ر</w:t>
      </w:r>
      <w:r w:rsidRPr="00DF662B">
        <w:rPr>
          <w:rFonts w:cs="B Nazanin" w:hint="cs"/>
          <w:sz w:val="20"/>
          <w:szCs w:val="20"/>
          <w:rtl/>
        </w:rPr>
        <w:t>اههای افزایش اثربخشی سازمان، بهبود کیفیت خدمات و منظور از آن ، تآمین نیا</w:t>
      </w:r>
      <w:r w:rsidR="00010BD0" w:rsidRPr="00DF662B">
        <w:rPr>
          <w:rFonts w:cs="B Nazanin" w:hint="cs"/>
          <w:sz w:val="20"/>
          <w:szCs w:val="20"/>
          <w:rtl/>
        </w:rPr>
        <w:t>زها و انتظارات مشتریان است.دمینگ</w:t>
      </w:r>
      <w:r w:rsidR="00010BD0" w:rsidRPr="00DF662B">
        <w:rPr>
          <w:rStyle w:val="FootnoteReference"/>
          <w:rFonts w:cs="B Nazanin"/>
          <w:sz w:val="20"/>
          <w:szCs w:val="20"/>
          <w:rtl/>
        </w:rPr>
        <w:footnoteReference w:id="2"/>
      </w:r>
      <w:r w:rsidRPr="00DF662B">
        <w:rPr>
          <w:rFonts w:cs="B Nazanin" w:hint="cs"/>
          <w:sz w:val="20"/>
          <w:szCs w:val="20"/>
          <w:rtl/>
        </w:rPr>
        <w:t>(یکی ازپیشگامان نهضت مدیریت کیفیت جامع)کیفیت را با رضایت مشتری یکی می داند. بنابراین با افزایش کیفیت خدمات ،رضایت مشتریان افزایش می یابد و به این ترتیب اثربخشی سازمان ارتقاء پیدا می کند.از این رو می توان یکی از شاخص های اثربخشی سازمان را رضایت مشتری دانست(</w:t>
      </w:r>
      <w:r w:rsidR="006C4522" w:rsidRPr="00DF662B">
        <w:rPr>
          <w:rFonts w:cs="B Nazanin" w:hint="cs"/>
          <w:sz w:val="20"/>
          <w:szCs w:val="20"/>
          <w:rtl/>
        </w:rPr>
        <w:t>حمیدی زاده1388</w:t>
      </w:r>
      <w:r w:rsidRPr="00DF662B">
        <w:rPr>
          <w:rFonts w:cs="B Nazanin" w:hint="cs"/>
          <w:sz w:val="20"/>
          <w:szCs w:val="20"/>
          <w:rtl/>
        </w:rPr>
        <w:t>)</w:t>
      </w:r>
      <w:r w:rsidR="005A1ED2" w:rsidRPr="00DF662B">
        <w:rPr>
          <w:rFonts w:cs="B Nazanin" w:hint="cs"/>
          <w:sz w:val="20"/>
          <w:szCs w:val="20"/>
          <w:rtl/>
        </w:rPr>
        <w:t>.</w:t>
      </w:r>
    </w:p>
    <w:p w:rsidR="005A1ED2" w:rsidRPr="00DF662B" w:rsidRDefault="005A1ED2" w:rsidP="006C4522">
      <w:pPr>
        <w:jc w:val="both"/>
        <w:rPr>
          <w:rFonts w:cs="B Nazanin"/>
          <w:sz w:val="20"/>
          <w:szCs w:val="20"/>
          <w:rtl/>
        </w:rPr>
      </w:pPr>
      <w:r w:rsidRPr="00DF662B">
        <w:rPr>
          <w:rFonts w:cs="B Nazanin" w:hint="cs"/>
          <w:sz w:val="20"/>
          <w:szCs w:val="20"/>
          <w:rtl/>
        </w:rPr>
        <w:t>بازاریابی امروز نه بر محور امکانات تولیدی بلکه بر اساس تأمین رضایت مشتری استور است.یکی از شعارهای تکراری امروز این است که شرکت وسازمان های خدماتی پیوسته فرآورده ها و خدمات بالاتر از انتظار مشتریان به بازار عرضه کنند.مشتریانی که از یک تأمین کننده راضی شوند بیشتر به او وفادار می مانند،مشکل اینجاست که مشتریان امروزه خواهان کیفیت برتر،خدمات بیشتر،همخوانی و تناسب با نیازهای خود وتضمین کارآمد هستند(</w:t>
      </w:r>
      <w:r w:rsidR="006C4522" w:rsidRPr="00DF662B">
        <w:rPr>
          <w:rFonts w:cs="B Nazanin" w:hint="cs"/>
          <w:sz w:val="20"/>
          <w:szCs w:val="20"/>
          <w:rtl/>
        </w:rPr>
        <w:t>رحمانی1382</w:t>
      </w:r>
      <w:r w:rsidRPr="00DF662B">
        <w:rPr>
          <w:rFonts w:cs="B Nazanin" w:hint="cs"/>
          <w:sz w:val="20"/>
          <w:szCs w:val="20"/>
          <w:rtl/>
        </w:rPr>
        <w:t>).</w:t>
      </w:r>
    </w:p>
    <w:p w:rsidR="005A1ED2" w:rsidRPr="00DF662B" w:rsidRDefault="005A1ED2" w:rsidP="006C4522">
      <w:pPr>
        <w:jc w:val="both"/>
        <w:rPr>
          <w:rFonts w:cs="B Nazanin"/>
          <w:sz w:val="20"/>
          <w:szCs w:val="20"/>
          <w:rtl/>
        </w:rPr>
      </w:pPr>
      <w:r w:rsidRPr="00DF662B">
        <w:rPr>
          <w:rFonts w:cs="B Nazanin" w:hint="cs"/>
          <w:sz w:val="20"/>
          <w:szCs w:val="20"/>
          <w:rtl/>
        </w:rPr>
        <w:t>بحث وفاداری مشتری ، یکی از مهم ترین</w:t>
      </w:r>
      <w:r w:rsidR="00A23E0C" w:rsidRPr="00DF662B">
        <w:rPr>
          <w:rFonts w:cs="B Nazanin" w:hint="cs"/>
          <w:sz w:val="20"/>
          <w:szCs w:val="20"/>
          <w:rtl/>
        </w:rPr>
        <w:t xml:space="preserve"> مباحث در ورزش و صنعت آمادگی است،و سنجش رضایت مندی وکیفیت خدمات در صنعت خدمات ورزشی همچنان موضوعی بحث برانگیز است(</w:t>
      </w:r>
      <w:r w:rsidR="006C4522" w:rsidRPr="00DF662B">
        <w:rPr>
          <w:rFonts w:cs="B Nazanin" w:hint="cs"/>
          <w:sz w:val="20"/>
          <w:szCs w:val="20"/>
          <w:rtl/>
        </w:rPr>
        <w:t>ویلیامز1998</w:t>
      </w:r>
      <w:r w:rsidR="00A23E0C" w:rsidRPr="00DF662B">
        <w:rPr>
          <w:rFonts w:cs="B Nazanin" w:hint="cs"/>
          <w:sz w:val="20"/>
          <w:szCs w:val="20"/>
          <w:rtl/>
        </w:rPr>
        <w:t>).سلامتی و آمادگی حرکتی، به سرعت به عنوان صنعت جهانی در حال رشد است.در آمریکا بیش از33هزار تأسیسات ورزشی آمادگی وسلامت  وجود دارد وتعداد مراکز آمادگی در اروپا کمتر ولی در حال افزایش است.یونان تقریبأ1300مرکز آمادگی خصوصی با 311500 مشتری و درآمد تولیدی در حدود5/164میلیون دلار در سال دارد و این صنعت رقابتی است ،در صنایع خدماتی رقابتی ، فراهم آوردن خدمات برتر پیش نیاز بقاء و موفقیت است(</w:t>
      </w:r>
      <w:r w:rsidR="006C4522" w:rsidRPr="00DF662B">
        <w:rPr>
          <w:rFonts w:cs="B Nazanin" w:hint="cs"/>
          <w:sz w:val="20"/>
          <w:szCs w:val="20"/>
          <w:rtl/>
        </w:rPr>
        <w:t>آفتینوس2005</w:t>
      </w:r>
      <w:r w:rsidR="00A23E0C" w:rsidRPr="00DF662B">
        <w:rPr>
          <w:rFonts w:cs="B Nazanin" w:hint="cs"/>
          <w:sz w:val="20"/>
          <w:szCs w:val="20"/>
          <w:rtl/>
        </w:rPr>
        <w:t>).</w:t>
      </w:r>
    </w:p>
    <w:p w:rsidR="00F05A1B" w:rsidRPr="00DF662B" w:rsidRDefault="00A23E0C" w:rsidP="006C4522">
      <w:pPr>
        <w:jc w:val="both"/>
        <w:rPr>
          <w:rFonts w:cs="B Nazanin"/>
          <w:sz w:val="20"/>
          <w:szCs w:val="20"/>
          <w:rtl/>
        </w:rPr>
      </w:pPr>
      <w:r w:rsidRPr="00DF662B">
        <w:rPr>
          <w:rFonts w:cs="B Nazanin" w:hint="cs"/>
          <w:sz w:val="20"/>
          <w:szCs w:val="20"/>
          <w:rtl/>
        </w:rPr>
        <w:t>چاندون</w:t>
      </w:r>
      <w:r w:rsidR="00010BD0" w:rsidRPr="00DF662B">
        <w:rPr>
          <w:rStyle w:val="FootnoteReference"/>
          <w:rFonts w:cs="B Nazanin"/>
          <w:sz w:val="20"/>
          <w:szCs w:val="20"/>
          <w:rtl/>
        </w:rPr>
        <w:footnoteReference w:id="3"/>
      </w:r>
      <w:r w:rsidRPr="00DF662B">
        <w:rPr>
          <w:rFonts w:cs="B Nazanin" w:hint="cs"/>
          <w:sz w:val="20"/>
          <w:szCs w:val="20"/>
          <w:rtl/>
        </w:rPr>
        <w:t>(2005)عنوان می کند که افزایش و رونق کسب وکار سازمان های خدماتی از تعامل رضایت مندی و وفاداری حاصل می شود.به این عنوان که رضایت مندی سبب می شود که فرد یا مشتری</w:t>
      </w:r>
      <w:r w:rsidR="00F05A1B" w:rsidRPr="00DF662B">
        <w:rPr>
          <w:rFonts w:cs="B Nazanin" w:hint="cs"/>
          <w:sz w:val="20"/>
          <w:szCs w:val="20"/>
          <w:rtl/>
        </w:rPr>
        <w:t xml:space="preserve"> یه خرید مجدد محصول یا استفاده ازخدمت دوباره علاقه مند شود(</w:t>
      </w:r>
      <w:r w:rsidR="006C4522" w:rsidRPr="00DF662B">
        <w:rPr>
          <w:rFonts w:cs="B Nazanin" w:hint="cs"/>
          <w:sz w:val="20"/>
          <w:szCs w:val="20"/>
          <w:rtl/>
        </w:rPr>
        <w:t>چاندون2005</w:t>
      </w:r>
      <w:r w:rsidR="00F05A1B" w:rsidRPr="00DF662B">
        <w:rPr>
          <w:rFonts w:cs="B Nazanin" w:hint="cs"/>
          <w:sz w:val="20"/>
          <w:szCs w:val="20"/>
          <w:rtl/>
        </w:rPr>
        <w:t xml:space="preserve">).رقابت مهم ترین امتیاز و مایه حیات نظام اقتصادی مبتنی بر بازار است و هر عاملی که نیل به رقابت در بازار را مانع شود،به تدریج عدم کارایی را بر نظام اقتصادی حاکم می سازد.یوت باکی از اهداف مشترک تمتم صاحب نظران در راستای خصوصی </w:t>
      </w:r>
      <w:r w:rsidR="003A10CB" w:rsidRPr="00DF662B">
        <w:rPr>
          <w:rFonts w:cs="B Nazanin" w:hint="cs"/>
          <w:sz w:val="20"/>
          <w:szCs w:val="20"/>
          <w:rtl/>
        </w:rPr>
        <w:t xml:space="preserve">سازی،افزایش رقابت در فعالیت های </w:t>
      </w:r>
      <w:r w:rsidR="00F05A1B" w:rsidRPr="00DF662B">
        <w:rPr>
          <w:rFonts w:cs="B Nazanin" w:hint="cs"/>
          <w:sz w:val="20"/>
          <w:szCs w:val="20"/>
          <w:rtl/>
        </w:rPr>
        <w:t>اقتصادی است(</w:t>
      </w:r>
      <w:r w:rsidR="006C4522" w:rsidRPr="00DF662B">
        <w:rPr>
          <w:rFonts w:cs="B Nazanin" w:hint="cs"/>
          <w:sz w:val="20"/>
          <w:szCs w:val="20"/>
          <w:rtl/>
        </w:rPr>
        <w:t>کابلی زاده1384</w:t>
      </w:r>
      <w:r w:rsidR="00F05A1B" w:rsidRPr="00DF662B">
        <w:rPr>
          <w:rFonts w:cs="B Nazanin" w:hint="cs"/>
          <w:sz w:val="20"/>
          <w:szCs w:val="20"/>
          <w:rtl/>
        </w:rPr>
        <w:t>).</w:t>
      </w:r>
    </w:p>
    <w:p w:rsidR="00F05A1B" w:rsidRPr="00DF662B" w:rsidRDefault="00F05A1B" w:rsidP="006C4522">
      <w:pPr>
        <w:jc w:val="both"/>
        <w:rPr>
          <w:rFonts w:cs="B Nazanin"/>
          <w:sz w:val="20"/>
          <w:szCs w:val="20"/>
          <w:rtl/>
        </w:rPr>
      </w:pPr>
      <w:r w:rsidRPr="00DF662B">
        <w:rPr>
          <w:rFonts w:cs="B Nazanin" w:hint="cs"/>
          <w:sz w:val="20"/>
          <w:szCs w:val="20"/>
          <w:rtl/>
        </w:rPr>
        <w:t>شدت گرفتن رقابت در شرایط فعلی عرضه کنندگان خدمات ورزشی نسون اشاره کرده است،سازمانرا بر آن می دارد تا رویدادهای حیاتی و تأثیر آنها را بر رفتار مشتری مورد بررسی قرار دهد(</w:t>
      </w:r>
      <w:r w:rsidR="006C4522" w:rsidRPr="00DF662B">
        <w:rPr>
          <w:rFonts w:cs="B Nazanin" w:hint="cs"/>
          <w:sz w:val="20"/>
          <w:szCs w:val="20"/>
          <w:rtl/>
        </w:rPr>
        <w:t>سیدجوادین1389</w:t>
      </w:r>
      <w:r w:rsidRPr="00DF662B">
        <w:rPr>
          <w:rFonts w:cs="B Nazanin" w:hint="cs"/>
          <w:sz w:val="20"/>
          <w:szCs w:val="20"/>
          <w:rtl/>
        </w:rPr>
        <w:t>).همانطور که رابی</w:t>
      </w:r>
      <w:r w:rsidR="00005B2C" w:rsidRPr="00DF662B">
        <w:rPr>
          <w:rFonts w:cs="B Nazanin" w:hint="cs"/>
          <w:sz w:val="20"/>
          <w:szCs w:val="20"/>
          <w:rtl/>
        </w:rPr>
        <w:t>نسون</w:t>
      </w:r>
      <w:r w:rsidR="00EB442E" w:rsidRPr="00DF662B">
        <w:rPr>
          <w:rStyle w:val="FootnoteReference"/>
          <w:rFonts w:cs="B Nazanin"/>
          <w:sz w:val="20"/>
          <w:szCs w:val="20"/>
          <w:rtl/>
        </w:rPr>
        <w:footnoteReference w:id="4"/>
      </w:r>
      <w:r w:rsidR="00005B2C" w:rsidRPr="00DF662B">
        <w:rPr>
          <w:rFonts w:cs="B Nazanin" w:hint="cs"/>
          <w:sz w:val="20"/>
          <w:szCs w:val="20"/>
          <w:rtl/>
        </w:rPr>
        <w:t xml:space="preserve"> اشاره کرده است،سازمان های ورزشی ویژگی هایی دارند که آنها را از سایر سازمان های خدماتی متمایز می سازند.اول اینکه،خدمات ورزشی حالتی لوکس دارند و افراد با هزینه های مرتبط با آن با احتیاط برخورد می کنند.دوم اینکه،مشتریان معمولا در زمان های تفریح واستراحت به سازمان های ورزشی مراجعه می کنند.وسوم اینکه ،اغلب در فعالیت های سازمان های ورزشی سرمایه گذاری عاطفی صورت می گیرد،مثل پشتیبانی از تیم</w:t>
      </w:r>
      <w:r w:rsidR="007C579C" w:rsidRPr="00DF662B">
        <w:rPr>
          <w:rFonts w:cs="B Nazanin" w:hint="cs"/>
          <w:sz w:val="20"/>
          <w:szCs w:val="20"/>
          <w:rtl/>
        </w:rPr>
        <w:t xml:space="preserve"> ورزشی واحساس تعلق به باشگاه.این عوامل احتمالا انتظارات خیلی بیشتر سازمان های ورزشی نسبت به سایر ارائه دهندگان خدمات را به دنبال دارند(</w:t>
      </w:r>
      <w:r w:rsidR="006C4522" w:rsidRPr="00DF662B">
        <w:rPr>
          <w:rFonts w:cs="B Nazanin" w:hint="cs"/>
          <w:sz w:val="20"/>
          <w:szCs w:val="20"/>
          <w:rtl/>
        </w:rPr>
        <w:t>رابینسون2006</w:t>
      </w:r>
      <w:r w:rsidR="007C579C" w:rsidRPr="00DF662B">
        <w:rPr>
          <w:rFonts w:cs="B Nazanin" w:hint="cs"/>
          <w:sz w:val="20"/>
          <w:szCs w:val="20"/>
          <w:rtl/>
        </w:rPr>
        <w:t>).</w:t>
      </w:r>
    </w:p>
    <w:p w:rsidR="007C579C" w:rsidRPr="00DF662B" w:rsidRDefault="007C579C" w:rsidP="003A10CB">
      <w:pPr>
        <w:jc w:val="both"/>
        <w:rPr>
          <w:rFonts w:cs="B Nazanin"/>
          <w:sz w:val="20"/>
          <w:szCs w:val="20"/>
          <w:rtl/>
        </w:rPr>
      </w:pPr>
      <w:r w:rsidRPr="00DF662B">
        <w:rPr>
          <w:rFonts w:cs="B Nazanin" w:hint="cs"/>
          <w:sz w:val="20"/>
          <w:szCs w:val="20"/>
          <w:rtl/>
        </w:rPr>
        <w:t>بررسی های انجام شده پیرامون کم و کیف تحقیقات داخلی درباره وفاداری مشتریان در صنعت خدمات ورزشی،از انجام تحقیقاتی محدود و پراکنده در این زمینه حکایت دارد و همچنین مطالعات و تحقیقات حوزه بازاریابی خدمات ورزشی مبین این واقعیت است که مطالعات گسترده و دامنه داری را در این خصوص یافت.</w:t>
      </w:r>
    </w:p>
    <w:p w:rsidR="007C579C" w:rsidRPr="00DF662B" w:rsidRDefault="007C579C" w:rsidP="006C4522">
      <w:pPr>
        <w:jc w:val="both"/>
        <w:rPr>
          <w:rFonts w:cs="B Nazanin"/>
          <w:sz w:val="20"/>
          <w:szCs w:val="20"/>
          <w:rtl/>
        </w:rPr>
      </w:pPr>
      <w:r w:rsidRPr="00DF662B">
        <w:rPr>
          <w:rFonts w:cs="B Nazanin" w:hint="cs"/>
          <w:sz w:val="20"/>
          <w:szCs w:val="20"/>
          <w:rtl/>
        </w:rPr>
        <w:t>سید جوادین و همکارانش(1389)،در پژوهشی به ارزیابی تأثیر کیفیت خدمات بر وفاداری مشتریان خدمات ورزشی پرداختند که نتایج نشان داد که کیفیت خدمات باشگاه های ورزشی و میزان رضایت مندی مشتریان بر وفاداری تأثیر می گذارد(</w:t>
      </w:r>
      <w:r w:rsidR="006C4522" w:rsidRPr="00DF662B">
        <w:rPr>
          <w:rFonts w:cs="B Nazanin" w:hint="cs"/>
          <w:sz w:val="20"/>
          <w:szCs w:val="20"/>
          <w:rtl/>
        </w:rPr>
        <w:t>سیدجوادین1389</w:t>
      </w:r>
      <w:r w:rsidRPr="00DF662B">
        <w:rPr>
          <w:rFonts w:cs="B Nazanin" w:hint="cs"/>
          <w:sz w:val="20"/>
          <w:szCs w:val="20"/>
          <w:rtl/>
        </w:rPr>
        <w:t xml:space="preserve">).گوهررستمی و همکارانش(1389)نیز،در بررسی ارتباط بین کیفیت خدمات و </w:t>
      </w:r>
      <w:r w:rsidR="000C7D9A" w:rsidRPr="00DF662B">
        <w:rPr>
          <w:rFonts w:cs="B Nazanin" w:hint="cs"/>
          <w:sz w:val="20"/>
          <w:szCs w:val="20"/>
          <w:rtl/>
        </w:rPr>
        <w:t xml:space="preserve">رضایتمندی شرکت کنندگان در ایستگاه های تندرستی پارک های شهر تهران </w:t>
      </w:r>
      <w:r w:rsidR="000C7D9A" w:rsidRPr="00DF662B">
        <w:rPr>
          <w:rFonts w:cs="B Nazanin" w:hint="cs"/>
          <w:sz w:val="20"/>
          <w:szCs w:val="20"/>
          <w:rtl/>
        </w:rPr>
        <w:lastRenderedPageBreak/>
        <w:t>دریافتند،کیفیت برنامه های تمرینی و ایستگاه ها بیشترین همبستگی را با رضایت کلی نمونه ها داشته و کمترین همبستگی مشاهده شده بین رضایت از سلامت و محیط فیزیکی با رضایت کلی در بین نمونه ها بوده(</w:t>
      </w:r>
      <w:r w:rsidR="006C4522" w:rsidRPr="00DF662B">
        <w:rPr>
          <w:rFonts w:cs="B Nazanin" w:hint="cs"/>
          <w:sz w:val="20"/>
          <w:szCs w:val="20"/>
          <w:rtl/>
        </w:rPr>
        <w:t>گوهررستمی1389</w:t>
      </w:r>
      <w:r w:rsidR="000C7D9A" w:rsidRPr="00DF662B">
        <w:rPr>
          <w:rFonts w:cs="B Nazanin" w:hint="cs"/>
          <w:sz w:val="20"/>
          <w:szCs w:val="20"/>
          <w:rtl/>
        </w:rPr>
        <w:t>).</w:t>
      </w:r>
    </w:p>
    <w:p w:rsidR="000C7D9A" w:rsidRPr="00DF662B" w:rsidRDefault="000C7D9A" w:rsidP="006C4522">
      <w:pPr>
        <w:jc w:val="both"/>
        <w:rPr>
          <w:rFonts w:cs="B Nazanin"/>
          <w:sz w:val="20"/>
          <w:szCs w:val="20"/>
          <w:rtl/>
        </w:rPr>
      </w:pPr>
      <w:r w:rsidRPr="00DF662B">
        <w:rPr>
          <w:rFonts w:cs="B Nazanin" w:hint="cs"/>
          <w:sz w:val="20"/>
          <w:szCs w:val="20"/>
          <w:rtl/>
        </w:rPr>
        <w:t>همچنین ،مورای و هووات</w:t>
      </w:r>
      <w:r w:rsidR="00EB442E" w:rsidRPr="00DF662B">
        <w:rPr>
          <w:rStyle w:val="FootnoteReference"/>
          <w:rFonts w:cs="B Nazanin"/>
          <w:sz w:val="20"/>
          <w:szCs w:val="20"/>
          <w:rtl/>
        </w:rPr>
        <w:footnoteReference w:id="5"/>
      </w:r>
      <w:r w:rsidRPr="00DF662B">
        <w:rPr>
          <w:rFonts w:cs="B Nazanin" w:hint="cs"/>
          <w:sz w:val="20"/>
          <w:szCs w:val="20"/>
          <w:rtl/>
        </w:rPr>
        <w:t>(2002)،در بررسی رابطه بین کیفیت خدمات ورضایت مشتریان بر قصد حضور مجدد در مراکز ورزشی استرالیا نشان داد که کیفیت خدمات،رضایت و وفاداری مشتریان را در مراکز ورزشی به دنبال دارد(</w:t>
      </w:r>
      <w:r w:rsidR="006C4522" w:rsidRPr="00DF662B">
        <w:rPr>
          <w:rFonts w:cs="B Nazanin" w:hint="cs"/>
          <w:sz w:val="20"/>
          <w:szCs w:val="20"/>
          <w:rtl/>
        </w:rPr>
        <w:t>مورای2002</w:t>
      </w:r>
      <w:r w:rsidRPr="00DF662B">
        <w:rPr>
          <w:rFonts w:cs="B Nazanin" w:hint="cs"/>
          <w:sz w:val="20"/>
          <w:szCs w:val="20"/>
          <w:rtl/>
        </w:rPr>
        <w:t>).آفتینوس</w:t>
      </w:r>
      <w:r w:rsidR="00EB442E" w:rsidRPr="00DF662B">
        <w:rPr>
          <w:rStyle w:val="FootnoteReference"/>
          <w:rFonts w:cs="B Nazanin"/>
          <w:sz w:val="20"/>
          <w:szCs w:val="20"/>
          <w:rtl/>
        </w:rPr>
        <w:footnoteReference w:id="6"/>
      </w:r>
      <w:r w:rsidRPr="00DF662B">
        <w:rPr>
          <w:rFonts w:cs="B Nazanin" w:hint="cs"/>
          <w:sz w:val="20"/>
          <w:szCs w:val="20"/>
          <w:rtl/>
        </w:rPr>
        <w:t xml:space="preserve"> وهمکارانش(2005)،در پژوهشی با عنوان انتظارهای مشتریان از خدمات در مراکز آمادگی یونان،نتیجه گرفتند در مجموع سیزده تفاوت معنی دار بین مردان و زنان در ارتباط با انتظارهایشان از کیفیت خدمات وجود داشت.مشتریان مراکز آمادگی خصوصی بیشتر به تجهیزات مدرن،تمایل کارکنان باشگاه به کمک و ایجاد امنیت و مشتریان مراکز آمادگی دولتی،به سهولت در رفت و آمد به مراکز آمادگی تمایل داشتند(</w:t>
      </w:r>
      <w:r w:rsidR="006C4522" w:rsidRPr="00DF662B">
        <w:rPr>
          <w:rFonts w:cs="B Nazanin" w:hint="cs"/>
          <w:sz w:val="20"/>
          <w:szCs w:val="20"/>
          <w:rtl/>
        </w:rPr>
        <w:t>آفتینوس2005</w:t>
      </w:r>
      <w:r w:rsidRPr="00DF662B">
        <w:rPr>
          <w:rFonts w:cs="B Nazanin" w:hint="cs"/>
          <w:sz w:val="20"/>
          <w:szCs w:val="20"/>
          <w:rtl/>
        </w:rPr>
        <w:t>).مولیناری</w:t>
      </w:r>
      <w:r w:rsidR="00EB442E" w:rsidRPr="00DF662B">
        <w:rPr>
          <w:rStyle w:val="FootnoteReference"/>
          <w:rFonts w:cs="B Nazanin"/>
          <w:sz w:val="20"/>
          <w:szCs w:val="20"/>
          <w:rtl/>
        </w:rPr>
        <w:footnoteReference w:id="7"/>
      </w:r>
      <w:r w:rsidRPr="00DF662B">
        <w:rPr>
          <w:rFonts w:cs="B Nazanin" w:hint="cs"/>
          <w:sz w:val="20"/>
          <w:szCs w:val="20"/>
          <w:rtl/>
        </w:rPr>
        <w:t>(2004)،عنوان می دارد که رضایت مندی مشتری از کیفیت خدمات به تمایل وقصدمجدد مشتری برای استفاده از خدمات این سازمان در آینده تأثیر می گذارد(</w:t>
      </w:r>
      <w:r w:rsidR="006C4522" w:rsidRPr="00DF662B">
        <w:rPr>
          <w:rFonts w:cs="B Nazanin" w:hint="cs"/>
          <w:sz w:val="20"/>
          <w:szCs w:val="20"/>
          <w:rtl/>
        </w:rPr>
        <w:t>مولیناری2004</w:t>
      </w:r>
      <w:r w:rsidRPr="00DF662B">
        <w:rPr>
          <w:rFonts w:cs="B Nazanin" w:hint="cs"/>
          <w:sz w:val="20"/>
          <w:szCs w:val="20"/>
          <w:rtl/>
        </w:rPr>
        <w:t>).</w:t>
      </w:r>
    </w:p>
    <w:p w:rsidR="00315E9E" w:rsidRPr="00DF662B" w:rsidRDefault="00315E9E" w:rsidP="006C4522">
      <w:pPr>
        <w:jc w:val="both"/>
        <w:rPr>
          <w:rFonts w:cs="B Nazanin"/>
          <w:sz w:val="20"/>
          <w:szCs w:val="20"/>
          <w:rtl/>
        </w:rPr>
      </w:pPr>
      <w:r w:rsidRPr="00DF662B">
        <w:rPr>
          <w:rFonts w:cs="B Nazanin" w:hint="cs"/>
          <w:sz w:val="20"/>
          <w:szCs w:val="20"/>
          <w:rtl/>
        </w:rPr>
        <w:t>لیم</w:t>
      </w:r>
      <w:r w:rsidR="00EB442E" w:rsidRPr="00DF662B">
        <w:rPr>
          <w:rStyle w:val="FootnoteReference"/>
          <w:rFonts w:cs="B Nazanin"/>
          <w:sz w:val="20"/>
          <w:szCs w:val="20"/>
          <w:rtl/>
        </w:rPr>
        <w:footnoteReference w:id="8"/>
      </w:r>
      <w:r w:rsidRPr="00DF662B">
        <w:rPr>
          <w:rFonts w:cs="B Nazanin" w:hint="cs"/>
          <w:sz w:val="20"/>
          <w:szCs w:val="20"/>
          <w:rtl/>
        </w:rPr>
        <w:t>(2006)،در مدلی بیان می کند که کیفیت خدمات منجر به رضایت مندی ورضایت مندی منتهی به وفاداری و وفاداری نیز به قصد خرید مجدد می انجامد(</w:t>
      </w:r>
      <w:r w:rsidR="006C4522" w:rsidRPr="00DF662B">
        <w:rPr>
          <w:rFonts w:cs="B Nazanin" w:hint="cs"/>
          <w:sz w:val="20"/>
          <w:szCs w:val="20"/>
          <w:rtl/>
        </w:rPr>
        <w:t>لیم2006</w:t>
      </w:r>
      <w:r w:rsidRPr="00DF662B">
        <w:rPr>
          <w:rFonts w:cs="B Nazanin" w:hint="cs"/>
          <w:sz w:val="20"/>
          <w:szCs w:val="20"/>
          <w:rtl/>
        </w:rPr>
        <w:t>).علاوه بر این،سوجی</w:t>
      </w:r>
      <w:r w:rsidR="00EB442E" w:rsidRPr="00DF662B">
        <w:rPr>
          <w:rStyle w:val="FootnoteReference"/>
          <w:rFonts w:cs="B Nazanin"/>
          <w:sz w:val="20"/>
          <w:szCs w:val="20"/>
          <w:rtl/>
        </w:rPr>
        <w:footnoteReference w:id="9"/>
      </w:r>
      <w:r w:rsidRPr="00DF662B">
        <w:rPr>
          <w:rFonts w:cs="B Nazanin" w:hint="cs"/>
          <w:sz w:val="20"/>
          <w:szCs w:val="20"/>
          <w:rtl/>
        </w:rPr>
        <w:t xml:space="preserve"> و همکارانش(2007)،در بررسی رابطه بین کیفیت خدمات و رضایت مشتریان وفاداری آنان را به دنبال دارد(</w:t>
      </w:r>
      <w:r w:rsidR="006C4522" w:rsidRPr="00DF662B">
        <w:rPr>
          <w:rFonts w:cs="B Nazanin" w:hint="cs"/>
          <w:sz w:val="20"/>
          <w:szCs w:val="20"/>
          <w:rtl/>
        </w:rPr>
        <w:t>سوجی2007</w:t>
      </w:r>
      <w:r w:rsidRPr="00DF662B">
        <w:rPr>
          <w:rFonts w:cs="B Nazanin" w:hint="cs"/>
          <w:sz w:val="20"/>
          <w:szCs w:val="20"/>
          <w:rtl/>
        </w:rPr>
        <w:t>).</w:t>
      </w:r>
    </w:p>
    <w:p w:rsidR="00315E9E" w:rsidRPr="00DF662B" w:rsidRDefault="00315E9E" w:rsidP="006C4522">
      <w:pPr>
        <w:jc w:val="both"/>
        <w:rPr>
          <w:rFonts w:cs="B Nazanin"/>
          <w:sz w:val="20"/>
          <w:szCs w:val="20"/>
          <w:rtl/>
        </w:rPr>
      </w:pPr>
      <w:r w:rsidRPr="00DF662B">
        <w:rPr>
          <w:rFonts w:cs="B Nazanin" w:hint="cs"/>
          <w:sz w:val="20"/>
          <w:szCs w:val="20"/>
          <w:rtl/>
        </w:rPr>
        <w:t>پدراگوسا و کوریا</w:t>
      </w:r>
      <w:r w:rsidR="003A10CB" w:rsidRPr="00DF662B">
        <w:rPr>
          <w:rStyle w:val="FootnoteReference"/>
          <w:rFonts w:cs="B Nazanin"/>
          <w:sz w:val="20"/>
          <w:szCs w:val="20"/>
          <w:rtl/>
        </w:rPr>
        <w:footnoteReference w:id="10"/>
      </w:r>
      <w:r w:rsidRPr="00DF662B">
        <w:rPr>
          <w:rFonts w:cs="B Nazanin" w:hint="cs"/>
          <w:sz w:val="20"/>
          <w:szCs w:val="20"/>
          <w:rtl/>
        </w:rPr>
        <w:t>(2009)،در پژوهش خود بحث رضایت مندی مشتریان را از سه منظر انتظارها،تجهیزات و میزان وفاداری مشتریان، ارزیابی کردند.آنها با بررسی دیدگاه های 463 نفر از مشتریان باشگاه های آمادگی وسلامتی در شهر لیسبون پرتغال به این نتیجه رسیدند که رضایت مندی متغیری است که به طور معنی داری باانتظارهای مشتریان و تجهیزات باشگاه مرتبط است و اهمیت بسیار زیادی در تعیین میزان وفاداری مشتریان به باشگاه دارد(</w:t>
      </w:r>
      <w:r w:rsidR="006C4522" w:rsidRPr="00DF662B">
        <w:rPr>
          <w:rFonts w:cs="B Nazanin" w:hint="cs"/>
          <w:sz w:val="20"/>
          <w:szCs w:val="20"/>
          <w:rtl/>
        </w:rPr>
        <w:t>پدراگوسا2009</w:t>
      </w:r>
      <w:r w:rsidRPr="00DF662B">
        <w:rPr>
          <w:rFonts w:cs="B Nazanin" w:hint="cs"/>
          <w:sz w:val="20"/>
          <w:szCs w:val="20"/>
          <w:rtl/>
        </w:rPr>
        <w:t>).</w:t>
      </w:r>
    </w:p>
    <w:p w:rsidR="00555B59" w:rsidRPr="00DF662B" w:rsidRDefault="00555B59" w:rsidP="006C4522">
      <w:pPr>
        <w:jc w:val="both"/>
        <w:rPr>
          <w:rFonts w:cs="B Nazanin"/>
          <w:sz w:val="20"/>
          <w:szCs w:val="20"/>
          <w:rtl/>
        </w:rPr>
      </w:pPr>
      <w:r w:rsidRPr="00DF662B">
        <w:rPr>
          <w:rFonts w:cs="B Nazanin" w:hint="cs"/>
          <w:sz w:val="20"/>
          <w:szCs w:val="20"/>
          <w:rtl/>
        </w:rPr>
        <w:t>در این رابطه،چوان</w:t>
      </w:r>
      <w:r w:rsidR="003A10CB" w:rsidRPr="00DF662B">
        <w:rPr>
          <w:rStyle w:val="FootnoteReference"/>
          <w:rFonts w:cs="B Nazanin"/>
          <w:sz w:val="20"/>
          <w:szCs w:val="20"/>
          <w:rtl/>
        </w:rPr>
        <w:footnoteReference w:id="11"/>
      </w:r>
      <w:r w:rsidRPr="00DF662B">
        <w:rPr>
          <w:rFonts w:cs="B Nazanin" w:hint="cs"/>
          <w:sz w:val="20"/>
          <w:szCs w:val="20"/>
          <w:rtl/>
        </w:rPr>
        <w:t>(2008)،در رساله دکتری خود به بررسی کیفیت خدمات باشگاه های ورزشی و تأثیر آن بر رضایت مندی مشتری و وفاداری مشتریان پرداخت و به این نتیجه رسید که کیفیت خدمات از قبیل کیفیت برنامه ها محیط باشگاه بر رضایت مندی مشتریان تأثیر دارد.همچنین نتایج نشان داد که ارتباط معناداری بین رضایت مندی با وفاداری مشتریان در این باشگاه ها وجود دارد(</w:t>
      </w:r>
      <w:r w:rsidR="006C4522" w:rsidRPr="00DF662B">
        <w:rPr>
          <w:rFonts w:cs="B Nazanin" w:hint="cs"/>
          <w:sz w:val="20"/>
          <w:szCs w:val="20"/>
          <w:rtl/>
        </w:rPr>
        <w:t>چوان2008</w:t>
      </w:r>
      <w:r w:rsidRPr="00DF662B">
        <w:rPr>
          <w:rFonts w:cs="B Nazanin" w:hint="cs"/>
          <w:sz w:val="20"/>
          <w:szCs w:val="20"/>
          <w:rtl/>
        </w:rPr>
        <w:t>).هاک لی</w:t>
      </w:r>
      <w:r w:rsidR="003A10CB" w:rsidRPr="00DF662B">
        <w:rPr>
          <w:rStyle w:val="FootnoteReference"/>
          <w:rFonts w:cs="B Nazanin"/>
          <w:sz w:val="20"/>
          <w:szCs w:val="20"/>
          <w:rtl/>
        </w:rPr>
        <w:footnoteReference w:id="12"/>
      </w:r>
      <w:r w:rsidRPr="00DF662B">
        <w:rPr>
          <w:rFonts w:cs="B Nazanin" w:hint="cs"/>
          <w:sz w:val="20"/>
          <w:szCs w:val="20"/>
          <w:rtl/>
        </w:rPr>
        <w:t xml:space="preserve"> و همکارانش(2010)نیز،در پژوهشی با عنوان"تآثیر کیفیت خدمات بر رضایت مندی و بازگشت مجدد مشتریان در باشگاه های تجاری گلف به تفکیک جنسیت"در کره جنوبی به این نتیجه رسیدند که ملموس بودن و همدلی دو مؤلفه مهم کیفیت خدمات برای تعیین رضایت مندی هر دو گروه زنان و مردان است.گلف بازان به ظاهر فیزیکی،تمیزی وظاهر تأسیسات توجه بیشتری دارند(</w:t>
      </w:r>
      <w:r w:rsidR="006C4522" w:rsidRPr="00DF662B">
        <w:rPr>
          <w:rFonts w:cs="B Nazanin" w:hint="cs"/>
          <w:sz w:val="20"/>
          <w:szCs w:val="20"/>
          <w:rtl/>
        </w:rPr>
        <w:t>هاک لی2010</w:t>
      </w:r>
      <w:r w:rsidRPr="00DF662B">
        <w:rPr>
          <w:rFonts w:cs="B Nazanin" w:hint="cs"/>
          <w:sz w:val="20"/>
          <w:szCs w:val="20"/>
          <w:rtl/>
        </w:rPr>
        <w:t>).</w:t>
      </w:r>
    </w:p>
    <w:p w:rsidR="00551858" w:rsidRPr="00DF662B" w:rsidRDefault="00555B59" w:rsidP="006C4522">
      <w:pPr>
        <w:jc w:val="both"/>
        <w:rPr>
          <w:rFonts w:cs="B Nazanin"/>
          <w:sz w:val="20"/>
          <w:szCs w:val="20"/>
          <w:rtl/>
        </w:rPr>
      </w:pPr>
      <w:r w:rsidRPr="00DF662B">
        <w:rPr>
          <w:rFonts w:cs="B Nazanin" w:hint="cs"/>
          <w:sz w:val="20"/>
          <w:szCs w:val="20"/>
          <w:rtl/>
        </w:rPr>
        <w:t>با توجه به مطالب بالا،افزایش و رونق کسب وکار سازمان های خدماتی از تعامل رضایت مندی و وفاداری حاصل می شود(</w:t>
      </w:r>
      <w:r w:rsidR="006C4522" w:rsidRPr="00DF662B">
        <w:rPr>
          <w:rFonts w:cs="B Nazanin" w:hint="cs"/>
          <w:sz w:val="20"/>
          <w:szCs w:val="20"/>
          <w:rtl/>
        </w:rPr>
        <w:t>چاندون2005</w:t>
      </w:r>
      <w:r w:rsidRPr="00DF662B">
        <w:rPr>
          <w:rFonts w:cs="B Nazanin" w:hint="cs"/>
          <w:sz w:val="20"/>
          <w:szCs w:val="20"/>
          <w:rtl/>
        </w:rPr>
        <w:t>).از این رو،مدیران مراکز خدماتی برای حفظ وبقاء سازمان خدماتی خود باید به صورت دوره ای یا مستمر،کیفیت خدمات و رضایت مشتریان و میزان وفاداری مشتریان خود را اندازه گیری کنند تا ضعف ها و قوت های سازمان را تشخیص دهند وبرای رفع ضعف ها،تصمیمات لازم اتخاذ کنند وقوت ها رانیز توسعه بخشند(</w:t>
      </w:r>
      <w:r w:rsidR="006C4522" w:rsidRPr="00DF662B">
        <w:rPr>
          <w:rFonts w:cs="B Nazanin" w:hint="cs"/>
          <w:sz w:val="20"/>
          <w:szCs w:val="20"/>
          <w:rtl/>
        </w:rPr>
        <w:t>معصومی1387</w:t>
      </w:r>
      <w:r w:rsidRPr="00DF662B">
        <w:rPr>
          <w:rFonts w:cs="B Nazanin" w:hint="cs"/>
          <w:sz w:val="20"/>
          <w:szCs w:val="20"/>
          <w:rtl/>
        </w:rPr>
        <w:t xml:space="preserve">).بنابراین ، پژوهش حاضر برآن است تا به مقایسه </w:t>
      </w:r>
      <w:r w:rsidR="007A0552" w:rsidRPr="00DF662B">
        <w:rPr>
          <w:rFonts w:cs="B Nazanin" w:hint="cs"/>
          <w:sz w:val="20"/>
          <w:szCs w:val="20"/>
          <w:rtl/>
        </w:rPr>
        <w:t xml:space="preserve">وفاداری </w:t>
      </w:r>
      <w:r w:rsidRPr="00DF662B">
        <w:rPr>
          <w:rFonts w:cs="B Nazanin" w:hint="cs"/>
          <w:sz w:val="20"/>
          <w:szCs w:val="20"/>
          <w:rtl/>
        </w:rPr>
        <w:t xml:space="preserve">مشتریان </w:t>
      </w:r>
      <w:r w:rsidR="007A0552" w:rsidRPr="00DF662B">
        <w:rPr>
          <w:rFonts w:cs="B Nazanin" w:hint="cs"/>
          <w:sz w:val="20"/>
          <w:szCs w:val="20"/>
          <w:rtl/>
        </w:rPr>
        <w:t xml:space="preserve">زن و مرد </w:t>
      </w:r>
      <w:r w:rsidRPr="00DF662B">
        <w:rPr>
          <w:rFonts w:cs="B Nazanin" w:hint="cs"/>
          <w:sz w:val="20"/>
          <w:szCs w:val="20"/>
          <w:rtl/>
        </w:rPr>
        <w:t>در باشگاه های ورزشی</w:t>
      </w:r>
      <w:r w:rsidR="00010BD0" w:rsidRPr="00DF662B">
        <w:rPr>
          <w:rFonts w:cs="B Nazanin" w:hint="cs"/>
          <w:sz w:val="20"/>
          <w:szCs w:val="20"/>
          <w:rtl/>
        </w:rPr>
        <w:t xml:space="preserve"> بدنسازی </w:t>
      </w:r>
      <w:r w:rsidR="007A0552" w:rsidRPr="00DF662B">
        <w:rPr>
          <w:rFonts w:cs="B Nazanin" w:hint="cs"/>
          <w:sz w:val="20"/>
          <w:szCs w:val="20"/>
          <w:rtl/>
        </w:rPr>
        <w:t>شهر نیشابور</w:t>
      </w:r>
      <w:r w:rsidR="009A71CB" w:rsidRPr="00DF662B">
        <w:rPr>
          <w:rFonts w:cs="B Nazanin" w:hint="cs"/>
          <w:sz w:val="20"/>
          <w:szCs w:val="20"/>
          <w:rtl/>
        </w:rPr>
        <w:t xml:space="preserve"> بپردازد</w:t>
      </w:r>
    </w:p>
    <w:p w:rsidR="007A0552" w:rsidRPr="00DF662B" w:rsidRDefault="007A0552" w:rsidP="007A0552">
      <w:pPr>
        <w:jc w:val="both"/>
        <w:rPr>
          <w:rFonts w:cs="B Nazanin"/>
          <w:b/>
          <w:bCs/>
          <w:sz w:val="20"/>
          <w:szCs w:val="20"/>
          <w:rtl/>
        </w:rPr>
      </w:pPr>
      <w:r w:rsidRPr="00DF662B">
        <w:rPr>
          <w:rFonts w:cs="B Nazanin" w:hint="cs"/>
          <w:b/>
          <w:bCs/>
          <w:sz w:val="20"/>
          <w:szCs w:val="20"/>
          <w:rtl/>
        </w:rPr>
        <w:t>روش شناسی پژوهش</w:t>
      </w:r>
    </w:p>
    <w:p w:rsidR="00551858" w:rsidRPr="00DF662B" w:rsidRDefault="007A0552" w:rsidP="00551858">
      <w:pPr>
        <w:jc w:val="both"/>
        <w:rPr>
          <w:rFonts w:cs="B Nazanin"/>
          <w:sz w:val="20"/>
          <w:szCs w:val="20"/>
          <w:rtl/>
        </w:rPr>
      </w:pPr>
      <w:r w:rsidRPr="00DF662B">
        <w:rPr>
          <w:rFonts w:cs="B Nazanin" w:hint="cs"/>
          <w:sz w:val="20"/>
          <w:szCs w:val="20"/>
          <w:rtl/>
        </w:rPr>
        <w:t>این پژوهش با روش توصیفی(ازنوع پیمایشی)وبه شکل میدانی انجام شد.جامعه آماری مشتریان زن ومرد باشگاههای بدنسازی خصوصی شهر نیشابور که حداقل6ماه سابقه ورزشی داشتند وطبق آمار صورت گرفته</w:t>
      </w:r>
      <w:r w:rsidR="00C61D5C" w:rsidRPr="00DF662B">
        <w:rPr>
          <w:rFonts w:cs="B Nazanin" w:hint="cs"/>
          <w:sz w:val="20"/>
          <w:szCs w:val="20"/>
          <w:rtl/>
        </w:rPr>
        <w:t xml:space="preserve"> حدود1100نفر را شامل می</w:t>
      </w:r>
      <w:r w:rsidR="00C61D5C" w:rsidRPr="00DF662B">
        <w:rPr>
          <w:rFonts w:cs="B Nazanin"/>
          <w:sz w:val="20"/>
          <w:szCs w:val="20"/>
          <w:rtl/>
        </w:rPr>
        <w:softHyphen/>
      </w:r>
      <w:r w:rsidR="00C61D5C" w:rsidRPr="00DF662B">
        <w:rPr>
          <w:rFonts w:cs="B Nazanin" w:hint="cs"/>
          <w:sz w:val="20"/>
          <w:szCs w:val="20"/>
          <w:rtl/>
        </w:rPr>
        <w:t>شدند.نمونه آماری پژوهش بر اساس جدول مورگان تعداد300نفر از ورزشکاران را در برمی</w:t>
      </w:r>
      <w:r w:rsidR="00C61D5C" w:rsidRPr="00DF662B">
        <w:rPr>
          <w:rFonts w:cs="B Nazanin"/>
          <w:sz w:val="20"/>
          <w:szCs w:val="20"/>
          <w:rtl/>
        </w:rPr>
        <w:softHyphen/>
      </w:r>
      <w:r w:rsidR="00C61D5C" w:rsidRPr="00DF662B">
        <w:rPr>
          <w:rFonts w:cs="B Nazanin" w:hint="cs"/>
          <w:sz w:val="20"/>
          <w:szCs w:val="20"/>
          <w:rtl/>
        </w:rPr>
        <w:t xml:space="preserve">گرفت که برای انتخاب افراد نمونه به صورت خوشه ای عمل شد.تعداد باشگاه های بدنسازی مردانه20باشگاه وتعداد باشگاه های </w:t>
      </w:r>
      <w:r w:rsidR="00C61D5C" w:rsidRPr="00DF662B">
        <w:rPr>
          <w:rFonts w:cs="B Nazanin" w:hint="cs"/>
          <w:sz w:val="20"/>
          <w:szCs w:val="20"/>
          <w:rtl/>
        </w:rPr>
        <w:lastRenderedPageBreak/>
        <w:t>بدنسازی زنانه9باشگاه بود؛که در10باشگاه مردانه و5باشگاه زنانه انتخاب شدند .در نهایت نیز20نفر از افراد هرباشگاه که دارای شرایط مورد نظز بودند، با نمونه گیری تصادفی گزینش شدند که با کنار گذاشتن پرسشنامه های مخدوش،تجزیه وتحلیل آماریروی278</w:t>
      </w:r>
      <w:r w:rsidR="00551858" w:rsidRPr="00DF662B">
        <w:rPr>
          <w:rFonts w:cs="B Nazanin" w:hint="cs"/>
          <w:sz w:val="20"/>
          <w:szCs w:val="20"/>
          <w:rtl/>
        </w:rPr>
        <w:t>پرسشنامه(187 نفر مردو96نفر زن)انجام شد.</w:t>
      </w:r>
    </w:p>
    <w:p w:rsidR="0082539F" w:rsidRPr="00DF662B" w:rsidRDefault="00551858" w:rsidP="006C4522">
      <w:pPr>
        <w:jc w:val="both"/>
        <w:rPr>
          <w:rFonts w:cs="B Nazanin"/>
          <w:sz w:val="20"/>
          <w:szCs w:val="20"/>
          <w:rtl/>
        </w:rPr>
      </w:pPr>
      <w:r w:rsidRPr="00DF662B">
        <w:rPr>
          <w:rFonts w:cs="B Nazanin" w:hint="cs"/>
          <w:sz w:val="20"/>
          <w:szCs w:val="20"/>
          <w:rtl/>
        </w:rPr>
        <w:t>ابزار اندازه گیری پژوهش،پرسشنامه</w:t>
      </w:r>
      <w:r w:rsidRPr="00DF662B">
        <w:rPr>
          <w:rFonts w:cs="B Nazanin"/>
          <w:sz w:val="20"/>
          <w:szCs w:val="20"/>
          <w:rtl/>
        </w:rPr>
        <w:softHyphen/>
      </w:r>
      <w:r w:rsidRPr="00DF662B">
        <w:rPr>
          <w:rFonts w:cs="B Nazanin" w:hint="cs"/>
          <w:sz w:val="20"/>
          <w:szCs w:val="20"/>
          <w:rtl/>
        </w:rPr>
        <w:t>ای محقق ساخته بود که روایی محتوایی آن را گروهی از متخصصان واساتید دانشگاهی تایید کردند وبرای محاسبه پایایی،از</w:t>
      </w:r>
      <w:r w:rsidR="0082539F" w:rsidRPr="00DF662B">
        <w:rPr>
          <w:rFonts w:cs="B Nazanin" w:hint="cs"/>
          <w:sz w:val="20"/>
          <w:szCs w:val="20"/>
          <w:rtl/>
        </w:rPr>
        <w:t xml:space="preserve"> روش آلفای کرونباخ</w:t>
      </w:r>
      <w:r w:rsidR="0082539F" w:rsidRPr="00DF662B">
        <w:rPr>
          <w:rStyle w:val="FootnoteReference"/>
          <w:rFonts w:cs="B Nazanin"/>
          <w:sz w:val="20"/>
          <w:szCs w:val="20"/>
          <w:rtl/>
        </w:rPr>
        <w:footnoteReference w:id="13"/>
      </w:r>
      <w:r w:rsidR="0082539F" w:rsidRPr="00DF662B">
        <w:rPr>
          <w:rFonts w:cs="B Nazanin" w:hint="cs"/>
          <w:sz w:val="20"/>
          <w:szCs w:val="20"/>
          <w:rtl/>
        </w:rPr>
        <w:t xml:space="preserve"> استفاده شد که برابر با 88/0 بود.پرسشنامه،شامل33سوال وپنج بخش بود و براساس پیوستار لیکرت(مقیاس پنج گزینه ای)تنظیم شد . سوالات 1 تا5 (وفاداری)،سوالات 6 تا 9(رضایتمندی)فسوالات 10 تا 15 (هزینه های تغییر)،سوالات16 تا29(کیفیت خدمات) وسوالات 30 تا 33 (دقت در انتخاب برند) را در بر می گرفت (</w:t>
      </w:r>
      <w:r w:rsidR="006C4522" w:rsidRPr="00DF662B">
        <w:rPr>
          <w:rFonts w:cs="B Nazanin" w:hint="cs"/>
          <w:sz w:val="20"/>
          <w:szCs w:val="20"/>
          <w:rtl/>
        </w:rPr>
        <w:t>جلالی فراهانی1391</w:t>
      </w:r>
      <w:r w:rsidR="0082539F" w:rsidRPr="00DF662B">
        <w:rPr>
          <w:rFonts w:cs="B Nazanin" w:hint="cs"/>
          <w:sz w:val="20"/>
          <w:szCs w:val="20"/>
          <w:rtl/>
        </w:rPr>
        <w:t>).</w:t>
      </w:r>
    </w:p>
    <w:p w:rsidR="0082539F" w:rsidRPr="00DF662B" w:rsidRDefault="00742511" w:rsidP="00742511">
      <w:pPr>
        <w:jc w:val="both"/>
        <w:rPr>
          <w:rFonts w:cs="B Nazanin"/>
          <w:sz w:val="20"/>
          <w:szCs w:val="20"/>
          <w:rtl/>
        </w:rPr>
      </w:pPr>
      <w:r w:rsidRPr="00DF662B">
        <w:rPr>
          <w:rFonts w:cs="B Nazanin" w:hint="cs"/>
          <w:sz w:val="20"/>
          <w:szCs w:val="20"/>
          <w:rtl/>
        </w:rPr>
        <w:t>به منظور تعیین طبیعی بودن داده</w:t>
      </w:r>
      <w:r w:rsidRPr="00DF662B">
        <w:rPr>
          <w:rFonts w:cs="B Nazanin" w:hint="cs"/>
          <w:sz w:val="20"/>
          <w:szCs w:val="20"/>
          <w:rtl/>
        </w:rPr>
        <w:softHyphen/>
        <w:t>ها از آزمون شاپیرو ویلک استفاده شد و با توجه به نتایج این آزمون مبنی بر عدم طبیعی بودن داده</w:t>
      </w:r>
      <w:r w:rsidRPr="00DF662B">
        <w:rPr>
          <w:rFonts w:cs="B Nazanin" w:hint="cs"/>
          <w:sz w:val="20"/>
          <w:szCs w:val="20"/>
          <w:rtl/>
        </w:rPr>
        <w:softHyphen/>
        <w:t xml:space="preserve">ها از آزمون ناپارامتریک </w:t>
      </w:r>
      <w:r w:rsidRPr="00DF662B">
        <w:rPr>
          <w:rFonts w:cs="B Nazanin"/>
          <w:sz w:val="20"/>
          <w:szCs w:val="20"/>
        </w:rPr>
        <w:t>U</w:t>
      </w:r>
      <w:r w:rsidRPr="00DF662B">
        <w:rPr>
          <w:rFonts w:cs="B Nazanin" w:hint="cs"/>
          <w:sz w:val="20"/>
          <w:szCs w:val="20"/>
          <w:rtl/>
        </w:rPr>
        <w:t>من ویتنی استفاده شد</w:t>
      </w:r>
      <w:r w:rsidR="00535260" w:rsidRPr="00DF662B">
        <w:rPr>
          <w:rFonts w:cs="B Nazanin" w:hint="cs"/>
          <w:sz w:val="20"/>
          <w:szCs w:val="20"/>
          <w:rtl/>
        </w:rPr>
        <w:t>. آزمون فرضیه</w:t>
      </w:r>
      <w:r w:rsidR="00535260" w:rsidRPr="00DF662B">
        <w:rPr>
          <w:rFonts w:cs="B Nazanin"/>
          <w:sz w:val="20"/>
          <w:szCs w:val="20"/>
          <w:rtl/>
        </w:rPr>
        <w:softHyphen/>
      </w:r>
      <w:r w:rsidR="00535260" w:rsidRPr="00DF662B">
        <w:rPr>
          <w:rFonts w:cs="B Nazanin" w:hint="cs"/>
          <w:sz w:val="20"/>
          <w:szCs w:val="20"/>
          <w:rtl/>
        </w:rPr>
        <w:t xml:space="preserve">ها وتجزیه و تحلیل داده های پژوهش با استفاده از نرم افزار آماری </w:t>
      </w:r>
      <w:r w:rsidR="00535260" w:rsidRPr="00DF662B">
        <w:rPr>
          <w:rFonts w:cs="B Nazanin"/>
          <w:sz w:val="20"/>
          <w:szCs w:val="20"/>
        </w:rPr>
        <w:t>SPSS</w:t>
      </w:r>
      <w:r w:rsidR="00535260" w:rsidRPr="00DF662B">
        <w:rPr>
          <w:rFonts w:cs="B Nazanin" w:hint="cs"/>
          <w:sz w:val="20"/>
          <w:szCs w:val="20"/>
          <w:rtl/>
        </w:rPr>
        <w:t xml:space="preserve"> نسخه21 انجام شد.</w:t>
      </w:r>
    </w:p>
    <w:p w:rsidR="00612D94" w:rsidRPr="00DF662B" w:rsidRDefault="00612D94" w:rsidP="0082539F">
      <w:pPr>
        <w:jc w:val="both"/>
        <w:rPr>
          <w:rFonts w:cs="B Nazanin"/>
          <w:sz w:val="20"/>
          <w:szCs w:val="20"/>
          <w:rtl/>
        </w:rPr>
      </w:pPr>
    </w:p>
    <w:p w:rsidR="00C009DC" w:rsidRPr="00DF662B" w:rsidRDefault="00535260" w:rsidP="0082539F">
      <w:pPr>
        <w:jc w:val="both"/>
        <w:rPr>
          <w:rFonts w:cs="B Nazanin"/>
          <w:b/>
          <w:bCs/>
          <w:sz w:val="20"/>
          <w:szCs w:val="20"/>
          <w:rtl/>
        </w:rPr>
      </w:pPr>
      <w:r w:rsidRPr="00DF662B">
        <w:rPr>
          <w:rFonts w:cs="B Nazanin" w:hint="cs"/>
          <w:b/>
          <w:bCs/>
          <w:sz w:val="20"/>
          <w:szCs w:val="20"/>
          <w:rtl/>
        </w:rPr>
        <w:t>یافته</w:t>
      </w:r>
      <w:r w:rsidRPr="00DF662B">
        <w:rPr>
          <w:rFonts w:cs="B Nazanin"/>
          <w:b/>
          <w:bCs/>
          <w:sz w:val="20"/>
          <w:szCs w:val="20"/>
          <w:rtl/>
        </w:rPr>
        <w:softHyphen/>
      </w:r>
      <w:r w:rsidRPr="00DF662B">
        <w:rPr>
          <w:rFonts w:cs="B Nazanin" w:hint="cs"/>
          <w:b/>
          <w:bCs/>
          <w:sz w:val="20"/>
          <w:szCs w:val="20"/>
          <w:rtl/>
        </w:rPr>
        <w:t>ها و نتایج پژوهش</w:t>
      </w:r>
    </w:p>
    <w:p w:rsidR="00BC6E49" w:rsidRPr="00DF662B" w:rsidRDefault="00C009DC" w:rsidP="00D84BF1">
      <w:pPr>
        <w:rPr>
          <w:rFonts w:cs="B Nazanin"/>
          <w:sz w:val="20"/>
          <w:szCs w:val="20"/>
          <w:rtl/>
        </w:rPr>
      </w:pPr>
      <w:r w:rsidRPr="00DF662B">
        <w:rPr>
          <w:rFonts w:cs="B Nazanin" w:hint="cs"/>
          <w:sz w:val="20"/>
          <w:szCs w:val="20"/>
          <w:rtl/>
        </w:rPr>
        <w:t xml:space="preserve">یافته های پژوهش در جدول شماره1 نشان داد که 5/65% افراد نمونه را ورزشکاران مرد و 5/34% را ورزشکاران زن تشکیل دادند.                              </w:t>
      </w:r>
    </w:p>
    <w:p w:rsidR="00324C01" w:rsidRPr="00DF662B" w:rsidRDefault="00943603" w:rsidP="00D84BF1">
      <w:pPr>
        <w:rPr>
          <w:rFonts w:cs="B Nazanin"/>
          <w:sz w:val="20"/>
          <w:szCs w:val="20"/>
          <w:rtl/>
        </w:rPr>
      </w:pPr>
      <w:r w:rsidRPr="00DF662B">
        <w:rPr>
          <w:rFonts w:cs="B Nazanin" w:hint="cs"/>
          <w:sz w:val="20"/>
          <w:szCs w:val="20"/>
          <w:rtl/>
        </w:rPr>
        <w:t>ویژه گی های جمعیت شناختی افراد نمونه از قبیل توزیع شرایط سنی و وضعیت تحصیلی افراد نمونه جدول 1، آمده است.</w:t>
      </w:r>
      <w:r w:rsidR="00DC429E" w:rsidRPr="00DF662B">
        <w:rPr>
          <w:rFonts w:cs="B Nazanin" w:hint="cs"/>
          <w:sz w:val="20"/>
          <w:szCs w:val="20"/>
          <w:rtl/>
        </w:rPr>
        <w:t>7/46</w:t>
      </w:r>
      <w:r w:rsidRPr="00DF662B">
        <w:rPr>
          <w:rFonts w:cs="B Nazanin" w:hint="cs"/>
          <w:sz w:val="20"/>
          <w:szCs w:val="20"/>
          <w:rtl/>
        </w:rPr>
        <w:t xml:space="preserve"> درصد از مشتریان بین21 تا 30 سال داشتند</w:t>
      </w:r>
      <w:r w:rsidR="00324C01" w:rsidRPr="00DF662B">
        <w:rPr>
          <w:rFonts w:cs="B Nazanin" w:hint="cs"/>
          <w:sz w:val="20"/>
          <w:szCs w:val="20"/>
          <w:rtl/>
        </w:rPr>
        <w:t>و</w:t>
      </w:r>
      <w:r w:rsidR="00B559D1" w:rsidRPr="00DF662B">
        <w:rPr>
          <w:rFonts w:cs="B Nazanin" w:hint="cs"/>
          <w:sz w:val="20"/>
          <w:szCs w:val="20"/>
          <w:rtl/>
        </w:rPr>
        <w:t xml:space="preserve">50 </w:t>
      </w:r>
      <w:r w:rsidR="00324C01" w:rsidRPr="00DF662B">
        <w:rPr>
          <w:rFonts w:cs="B Nazanin" w:hint="cs"/>
          <w:sz w:val="20"/>
          <w:szCs w:val="20"/>
          <w:rtl/>
        </w:rPr>
        <w:t xml:space="preserve">درصد از مشتریان دارای تحصیلات بالاتر از دیپلم بودند.همچنین </w:t>
      </w:r>
      <w:r w:rsidR="007E3AAB" w:rsidRPr="00DF662B">
        <w:rPr>
          <w:rFonts w:cs="B Nazanin" w:hint="cs"/>
          <w:sz w:val="20"/>
          <w:szCs w:val="20"/>
          <w:rtl/>
        </w:rPr>
        <w:t>9/71</w:t>
      </w:r>
      <w:r w:rsidR="00324C01" w:rsidRPr="00DF662B">
        <w:rPr>
          <w:rFonts w:cs="B Nazanin" w:hint="cs"/>
          <w:sz w:val="20"/>
          <w:szCs w:val="20"/>
          <w:rtl/>
        </w:rPr>
        <w:t xml:space="preserve"> درصد از مشتریان سابقه عضویت بیشتر از یکسال را دارا بودند.</w:t>
      </w:r>
    </w:p>
    <w:p w:rsidR="00612D94" w:rsidRPr="00DF662B" w:rsidRDefault="007E3AAB" w:rsidP="00D84BF1">
      <w:pPr>
        <w:rPr>
          <w:rFonts w:cs="B Nazanin"/>
          <w:sz w:val="20"/>
          <w:szCs w:val="20"/>
          <w:rtl/>
        </w:rPr>
      </w:pPr>
      <w:r w:rsidRPr="00DF662B">
        <w:rPr>
          <w:rFonts w:cs="B Nazanin" w:hint="cs"/>
          <w:sz w:val="20"/>
          <w:szCs w:val="20"/>
          <w:rtl/>
        </w:rPr>
        <w:t>نتایج پژوهش نشان داد از دیدگاه مشتریان بین کیفیت خدمات ،هزینه تغییر با رضایتمندی تفاوت معناداری مشاهده نشد(05/0&gt;</w:t>
      </w:r>
      <w:r w:rsidRPr="00DF662B">
        <w:rPr>
          <w:rFonts w:cs="B Nazanin"/>
          <w:sz w:val="20"/>
          <w:szCs w:val="20"/>
        </w:rPr>
        <w:t>p</w:t>
      </w:r>
      <w:r w:rsidRPr="00DF662B">
        <w:rPr>
          <w:rFonts w:cs="B Nazanin" w:hint="cs"/>
          <w:sz w:val="20"/>
          <w:szCs w:val="20"/>
          <w:rtl/>
        </w:rPr>
        <w:t xml:space="preserve">)،ولی تفاوت بین </w:t>
      </w:r>
      <w:r w:rsidR="00C676C9" w:rsidRPr="00DF662B">
        <w:rPr>
          <w:rFonts w:cs="B Nazanin" w:hint="cs"/>
          <w:sz w:val="20"/>
          <w:szCs w:val="20"/>
          <w:rtl/>
        </w:rPr>
        <w:t xml:space="preserve">دقت در </w:t>
      </w:r>
      <w:r w:rsidRPr="00DF662B">
        <w:rPr>
          <w:rFonts w:cs="B Nazanin" w:hint="cs"/>
          <w:sz w:val="20"/>
          <w:szCs w:val="20"/>
          <w:rtl/>
        </w:rPr>
        <w:t>انتخاب برند با وفاداری،در زنان ومردان معنادار بود(05/0</w:t>
      </w:r>
      <w:r w:rsidRPr="00DF662B">
        <w:rPr>
          <w:rFonts w:cs="B Nazanin"/>
          <w:sz w:val="20"/>
          <w:szCs w:val="20"/>
        </w:rPr>
        <w:t>&lt;p</w:t>
      </w:r>
      <w:r w:rsidRPr="00DF662B">
        <w:rPr>
          <w:rFonts w:cs="B Nazanin" w:hint="cs"/>
          <w:sz w:val="20"/>
          <w:szCs w:val="20"/>
          <w:rtl/>
        </w:rPr>
        <w:t>).</w:t>
      </w:r>
    </w:p>
    <w:p w:rsidR="007E3AAB" w:rsidRPr="00DF662B" w:rsidRDefault="007E3AAB" w:rsidP="009A71CB">
      <w:pPr>
        <w:jc w:val="center"/>
        <w:rPr>
          <w:rFonts w:cs="B Nazanin"/>
          <w:sz w:val="20"/>
          <w:szCs w:val="20"/>
          <w:rtl/>
        </w:rPr>
      </w:pPr>
      <w:r w:rsidRPr="00DF662B">
        <w:rPr>
          <w:rFonts w:cs="B Nazanin" w:hint="cs"/>
          <w:sz w:val="20"/>
          <w:szCs w:val="20"/>
          <w:rtl/>
        </w:rPr>
        <w:t>جدول3.مقایسه میانگین وفاداری مشتریان و حیطه های مرتبط با آن در بین مردان وزنان ورزشکار</w:t>
      </w:r>
    </w:p>
    <w:tbl>
      <w:tblPr>
        <w:tblStyle w:val="LightList"/>
        <w:bidiVisual/>
        <w:tblW w:w="0" w:type="auto"/>
        <w:tblLook w:val="04A0"/>
      </w:tblPr>
      <w:tblGrid>
        <w:gridCol w:w="2376"/>
        <w:gridCol w:w="992"/>
        <w:gridCol w:w="882"/>
        <w:gridCol w:w="1386"/>
        <w:gridCol w:w="850"/>
        <w:gridCol w:w="1560"/>
        <w:gridCol w:w="1242"/>
      </w:tblGrid>
      <w:tr w:rsidR="002E422F" w:rsidRPr="00DF662B" w:rsidTr="00EE6C4C">
        <w:trPr>
          <w:cnfStyle w:val="100000000000"/>
        </w:trPr>
        <w:tc>
          <w:tcPr>
            <w:cnfStyle w:val="001000000000"/>
            <w:tcW w:w="2376" w:type="dxa"/>
          </w:tcPr>
          <w:p w:rsidR="007E3AAB" w:rsidRPr="00DF662B" w:rsidRDefault="007E3AAB" w:rsidP="007E3AAB">
            <w:pPr>
              <w:jc w:val="center"/>
              <w:rPr>
                <w:rFonts w:cs="B Nazanin"/>
                <w:b w:val="0"/>
                <w:bCs w:val="0"/>
                <w:sz w:val="20"/>
                <w:szCs w:val="20"/>
                <w:rtl/>
              </w:rPr>
            </w:pPr>
            <w:r w:rsidRPr="00DF662B">
              <w:rPr>
                <w:rFonts w:cs="B Nazanin" w:hint="cs"/>
                <w:sz w:val="20"/>
                <w:szCs w:val="20"/>
                <w:rtl/>
              </w:rPr>
              <w:t>حیطه های وفاداری</w:t>
            </w:r>
          </w:p>
        </w:tc>
        <w:tc>
          <w:tcPr>
            <w:tcW w:w="992" w:type="dxa"/>
          </w:tcPr>
          <w:p w:rsidR="007E3AAB" w:rsidRPr="00DF662B" w:rsidRDefault="007E3AAB" w:rsidP="007E3AAB">
            <w:pPr>
              <w:jc w:val="center"/>
              <w:cnfStyle w:val="100000000000"/>
              <w:rPr>
                <w:rFonts w:cs="B Nazanin"/>
                <w:b w:val="0"/>
                <w:bCs w:val="0"/>
                <w:sz w:val="20"/>
                <w:szCs w:val="20"/>
                <w:rtl/>
              </w:rPr>
            </w:pPr>
            <w:r w:rsidRPr="00DF662B">
              <w:rPr>
                <w:rFonts w:cs="B Nazanin" w:hint="cs"/>
                <w:sz w:val="20"/>
                <w:szCs w:val="20"/>
                <w:rtl/>
              </w:rPr>
              <w:t>جنسیت</w:t>
            </w:r>
          </w:p>
        </w:tc>
        <w:tc>
          <w:tcPr>
            <w:tcW w:w="882" w:type="dxa"/>
          </w:tcPr>
          <w:p w:rsidR="007E3AAB" w:rsidRPr="00DF662B" w:rsidRDefault="007E3AAB" w:rsidP="007E3AAB">
            <w:pPr>
              <w:jc w:val="center"/>
              <w:cnfStyle w:val="100000000000"/>
              <w:rPr>
                <w:rFonts w:cs="B Nazanin"/>
                <w:b w:val="0"/>
                <w:bCs w:val="0"/>
                <w:sz w:val="20"/>
                <w:szCs w:val="20"/>
                <w:rtl/>
              </w:rPr>
            </w:pPr>
            <w:r w:rsidRPr="00DF662B">
              <w:rPr>
                <w:rFonts w:cs="B Nazanin" w:hint="cs"/>
                <w:sz w:val="20"/>
                <w:szCs w:val="20"/>
                <w:rtl/>
              </w:rPr>
              <w:t>میانگین</w:t>
            </w:r>
          </w:p>
        </w:tc>
        <w:tc>
          <w:tcPr>
            <w:tcW w:w="1386" w:type="dxa"/>
          </w:tcPr>
          <w:p w:rsidR="007E3AAB" w:rsidRPr="00DF662B" w:rsidRDefault="007E3AAB" w:rsidP="007E3AAB">
            <w:pPr>
              <w:jc w:val="center"/>
              <w:cnfStyle w:val="100000000000"/>
              <w:rPr>
                <w:rFonts w:cs="B Nazanin"/>
                <w:b w:val="0"/>
                <w:bCs w:val="0"/>
                <w:sz w:val="20"/>
                <w:szCs w:val="20"/>
                <w:rtl/>
              </w:rPr>
            </w:pPr>
            <w:r w:rsidRPr="00DF662B">
              <w:rPr>
                <w:rFonts w:cs="B Nazanin" w:hint="cs"/>
                <w:sz w:val="20"/>
                <w:szCs w:val="20"/>
                <w:rtl/>
              </w:rPr>
              <w:t>انحراف معیار</w:t>
            </w:r>
          </w:p>
        </w:tc>
        <w:tc>
          <w:tcPr>
            <w:tcW w:w="850" w:type="dxa"/>
          </w:tcPr>
          <w:p w:rsidR="007E3AAB" w:rsidRPr="00DF662B" w:rsidRDefault="007E3AAB" w:rsidP="007E3AAB">
            <w:pPr>
              <w:jc w:val="center"/>
              <w:cnfStyle w:val="100000000000"/>
              <w:rPr>
                <w:rFonts w:cs="B Nazanin"/>
                <w:b w:val="0"/>
                <w:bCs w:val="0"/>
                <w:sz w:val="20"/>
                <w:szCs w:val="20"/>
              </w:rPr>
            </w:pPr>
            <w:r w:rsidRPr="00DF662B">
              <w:rPr>
                <w:rFonts w:cs="B Nazanin"/>
                <w:sz w:val="20"/>
                <w:szCs w:val="20"/>
              </w:rPr>
              <w:t>df</w:t>
            </w:r>
          </w:p>
        </w:tc>
        <w:tc>
          <w:tcPr>
            <w:tcW w:w="1560" w:type="dxa"/>
          </w:tcPr>
          <w:p w:rsidR="007E3AAB" w:rsidRPr="00DF662B" w:rsidRDefault="007E3AAB" w:rsidP="007E3AAB">
            <w:pPr>
              <w:jc w:val="center"/>
              <w:cnfStyle w:val="100000000000"/>
              <w:rPr>
                <w:rFonts w:cs="B Nazanin"/>
                <w:b w:val="0"/>
                <w:bCs w:val="0"/>
                <w:sz w:val="20"/>
                <w:szCs w:val="20"/>
                <w:rtl/>
              </w:rPr>
            </w:pPr>
            <w:r w:rsidRPr="00DF662B">
              <w:rPr>
                <w:rFonts w:cs="B Nazanin" w:hint="cs"/>
                <w:sz w:val="20"/>
                <w:szCs w:val="20"/>
                <w:rtl/>
              </w:rPr>
              <w:t>آماره آزمون</w:t>
            </w:r>
          </w:p>
        </w:tc>
        <w:tc>
          <w:tcPr>
            <w:tcW w:w="1242" w:type="dxa"/>
          </w:tcPr>
          <w:p w:rsidR="007E3AAB" w:rsidRPr="00DF662B" w:rsidRDefault="007E3AAB" w:rsidP="007E3AAB">
            <w:pPr>
              <w:jc w:val="center"/>
              <w:cnfStyle w:val="100000000000"/>
              <w:rPr>
                <w:rFonts w:cs="B Nazanin"/>
                <w:b w:val="0"/>
                <w:bCs w:val="0"/>
                <w:sz w:val="20"/>
                <w:szCs w:val="20"/>
              </w:rPr>
            </w:pPr>
            <w:r w:rsidRPr="00DF662B">
              <w:rPr>
                <w:rFonts w:cs="B Nazanin" w:hint="cs"/>
                <w:sz w:val="20"/>
                <w:szCs w:val="20"/>
                <w:rtl/>
              </w:rPr>
              <w:t xml:space="preserve">سطح </w:t>
            </w:r>
            <w:r w:rsidRPr="00DF662B">
              <w:rPr>
                <w:rFonts w:cs="B Nazanin"/>
                <w:sz w:val="20"/>
                <w:szCs w:val="20"/>
              </w:rPr>
              <w:t>p</w:t>
            </w:r>
          </w:p>
        </w:tc>
      </w:tr>
      <w:tr w:rsidR="00883DC4" w:rsidRPr="00DF662B" w:rsidTr="00EE6C4C">
        <w:trPr>
          <w:cnfStyle w:val="000000100000"/>
        </w:trPr>
        <w:tc>
          <w:tcPr>
            <w:cnfStyle w:val="001000000000"/>
            <w:tcW w:w="2376" w:type="dxa"/>
            <w:vMerge w:val="restart"/>
          </w:tcPr>
          <w:p w:rsidR="007E3AAB" w:rsidRPr="00DF662B" w:rsidRDefault="007E3AAB" w:rsidP="00C676C9">
            <w:pPr>
              <w:rPr>
                <w:rFonts w:cs="B Nazanin"/>
                <w:sz w:val="20"/>
                <w:szCs w:val="20"/>
                <w:rtl/>
              </w:rPr>
            </w:pPr>
            <w:r w:rsidRPr="00DF662B">
              <w:rPr>
                <w:rFonts w:cs="B Nazanin" w:hint="cs"/>
                <w:sz w:val="20"/>
                <w:szCs w:val="20"/>
                <w:rtl/>
              </w:rPr>
              <w:t>وفاداری</w:t>
            </w:r>
          </w:p>
        </w:tc>
        <w:tc>
          <w:tcPr>
            <w:tcW w:w="992" w:type="dxa"/>
          </w:tcPr>
          <w:p w:rsidR="007E3AAB" w:rsidRPr="00DF662B" w:rsidRDefault="00C676C9" w:rsidP="00C676C9">
            <w:pPr>
              <w:cnfStyle w:val="000000100000"/>
              <w:rPr>
                <w:rFonts w:cs="B Nazanin"/>
                <w:sz w:val="20"/>
                <w:szCs w:val="20"/>
                <w:rtl/>
              </w:rPr>
            </w:pPr>
            <w:r w:rsidRPr="00DF662B">
              <w:rPr>
                <w:rFonts w:cs="B Nazanin" w:hint="cs"/>
                <w:sz w:val="20"/>
                <w:szCs w:val="20"/>
                <w:rtl/>
              </w:rPr>
              <w:t>مرد</w:t>
            </w:r>
          </w:p>
        </w:tc>
        <w:tc>
          <w:tcPr>
            <w:tcW w:w="882" w:type="dxa"/>
          </w:tcPr>
          <w:p w:rsidR="007E3AAB" w:rsidRPr="00DF662B" w:rsidRDefault="00C676C9" w:rsidP="00C676C9">
            <w:pPr>
              <w:cnfStyle w:val="000000100000"/>
              <w:rPr>
                <w:rFonts w:cs="B Nazanin"/>
                <w:sz w:val="20"/>
                <w:szCs w:val="20"/>
                <w:rtl/>
              </w:rPr>
            </w:pPr>
            <w:r w:rsidRPr="00DF662B">
              <w:rPr>
                <w:rFonts w:cs="B Nazanin" w:hint="cs"/>
                <w:sz w:val="20"/>
                <w:szCs w:val="20"/>
                <w:rtl/>
              </w:rPr>
              <w:t>45/3</w:t>
            </w:r>
          </w:p>
        </w:tc>
        <w:tc>
          <w:tcPr>
            <w:tcW w:w="1386" w:type="dxa"/>
          </w:tcPr>
          <w:p w:rsidR="007E3AAB" w:rsidRPr="00DF662B" w:rsidRDefault="00C676C9" w:rsidP="00C676C9">
            <w:pPr>
              <w:jc w:val="center"/>
              <w:cnfStyle w:val="000000100000"/>
              <w:rPr>
                <w:rFonts w:cs="B Nazanin"/>
                <w:sz w:val="20"/>
                <w:szCs w:val="20"/>
                <w:rtl/>
              </w:rPr>
            </w:pPr>
            <w:r w:rsidRPr="00DF662B">
              <w:rPr>
                <w:rFonts w:cs="B Nazanin" w:hint="cs"/>
                <w:sz w:val="20"/>
                <w:szCs w:val="20"/>
                <w:rtl/>
              </w:rPr>
              <w:t>70/0</w:t>
            </w:r>
          </w:p>
        </w:tc>
        <w:tc>
          <w:tcPr>
            <w:tcW w:w="850" w:type="dxa"/>
            <w:vMerge w:val="restart"/>
          </w:tcPr>
          <w:p w:rsidR="007E3AAB" w:rsidRPr="00DF662B" w:rsidRDefault="00C676C9" w:rsidP="00C676C9">
            <w:pPr>
              <w:jc w:val="center"/>
              <w:cnfStyle w:val="000000100000"/>
              <w:rPr>
                <w:rFonts w:cs="B Nazanin"/>
                <w:sz w:val="20"/>
                <w:szCs w:val="20"/>
                <w:rtl/>
              </w:rPr>
            </w:pPr>
            <w:r w:rsidRPr="00DF662B">
              <w:rPr>
                <w:rFonts w:cs="B Nazanin" w:hint="cs"/>
                <w:sz w:val="20"/>
                <w:szCs w:val="20"/>
                <w:rtl/>
              </w:rPr>
              <w:t>276</w:t>
            </w:r>
          </w:p>
        </w:tc>
        <w:tc>
          <w:tcPr>
            <w:tcW w:w="1560" w:type="dxa"/>
            <w:vMerge w:val="restart"/>
          </w:tcPr>
          <w:p w:rsidR="007E3AAB" w:rsidRPr="00DF662B" w:rsidRDefault="00C676C9" w:rsidP="00C676C9">
            <w:pPr>
              <w:jc w:val="center"/>
              <w:cnfStyle w:val="000000100000"/>
              <w:rPr>
                <w:rFonts w:cs="B Nazanin"/>
                <w:sz w:val="20"/>
                <w:szCs w:val="20"/>
                <w:rtl/>
              </w:rPr>
            </w:pPr>
            <w:r w:rsidRPr="00DF662B">
              <w:rPr>
                <w:rFonts w:cs="B Nazanin" w:hint="cs"/>
                <w:sz w:val="20"/>
                <w:szCs w:val="20"/>
                <w:rtl/>
              </w:rPr>
              <w:t>928/2-</w:t>
            </w:r>
          </w:p>
        </w:tc>
        <w:tc>
          <w:tcPr>
            <w:tcW w:w="1242" w:type="dxa"/>
            <w:vMerge w:val="restart"/>
          </w:tcPr>
          <w:p w:rsidR="007E3AAB" w:rsidRPr="00DF662B" w:rsidRDefault="00C676C9" w:rsidP="00C676C9">
            <w:pPr>
              <w:jc w:val="center"/>
              <w:cnfStyle w:val="000000100000"/>
              <w:rPr>
                <w:rFonts w:cs="B Nazanin"/>
                <w:sz w:val="20"/>
                <w:szCs w:val="20"/>
                <w:rtl/>
              </w:rPr>
            </w:pPr>
            <w:r w:rsidRPr="00DF662B">
              <w:rPr>
                <w:rFonts w:cs="B Nazanin" w:hint="cs"/>
                <w:sz w:val="20"/>
                <w:szCs w:val="20"/>
                <w:rtl/>
              </w:rPr>
              <w:t>004/0</w:t>
            </w:r>
          </w:p>
        </w:tc>
      </w:tr>
      <w:tr w:rsidR="00883DC4" w:rsidRPr="00DF662B" w:rsidTr="00EE6C4C">
        <w:tc>
          <w:tcPr>
            <w:cnfStyle w:val="001000000000"/>
            <w:tcW w:w="2376" w:type="dxa"/>
            <w:vMerge/>
          </w:tcPr>
          <w:p w:rsidR="007E3AAB" w:rsidRPr="00DF662B" w:rsidRDefault="007E3AAB" w:rsidP="00C676C9">
            <w:pPr>
              <w:rPr>
                <w:rFonts w:cs="B Nazanin"/>
                <w:sz w:val="20"/>
                <w:szCs w:val="20"/>
                <w:rtl/>
              </w:rPr>
            </w:pPr>
          </w:p>
        </w:tc>
        <w:tc>
          <w:tcPr>
            <w:tcW w:w="992" w:type="dxa"/>
          </w:tcPr>
          <w:p w:rsidR="007E3AAB" w:rsidRPr="00DF662B" w:rsidRDefault="00C676C9" w:rsidP="00C676C9">
            <w:pPr>
              <w:cnfStyle w:val="000000000000"/>
              <w:rPr>
                <w:rFonts w:cs="B Nazanin"/>
                <w:sz w:val="20"/>
                <w:szCs w:val="20"/>
                <w:rtl/>
              </w:rPr>
            </w:pPr>
            <w:r w:rsidRPr="00DF662B">
              <w:rPr>
                <w:rFonts w:cs="B Nazanin" w:hint="cs"/>
                <w:sz w:val="20"/>
                <w:szCs w:val="20"/>
                <w:rtl/>
              </w:rPr>
              <w:t>زن</w:t>
            </w:r>
          </w:p>
        </w:tc>
        <w:tc>
          <w:tcPr>
            <w:tcW w:w="882" w:type="dxa"/>
          </w:tcPr>
          <w:p w:rsidR="007E3AAB" w:rsidRPr="00DF662B" w:rsidRDefault="00C676C9" w:rsidP="00C676C9">
            <w:pPr>
              <w:cnfStyle w:val="000000000000"/>
              <w:rPr>
                <w:rFonts w:cs="B Nazanin"/>
                <w:sz w:val="20"/>
                <w:szCs w:val="20"/>
                <w:rtl/>
              </w:rPr>
            </w:pPr>
            <w:r w:rsidRPr="00DF662B">
              <w:rPr>
                <w:rFonts w:cs="B Nazanin" w:hint="cs"/>
                <w:sz w:val="20"/>
                <w:szCs w:val="20"/>
                <w:rtl/>
              </w:rPr>
              <w:t>68/3</w:t>
            </w:r>
          </w:p>
        </w:tc>
        <w:tc>
          <w:tcPr>
            <w:tcW w:w="1386" w:type="dxa"/>
          </w:tcPr>
          <w:p w:rsidR="007E3AAB" w:rsidRPr="00DF662B" w:rsidRDefault="00C676C9" w:rsidP="00C676C9">
            <w:pPr>
              <w:jc w:val="center"/>
              <w:cnfStyle w:val="000000000000"/>
              <w:rPr>
                <w:rFonts w:cs="B Nazanin"/>
                <w:sz w:val="20"/>
                <w:szCs w:val="20"/>
                <w:rtl/>
              </w:rPr>
            </w:pPr>
            <w:r w:rsidRPr="00DF662B">
              <w:rPr>
                <w:rFonts w:cs="B Nazanin" w:hint="cs"/>
                <w:sz w:val="20"/>
                <w:szCs w:val="20"/>
                <w:rtl/>
              </w:rPr>
              <w:t>44/0</w:t>
            </w:r>
          </w:p>
        </w:tc>
        <w:tc>
          <w:tcPr>
            <w:tcW w:w="850" w:type="dxa"/>
            <w:vMerge/>
          </w:tcPr>
          <w:p w:rsidR="007E3AAB" w:rsidRPr="00DF662B" w:rsidRDefault="007E3AAB" w:rsidP="00C676C9">
            <w:pPr>
              <w:cnfStyle w:val="000000000000"/>
              <w:rPr>
                <w:rFonts w:cs="B Nazanin"/>
                <w:sz w:val="20"/>
                <w:szCs w:val="20"/>
                <w:rtl/>
              </w:rPr>
            </w:pPr>
          </w:p>
        </w:tc>
        <w:tc>
          <w:tcPr>
            <w:tcW w:w="1560" w:type="dxa"/>
            <w:vMerge/>
          </w:tcPr>
          <w:p w:rsidR="007E3AAB" w:rsidRPr="00DF662B" w:rsidRDefault="007E3AAB" w:rsidP="00C676C9">
            <w:pPr>
              <w:jc w:val="center"/>
              <w:cnfStyle w:val="000000000000"/>
              <w:rPr>
                <w:rFonts w:cs="B Nazanin"/>
                <w:sz w:val="20"/>
                <w:szCs w:val="20"/>
                <w:rtl/>
              </w:rPr>
            </w:pPr>
          </w:p>
        </w:tc>
        <w:tc>
          <w:tcPr>
            <w:tcW w:w="1242" w:type="dxa"/>
            <w:vMerge/>
          </w:tcPr>
          <w:p w:rsidR="007E3AAB" w:rsidRPr="00DF662B" w:rsidRDefault="007E3AAB" w:rsidP="00C676C9">
            <w:pPr>
              <w:jc w:val="center"/>
              <w:cnfStyle w:val="000000000000"/>
              <w:rPr>
                <w:rFonts w:cs="B Nazanin"/>
                <w:sz w:val="20"/>
                <w:szCs w:val="20"/>
                <w:rtl/>
              </w:rPr>
            </w:pPr>
          </w:p>
        </w:tc>
      </w:tr>
      <w:tr w:rsidR="00883DC4" w:rsidRPr="00DF662B" w:rsidTr="00EE6C4C">
        <w:trPr>
          <w:cnfStyle w:val="000000100000"/>
        </w:trPr>
        <w:tc>
          <w:tcPr>
            <w:cnfStyle w:val="001000000000"/>
            <w:tcW w:w="2376" w:type="dxa"/>
            <w:vMerge w:val="restart"/>
          </w:tcPr>
          <w:p w:rsidR="00C676C9" w:rsidRPr="00DF662B" w:rsidRDefault="00C676C9" w:rsidP="00C676C9">
            <w:pPr>
              <w:rPr>
                <w:rFonts w:cs="B Nazanin"/>
                <w:sz w:val="20"/>
                <w:szCs w:val="20"/>
                <w:rtl/>
              </w:rPr>
            </w:pPr>
            <w:r w:rsidRPr="00DF662B">
              <w:rPr>
                <w:rFonts w:cs="B Nazanin" w:hint="cs"/>
                <w:sz w:val="20"/>
                <w:szCs w:val="20"/>
                <w:rtl/>
              </w:rPr>
              <w:t>رضایتمندی</w:t>
            </w:r>
          </w:p>
        </w:tc>
        <w:tc>
          <w:tcPr>
            <w:tcW w:w="992" w:type="dxa"/>
          </w:tcPr>
          <w:p w:rsidR="00C676C9" w:rsidRPr="00DF662B" w:rsidRDefault="00C676C9" w:rsidP="00C676C9">
            <w:pPr>
              <w:cnfStyle w:val="000000100000"/>
              <w:rPr>
                <w:rFonts w:cs="B Nazanin"/>
                <w:sz w:val="20"/>
                <w:szCs w:val="20"/>
                <w:rtl/>
              </w:rPr>
            </w:pPr>
            <w:r w:rsidRPr="00DF662B">
              <w:rPr>
                <w:rFonts w:cs="B Nazanin" w:hint="cs"/>
                <w:sz w:val="20"/>
                <w:szCs w:val="20"/>
                <w:rtl/>
              </w:rPr>
              <w:t>مرد</w:t>
            </w:r>
          </w:p>
        </w:tc>
        <w:tc>
          <w:tcPr>
            <w:tcW w:w="882" w:type="dxa"/>
          </w:tcPr>
          <w:p w:rsidR="00C676C9" w:rsidRPr="00DF662B" w:rsidRDefault="00C676C9" w:rsidP="00C676C9">
            <w:pPr>
              <w:cnfStyle w:val="000000100000"/>
              <w:rPr>
                <w:rFonts w:cs="B Nazanin"/>
                <w:sz w:val="20"/>
                <w:szCs w:val="20"/>
                <w:rtl/>
              </w:rPr>
            </w:pPr>
            <w:r w:rsidRPr="00DF662B">
              <w:rPr>
                <w:rFonts w:cs="B Nazanin" w:hint="cs"/>
                <w:sz w:val="20"/>
                <w:szCs w:val="20"/>
                <w:rtl/>
              </w:rPr>
              <w:t>09/4</w:t>
            </w:r>
          </w:p>
        </w:tc>
        <w:tc>
          <w:tcPr>
            <w:tcW w:w="1386" w:type="dxa"/>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93/0</w:t>
            </w:r>
          </w:p>
        </w:tc>
        <w:tc>
          <w:tcPr>
            <w:tcW w:w="850" w:type="dxa"/>
            <w:vMerge w:val="restart"/>
          </w:tcPr>
          <w:p w:rsidR="00C676C9" w:rsidRPr="00DF662B" w:rsidRDefault="00C676C9" w:rsidP="00C676C9">
            <w:pPr>
              <w:jc w:val="center"/>
              <w:cnfStyle w:val="000000100000"/>
              <w:rPr>
                <w:rFonts w:cs="B Nazanin"/>
                <w:sz w:val="20"/>
                <w:szCs w:val="20"/>
              </w:rPr>
            </w:pPr>
            <w:r w:rsidRPr="00DF662B">
              <w:rPr>
                <w:rFonts w:cs="B Nazanin" w:hint="cs"/>
                <w:sz w:val="20"/>
                <w:szCs w:val="20"/>
                <w:rtl/>
              </w:rPr>
              <w:t>276</w:t>
            </w:r>
          </w:p>
        </w:tc>
        <w:tc>
          <w:tcPr>
            <w:tcW w:w="1560"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642/0</w:t>
            </w:r>
          </w:p>
        </w:tc>
        <w:tc>
          <w:tcPr>
            <w:tcW w:w="1242"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522/0</w:t>
            </w:r>
          </w:p>
        </w:tc>
      </w:tr>
      <w:tr w:rsidR="00883DC4" w:rsidRPr="00DF662B" w:rsidTr="00EE6C4C">
        <w:tc>
          <w:tcPr>
            <w:cnfStyle w:val="001000000000"/>
            <w:tcW w:w="2376" w:type="dxa"/>
            <w:vMerge/>
          </w:tcPr>
          <w:p w:rsidR="00C676C9" w:rsidRPr="00DF662B" w:rsidRDefault="00C676C9" w:rsidP="00C676C9">
            <w:pPr>
              <w:rPr>
                <w:rFonts w:cs="B Nazanin"/>
                <w:sz w:val="20"/>
                <w:szCs w:val="20"/>
                <w:rtl/>
              </w:rPr>
            </w:pPr>
          </w:p>
        </w:tc>
        <w:tc>
          <w:tcPr>
            <w:tcW w:w="992" w:type="dxa"/>
          </w:tcPr>
          <w:p w:rsidR="00C676C9" w:rsidRPr="00DF662B" w:rsidRDefault="00C676C9" w:rsidP="00C676C9">
            <w:pPr>
              <w:cnfStyle w:val="000000000000"/>
              <w:rPr>
                <w:rFonts w:cs="B Nazanin"/>
                <w:sz w:val="20"/>
                <w:szCs w:val="20"/>
                <w:rtl/>
              </w:rPr>
            </w:pPr>
            <w:r w:rsidRPr="00DF662B">
              <w:rPr>
                <w:rFonts w:cs="B Nazanin" w:hint="cs"/>
                <w:sz w:val="20"/>
                <w:szCs w:val="20"/>
                <w:rtl/>
              </w:rPr>
              <w:t>زن</w:t>
            </w:r>
          </w:p>
        </w:tc>
        <w:tc>
          <w:tcPr>
            <w:tcW w:w="882" w:type="dxa"/>
          </w:tcPr>
          <w:p w:rsidR="00C676C9" w:rsidRPr="00DF662B" w:rsidRDefault="00C676C9" w:rsidP="00C676C9">
            <w:pPr>
              <w:cnfStyle w:val="000000000000"/>
              <w:rPr>
                <w:rFonts w:cs="B Nazanin"/>
                <w:sz w:val="20"/>
                <w:szCs w:val="20"/>
                <w:rtl/>
              </w:rPr>
            </w:pPr>
            <w:r w:rsidRPr="00DF662B">
              <w:rPr>
                <w:rFonts w:cs="B Nazanin" w:hint="cs"/>
                <w:sz w:val="20"/>
                <w:szCs w:val="20"/>
                <w:rtl/>
              </w:rPr>
              <w:t>02/4</w:t>
            </w:r>
          </w:p>
        </w:tc>
        <w:tc>
          <w:tcPr>
            <w:tcW w:w="1386" w:type="dxa"/>
          </w:tcPr>
          <w:p w:rsidR="00C676C9" w:rsidRPr="00DF662B" w:rsidRDefault="00C676C9" w:rsidP="00C676C9">
            <w:pPr>
              <w:jc w:val="center"/>
              <w:cnfStyle w:val="000000000000"/>
              <w:rPr>
                <w:rFonts w:cs="B Nazanin"/>
                <w:sz w:val="20"/>
                <w:szCs w:val="20"/>
                <w:rtl/>
              </w:rPr>
            </w:pPr>
            <w:r w:rsidRPr="00DF662B">
              <w:rPr>
                <w:rFonts w:cs="B Nazanin" w:hint="cs"/>
                <w:sz w:val="20"/>
                <w:szCs w:val="20"/>
                <w:rtl/>
              </w:rPr>
              <w:t>87/0</w:t>
            </w:r>
          </w:p>
        </w:tc>
        <w:tc>
          <w:tcPr>
            <w:tcW w:w="850" w:type="dxa"/>
            <w:vMerge/>
          </w:tcPr>
          <w:p w:rsidR="00C676C9" w:rsidRPr="00DF662B" w:rsidRDefault="00C676C9" w:rsidP="00C676C9">
            <w:pPr>
              <w:jc w:val="center"/>
              <w:cnfStyle w:val="000000000000"/>
              <w:rPr>
                <w:rFonts w:cs="B Nazanin"/>
                <w:sz w:val="20"/>
                <w:szCs w:val="20"/>
                <w:rtl/>
              </w:rPr>
            </w:pPr>
          </w:p>
        </w:tc>
        <w:tc>
          <w:tcPr>
            <w:tcW w:w="1560" w:type="dxa"/>
            <w:vMerge/>
          </w:tcPr>
          <w:p w:rsidR="00C676C9" w:rsidRPr="00DF662B" w:rsidRDefault="00C676C9" w:rsidP="00C676C9">
            <w:pPr>
              <w:jc w:val="center"/>
              <w:cnfStyle w:val="000000000000"/>
              <w:rPr>
                <w:rFonts w:cs="B Nazanin"/>
                <w:sz w:val="20"/>
                <w:szCs w:val="20"/>
                <w:rtl/>
              </w:rPr>
            </w:pPr>
          </w:p>
        </w:tc>
        <w:tc>
          <w:tcPr>
            <w:tcW w:w="1242" w:type="dxa"/>
            <w:vMerge/>
          </w:tcPr>
          <w:p w:rsidR="00C676C9" w:rsidRPr="00DF662B" w:rsidRDefault="00C676C9" w:rsidP="00C676C9">
            <w:pPr>
              <w:jc w:val="center"/>
              <w:cnfStyle w:val="000000000000"/>
              <w:rPr>
                <w:rFonts w:cs="B Nazanin"/>
                <w:sz w:val="20"/>
                <w:szCs w:val="20"/>
                <w:rtl/>
              </w:rPr>
            </w:pPr>
          </w:p>
        </w:tc>
      </w:tr>
      <w:tr w:rsidR="00883DC4" w:rsidRPr="00DF662B" w:rsidTr="00EE6C4C">
        <w:trPr>
          <w:cnfStyle w:val="000000100000"/>
        </w:trPr>
        <w:tc>
          <w:tcPr>
            <w:cnfStyle w:val="001000000000"/>
            <w:tcW w:w="2376" w:type="dxa"/>
            <w:vMerge w:val="restart"/>
          </w:tcPr>
          <w:p w:rsidR="00C676C9" w:rsidRPr="00DF662B" w:rsidRDefault="00C676C9" w:rsidP="00C676C9">
            <w:pPr>
              <w:rPr>
                <w:rFonts w:cs="B Nazanin"/>
                <w:sz w:val="20"/>
                <w:szCs w:val="20"/>
                <w:rtl/>
              </w:rPr>
            </w:pPr>
            <w:r w:rsidRPr="00DF662B">
              <w:rPr>
                <w:rFonts w:cs="B Nazanin" w:hint="cs"/>
                <w:sz w:val="20"/>
                <w:szCs w:val="20"/>
                <w:rtl/>
              </w:rPr>
              <w:t>هزینه های تغییر</w:t>
            </w:r>
          </w:p>
        </w:tc>
        <w:tc>
          <w:tcPr>
            <w:tcW w:w="992" w:type="dxa"/>
          </w:tcPr>
          <w:p w:rsidR="00C676C9" w:rsidRPr="00DF662B" w:rsidRDefault="00C676C9" w:rsidP="00C676C9">
            <w:pPr>
              <w:cnfStyle w:val="000000100000"/>
              <w:rPr>
                <w:rFonts w:cs="B Nazanin"/>
                <w:sz w:val="20"/>
                <w:szCs w:val="20"/>
                <w:rtl/>
              </w:rPr>
            </w:pPr>
            <w:r w:rsidRPr="00DF662B">
              <w:rPr>
                <w:rFonts w:cs="B Nazanin" w:hint="cs"/>
                <w:sz w:val="20"/>
                <w:szCs w:val="20"/>
                <w:rtl/>
              </w:rPr>
              <w:t>مرد</w:t>
            </w:r>
          </w:p>
        </w:tc>
        <w:tc>
          <w:tcPr>
            <w:tcW w:w="882" w:type="dxa"/>
          </w:tcPr>
          <w:p w:rsidR="00C676C9" w:rsidRPr="00DF662B" w:rsidRDefault="00C676C9" w:rsidP="00C676C9">
            <w:pPr>
              <w:cnfStyle w:val="000000100000"/>
              <w:rPr>
                <w:rFonts w:cs="B Nazanin"/>
                <w:sz w:val="20"/>
                <w:szCs w:val="20"/>
                <w:rtl/>
              </w:rPr>
            </w:pPr>
            <w:r w:rsidRPr="00DF662B">
              <w:rPr>
                <w:rFonts w:cs="B Nazanin" w:hint="cs"/>
                <w:sz w:val="20"/>
                <w:szCs w:val="20"/>
                <w:rtl/>
              </w:rPr>
              <w:t>61/3</w:t>
            </w:r>
          </w:p>
        </w:tc>
        <w:tc>
          <w:tcPr>
            <w:tcW w:w="1386" w:type="dxa"/>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66/0</w:t>
            </w:r>
          </w:p>
        </w:tc>
        <w:tc>
          <w:tcPr>
            <w:tcW w:w="850" w:type="dxa"/>
            <w:vMerge w:val="restart"/>
          </w:tcPr>
          <w:p w:rsidR="00C676C9" w:rsidRPr="00DF662B" w:rsidRDefault="00C676C9" w:rsidP="00C676C9">
            <w:pPr>
              <w:jc w:val="center"/>
              <w:cnfStyle w:val="000000100000"/>
              <w:rPr>
                <w:rFonts w:cs="B Nazanin"/>
                <w:sz w:val="20"/>
                <w:szCs w:val="20"/>
              </w:rPr>
            </w:pPr>
            <w:r w:rsidRPr="00DF662B">
              <w:rPr>
                <w:rFonts w:cs="B Nazanin" w:hint="cs"/>
                <w:sz w:val="20"/>
                <w:szCs w:val="20"/>
                <w:rtl/>
              </w:rPr>
              <w:t>276</w:t>
            </w:r>
          </w:p>
        </w:tc>
        <w:tc>
          <w:tcPr>
            <w:tcW w:w="1560"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547/1-</w:t>
            </w:r>
          </w:p>
        </w:tc>
        <w:tc>
          <w:tcPr>
            <w:tcW w:w="1242"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123/0</w:t>
            </w:r>
          </w:p>
        </w:tc>
      </w:tr>
      <w:tr w:rsidR="00883DC4" w:rsidRPr="00DF662B" w:rsidTr="00EE6C4C">
        <w:tc>
          <w:tcPr>
            <w:cnfStyle w:val="001000000000"/>
            <w:tcW w:w="2376" w:type="dxa"/>
            <w:vMerge/>
          </w:tcPr>
          <w:p w:rsidR="00C676C9" w:rsidRPr="00DF662B" w:rsidRDefault="00C676C9" w:rsidP="00C676C9">
            <w:pPr>
              <w:rPr>
                <w:rFonts w:cs="B Nazanin"/>
                <w:sz w:val="20"/>
                <w:szCs w:val="20"/>
                <w:rtl/>
              </w:rPr>
            </w:pPr>
          </w:p>
        </w:tc>
        <w:tc>
          <w:tcPr>
            <w:tcW w:w="992" w:type="dxa"/>
          </w:tcPr>
          <w:p w:rsidR="00C676C9" w:rsidRPr="00DF662B" w:rsidRDefault="00C676C9" w:rsidP="00C676C9">
            <w:pPr>
              <w:cnfStyle w:val="000000000000"/>
              <w:rPr>
                <w:rFonts w:cs="B Nazanin"/>
                <w:sz w:val="20"/>
                <w:szCs w:val="20"/>
                <w:rtl/>
              </w:rPr>
            </w:pPr>
            <w:r w:rsidRPr="00DF662B">
              <w:rPr>
                <w:rFonts w:cs="B Nazanin" w:hint="cs"/>
                <w:sz w:val="20"/>
                <w:szCs w:val="20"/>
                <w:rtl/>
              </w:rPr>
              <w:t>زن</w:t>
            </w:r>
          </w:p>
        </w:tc>
        <w:tc>
          <w:tcPr>
            <w:tcW w:w="882" w:type="dxa"/>
          </w:tcPr>
          <w:p w:rsidR="00C676C9" w:rsidRPr="00DF662B" w:rsidRDefault="00C676C9" w:rsidP="00C676C9">
            <w:pPr>
              <w:cnfStyle w:val="000000000000"/>
              <w:rPr>
                <w:rFonts w:cs="B Nazanin"/>
                <w:sz w:val="20"/>
                <w:szCs w:val="20"/>
                <w:rtl/>
              </w:rPr>
            </w:pPr>
            <w:r w:rsidRPr="00DF662B">
              <w:rPr>
                <w:rFonts w:cs="B Nazanin" w:hint="cs"/>
                <w:sz w:val="20"/>
                <w:szCs w:val="20"/>
                <w:rtl/>
              </w:rPr>
              <w:t>75/3</w:t>
            </w:r>
          </w:p>
        </w:tc>
        <w:tc>
          <w:tcPr>
            <w:tcW w:w="1386" w:type="dxa"/>
          </w:tcPr>
          <w:p w:rsidR="00C676C9" w:rsidRPr="00DF662B" w:rsidRDefault="00C676C9" w:rsidP="00C676C9">
            <w:pPr>
              <w:jc w:val="center"/>
              <w:cnfStyle w:val="000000000000"/>
              <w:rPr>
                <w:rFonts w:cs="B Nazanin"/>
                <w:sz w:val="20"/>
                <w:szCs w:val="20"/>
                <w:rtl/>
              </w:rPr>
            </w:pPr>
            <w:r w:rsidRPr="00DF662B">
              <w:rPr>
                <w:rFonts w:cs="B Nazanin" w:hint="cs"/>
                <w:sz w:val="20"/>
                <w:szCs w:val="20"/>
                <w:rtl/>
              </w:rPr>
              <w:t>79/0</w:t>
            </w:r>
          </w:p>
        </w:tc>
        <w:tc>
          <w:tcPr>
            <w:tcW w:w="850" w:type="dxa"/>
            <w:vMerge/>
          </w:tcPr>
          <w:p w:rsidR="00C676C9" w:rsidRPr="00DF662B" w:rsidRDefault="00C676C9" w:rsidP="00C676C9">
            <w:pPr>
              <w:jc w:val="center"/>
              <w:cnfStyle w:val="000000000000"/>
              <w:rPr>
                <w:rFonts w:cs="B Nazanin"/>
                <w:sz w:val="20"/>
                <w:szCs w:val="20"/>
                <w:rtl/>
              </w:rPr>
            </w:pPr>
          </w:p>
        </w:tc>
        <w:tc>
          <w:tcPr>
            <w:tcW w:w="1560" w:type="dxa"/>
            <w:vMerge/>
          </w:tcPr>
          <w:p w:rsidR="00C676C9" w:rsidRPr="00DF662B" w:rsidRDefault="00C676C9" w:rsidP="00C676C9">
            <w:pPr>
              <w:jc w:val="center"/>
              <w:cnfStyle w:val="000000000000"/>
              <w:rPr>
                <w:rFonts w:cs="B Nazanin"/>
                <w:sz w:val="20"/>
                <w:szCs w:val="20"/>
                <w:rtl/>
              </w:rPr>
            </w:pPr>
          </w:p>
        </w:tc>
        <w:tc>
          <w:tcPr>
            <w:tcW w:w="1242" w:type="dxa"/>
            <w:vMerge/>
          </w:tcPr>
          <w:p w:rsidR="00C676C9" w:rsidRPr="00DF662B" w:rsidRDefault="00C676C9" w:rsidP="00C676C9">
            <w:pPr>
              <w:jc w:val="center"/>
              <w:cnfStyle w:val="000000000000"/>
              <w:rPr>
                <w:rFonts w:cs="B Nazanin"/>
                <w:sz w:val="20"/>
                <w:szCs w:val="20"/>
                <w:rtl/>
              </w:rPr>
            </w:pPr>
          </w:p>
        </w:tc>
      </w:tr>
      <w:tr w:rsidR="00883DC4" w:rsidRPr="00DF662B" w:rsidTr="00EE6C4C">
        <w:trPr>
          <w:cnfStyle w:val="000000100000"/>
        </w:trPr>
        <w:tc>
          <w:tcPr>
            <w:cnfStyle w:val="001000000000"/>
            <w:tcW w:w="2376" w:type="dxa"/>
            <w:vMerge w:val="restart"/>
          </w:tcPr>
          <w:p w:rsidR="00C676C9" w:rsidRPr="00DF662B" w:rsidRDefault="00C676C9" w:rsidP="00C676C9">
            <w:pPr>
              <w:rPr>
                <w:rFonts w:cs="B Nazanin"/>
                <w:sz w:val="20"/>
                <w:szCs w:val="20"/>
                <w:rtl/>
              </w:rPr>
            </w:pPr>
            <w:r w:rsidRPr="00DF662B">
              <w:rPr>
                <w:rFonts w:cs="B Nazanin" w:hint="cs"/>
                <w:sz w:val="20"/>
                <w:szCs w:val="20"/>
                <w:rtl/>
              </w:rPr>
              <w:t>کیفیت خدمات</w:t>
            </w:r>
          </w:p>
        </w:tc>
        <w:tc>
          <w:tcPr>
            <w:tcW w:w="992" w:type="dxa"/>
          </w:tcPr>
          <w:p w:rsidR="00C676C9" w:rsidRPr="00DF662B" w:rsidRDefault="00C676C9" w:rsidP="00C676C9">
            <w:pPr>
              <w:cnfStyle w:val="000000100000"/>
              <w:rPr>
                <w:rFonts w:cs="B Nazanin"/>
                <w:sz w:val="20"/>
                <w:szCs w:val="20"/>
                <w:rtl/>
              </w:rPr>
            </w:pPr>
            <w:r w:rsidRPr="00DF662B">
              <w:rPr>
                <w:rFonts w:cs="B Nazanin" w:hint="cs"/>
                <w:sz w:val="20"/>
                <w:szCs w:val="20"/>
                <w:rtl/>
              </w:rPr>
              <w:t>مرد</w:t>
            </w:r>
          </w:p>
        </w:tc>
        <w:tc>
          <w:tcPr>
            <w:tcW w:w="882" w:type="dxa"/>
          </w:tcPr>
          <w:p w:rsidR="00C676C9" w:rsidRPr="00DF662B" w:rsidRDefault="00C676C9" w:rsidP="00C676C9">
            <w:pPr>
              <w:cnfStyle w:val="000000100000"/>
              <w:rPr>
                <w:rFonts w:cs="B Nazanin"/>
                <w:sz w:val="20"/>
                <w:szCs w:val="20"/>
                <w:rtl/>
              </w:rPr>
            </w:pPr>
            <w:r w:rsidRPr="00DF662B">
              <w:rPr>
                <w:rFonts w:cs="B Nazanin" w:hint="cs"/>
                <w:sz w:val="20"/>
                <w:szCs w:val="20"/>
                <w:rtl/>
              </w:rPr>
              <w:t>88/3</w:t>
            </w:r>
          </w:p>
        </w:tc>
        <w:tc>
          <w:tcPr>
            <w:tcW w:w="1386" w:type="dxa"/>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53/0</w:t>
            </w:r>
          </w:p>
        </w:tc>
        <w:tc>
          <w:tcPr>
            <w:tcW w:w="850" w:type="dxa"/>
            <w:vMerge w:val="restart"/>
          </w:tcPr>
          <w:p w:rsidR="00C676C9" w:rsidRPr="00DF662B" w:rsidRDefault="00C676C9" w:rsidP="00C676C9">
            <w:pPr>
              <w:jc w:val="center"/>
              <w:cnfStyle w:val="000000100000"/>
              <w:rPr>
                <w:rFonts w:cs="B Nazanin"/>
                <w:sz w:val="20"/>
                <w:szCs w:val="20"/>
              </w:rPr>
            </w:pPr>
            <w:r w:rsidRPr="00DF662B">
              <w:rPr>
                <w:rFonts w:cs="B Nazanin" w:hint="cs"/>
                <w:sz w:val="20"/>
                <w:szCs w:val="20"/>
                <w:rtl/>
              </w:rPr>
              <w:t>276</w:t>
            </w:r>
          </w:p>
        </w:tc>
        <w:tc>
          <w:tcPr>
            <w:tcW w:w="1560"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369/0</w:t>
            </w:r>
          </w:p>
        </w:tc>
        <w:tc>
          <w:tcPr>
            <w:tcW w:w="1242"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713/0</w:t>
            </w:r>
          </w:p>
        </w:tc>
      </w:tr>
      <w:tr w:rsidR="00883DC4" w:rsidRPr="00DF662B" w:rsidTr="00EE6C4C">
        <w:tc>
          <w:tcPr>
            <w:cnfStyle w:val="001000000000"/>
            <w:tcW w:w="2376" w:type="dxa"/>
            <w:vMerge/>
          </w:tcPr>
          <w:p w:rsidR="00C676C9" w:rsidRPr="00DF662B" w:rsidRDefault="00C676C9" w:rsidP="00C676C9">
            <w:pPr>
              <w:rPr>
                <w:rFonts w:cs="B Nazanin"/>
                <w:sz w:val="20"/>
                <w:szCs w:val="20"/>
                <w:rtl/>
              </w:rPr>
            </w:pPr>
          </w:p>
        </w:tc>
        <w:tc>
          <w:tcPr>
            <w:tcW w:w="992" w:type="dxa"/>
          </w:tcPr>
          <w:p w:rsidR="00C676C9" w:rsidRPr="00DF662B" w:rsidRDefault="00C676C9" w:rsidP="00C676C9">
            <w:pPr>
              <w:cnfStyle w:val="000000000000"/>
              <w:rPr>
                <w:rFonts w:cs="B Nazanin"/>
                <w:sz w:val="20"/>
                <w:szCs w:val="20"/>
                <w:rtl/>
              </w:rPr>
            </w:pPr>
            <w:r w:rsidRPr="00DF662B">
              <w:rPr>
                <w:rFonts w:cs="B Nazanin" w:hint="cs"/>
                <w:sz w:val="20"/>
                <w:szCs w:val="20"/>
                <w:rtl/>
              </w:rPr>
              <w:t>زن</w:t>
            </w:r>
          </w:p>
        </w:tc>
        <w:tc>
          <w:tcPr>
            <w:tcW w:w="882" w:type="dxa"/>
          </w:tcPr>
          <w:p w:rsidR="00C676C9" w:rsidRPr="00DF662B" w:rsidRDefault="00C676C9" w:rsidP="00C676C9">
            <w:pPr>
              <w:cnfStyle w:val="000000000000"/>
              <w:rPr>
                <w:rFonts w:cs="B Nazanin"/>
                <w:sz w:val="20"/>
                <w:szCs w:val="20"/>
                <w:rtl/>
              </w:rPr>
            </w:pPr>
            <w:r w:rsidRPr="00DF662B">
              <w:rPr>
                <w:rFonts w:cs="B Nazanin" w:hint="cs"/>
                <w:sz w:val="20"/>
                <w:szCs w:val="20"/>
                <w:rtl/>
              </w:rPr>
              <w:t>85/3</w:t>
            </w:r>
          </w:p>
        </w:tc>
        <w:tc>
          <w:tcPr>
            <w:tcW w:w="1386" w:type="dxa"/>
          </w:tcPr>
          <w:p w:rsidR="00C676C9" w:rsidRPr="00DF662B" w:rsidRDefault="00C676C9" w:rsidP="00C676C9">
            <w:pPr>
              <w:jc w:val="center"/>
              <w:cnfStyle w:val="000000000000"/>
              <w:rPr>
                <w:rFonts w:cs="B Nazanin"/>
                <w:sz w:val="20"/>
                <w:szCs w:val="20"/>
                <w:rtl/>
              </w:rPr>
            </w:pPr>
            <w:r w:rsidRPr="00DF662B">
              <w:rPr>
                <w:rFonts w:cs="B Nazanin" w:hint="cs"/>
                <w:sz w:val="20"/>
                <w:szCs w:val="20"/>
                <w:rtl/>
              </w:rPr>
              <w:t>85/0</w:t>
            </w:r>
          </w:p>
        </w:tc>
        <w:tc>
          <w:tcPr>
            <w:tcW w:w="850" w:type="dxa"/>
            <w:vMerge/>
          </w:tcPr>
          <w:p w:rsidR="00C676C9" w:rsidRPr="00DF662B" w:rsidRDefault="00C676C9" w:rsidP="00C676C9">
            <w:pPr>
              <w:jc w:val="center"/>
              <w:cnfStyle w:val="000000000000"/>
              <w:rPr>
                <w:rFonts w:cs="B Nazanin"/>
                <w:sz w:val="20"/>
                <w:szCs w:val="20"/>
                <w:rtl/>
              </w:rPr>
            </w:pPr>
          </w:p>
        </w:tc>
        <w:tc>
          <w:tcPr>
            <w:tcW w:w="1560" w:type="dxa"/>
            <w:vMerge/>
          </w:tcPr>
          <w:p w:rsidR="00C676C9" w:rsidRPr="00DF662B" w:rsidRDefault="00C676C9" w:rsidP="00C676C9">
            <w:pPr>
              <w:jc w:val="center"/>
              <w:cnfStyle w:val="000000000000"/>
              <w:rPr>
                <w:rFonts w:cs="B Nazanin"/>
                <w:sz w:val="20"/>
                <w:szCs w:val="20"/>
                <w:rtl/>
              </w:rPr>
            </w:pPr>
          </w:p>
        </w:tc>
        <w:tc>
          <w:tcPr>
            <w:tcW w:w="1242" w:type="dxa"/>
            <w:vMerge/>
          </w:tcPr>
          <w:p w:rsidR="00C676C9" w:rsidRPr="00DF662B" w:rsidRDefault="00C676C9" w:rsidP="00C676C9">
            <w:pPr>
              <w:jc w:val="center"/>
              <w:cnfStyle w:val="000000000000"/>
              <w:rPr>
                <w:rFonts w:cs="B Nazanin"/>
                <w:sz w:val="20"/>
                <w:szCs w:val="20"/>
                <w:rtl/>
              </w:rPr>
            </w:pPr>
          </w:p>
        </w:tc>
      </w:tr>
      <w:tr w:rsidR="00883DC4" w:rsidRPr="00DF662B" w:rsidTr="00EE6C4C">
        <w:trPr>
          <w:cnfStyle w:val="000000100000"/>
        </w:trPr>
        <w:tc>
          <w:tcPr>
            <w:cnfStyle w:val="001000000000"/>
            <w:tcW w:w="2376" w:type="dxa"/>
            <w:vMerge w:val="restart"/>
          </w:tcPr>
          <w:p w:rsidR="00C676C9" w:rsidRPr="00DF662B" w:rsidRDefault="00C676C9" w:rsidP="00C676C9">
            <w:pPr>
              <w:rPr>
                <w:rFonts w:cs="B Nazanin"/>
                <w:sz w:val="20"/>
                <w:szCs w:val="20"/>
                <w:rtl/>
              </w:rPr>
            </w:pPr>
            <w:r w:rsidRPr="00DF662B">
              <w:rPr>
                <w:rFonts w:cs="B Nazanin" w:hint="cs"/>
                <w:sz w:val="20"/>
                <w:szCs w:val="20"/>
                <w:rtl/>
              </w:rPr>
              <w:t>دقت در انتخاب برند</w:t>
            </w:r>
          </w:p>
        </w:tc>
        <w:tc>
          <w:tcPr>
            <w:tcW w:w="992" w:type="dxa"/>
          </w:tcPr>
          <w:p w:rsidR="00C676C9" w:rsidRPr="00DF662B" w:rsidRDefault="00C676C9" w:rsidP="00C676C9">
            <w:pPr>
              <w:cnfStyle w:val="000000100000"/>
              <w:rPr>
                <w:rFonts w:cs="B Nazanin"/>
                <w:sz w:val="20"/>
                <w:szCs w:val="20"/>
                <w:rtl/>
              </w:rPr>
            </w:pPr>
            <w:r w:rsidRPr="00DF662B">
              <w:rPr>
                <w:rFonts w:cs="B Nazanin" w:hint="cs"/>
                <w:sz w:val="20"/>
                <w:szCs w:val="20"/>
                <w:rtl/>
              </w:rPr>
              <w:t>مرد</w:t>
            </w:r>
          </w:p>
        </w:tc>
        <w:tc>
          <w:tcPr>
            <w:tcW w:w="882" w:type="dxa"/>
          </w:tcPr>
          <w:p w:rsidR="00C676C9" w:rsidRPr="00DF662B" w:rsidRDefault="00C676C9" w:rsidP="00C676C9">
            <w:pPr>
              <w:cnfStyle w:val="000000100000"/>
              <w:rPr>
                <w:rFonts w:cs="B Nazanin"/>
                <w:sz w:val="20"/>
                <w:szCs w:val="20"/>
                <w:rtl/>
              </w:rPr>
            </w:pPr>
            <w:r w:rsidRPr="00DF662B">
              <w:rPr>
                <w:rFonts w:cs="B Nazanin" w:hint="cs"/>
                <w:sz w:val="20"/>
                <w:szCs w:val="20"/>
                <w:rtl/>
              </w:rPr>
              <w:t>68/3</w:t>
            </w:r>
          </w:p>
        </w:tc>
        <w:tc>
          <w:tcPr>
            <w:tcW w:w="1386" w:type="dxa"/>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82/0</w:t>
            </w:r>
          </w:p>
        </w:tc>
        <w:tc>
          <w:tcPr>
            <w:tcW w:w="850" w:type="dxa"/>
            <w:vMerge w:val="restart"/>
          </w:tcPr>
          <w:p w:rsidR="00C676C9" w:rsidRPr="00DF662B" w:rsidRDefault="00C676C9" w:rsidP="00C676C9">
            <w:pPr>
              <w:jc w:val="center"/>
              <w:cnfStyle w:val="000000100000"/>
              <w:rPr>
                <w:rFonts w:cs="B Nazanin"/>
                <w:sz w:val="20"/>
                <w:szCs w:val="20"/>
              </w:rPr>
            </w:pPr>
            <w:r w:rsidRPr="00DF662B">
              <w:rPr>
                <w:rFonts w:cs="B Nazanin" w:hint="cs"/>
                <w:sz w:val="20"/>
                <w:szCs w:val="20"/>
                <w:rtl/>
              </w:rPr>
              <w:t>276</w:t>
            </w:r>
          </w:p>
        </w:tc>
        <w:tc>
          <w:tcPr>
            <w:tcW w:w="1560"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087/3-</w:t>
            </w:r>
          </w:p>
        </w:tc>
        <w:tc>
          <w:tcPr>
            <w:tcW w:w="1242" w:type="dxa"/>
            <w:vMerge w:val="restart"/>
          </w:tcPr>
          <w:p w:rsidR="00C676C9" w:rsidRPr="00DF662B" w:rsidRDefault="00C676C9" w:rsidP="00C676C9">
            <w:pPr>
              <w:jc w:val="center"/>
              <w:cnfStyle w:val="000000100000"/>
              <w:rPr>
                <w:rFonts w:cs="B Nazanin"/>
                <w:sz w:val="20"/>
                <w:szCs w:val="20"/>
                <w:rtl/>
              </w:rPr>
            </w:pPr>
            <w:r w:rsidRPr="00DF662B">
              <w:rPr>
                <w:rFonts w:cs="B Nazanin" w:hint="cs"/>
                <w:sz w:val="20"/>
                <w:szCs w:val="20"/>
                <w:rtl/>
              </w:rPr>
              <w:t>002/0</w:t>
            </w:r>
          </w:p>
        </w:tc>
      </w:tr>
      <w:tr w:rsidR="00883DC4" w:rsidRPr="00DF662B" w:rsidTr="00EE6C4C">
        <w:tc>
          <w:tcPr>
            <w:cnfStyle w:val="001000000000"/>
            <w:tcW w:w="2376" w:type="dxa"/>
            <w:vMerge/>
          </w:tcPr>
          <w:p w:rsidR="007E3AAB" w:rsidRPr="00DF662B" w:rsidRDefault="007E3AAB" w:rsidP="007E3AAB">
            <w:pPr>
              <w:rPr>
                <w:rFonts w:cs="B Nazanin"/>
                <w:sz w:val="20"/>
                <w:szCs w:val="20"/>
                <w:rtl/>
              </w:rPr>
            </w:pPr>
          </w:p>
        </w:tc>
        <w:tc>
          <w:tcPr>
            <w:tcW w:w="992" w:type="dxa"/>
          </w:tcPr>
          <w:p w:rsidR="007E3AAB" w:rsidRPr="00DF662B" w:rsidRDefault="00C676C9" w:rsidP="007E3AAB">
            <w:pPr>
              <w:cnfStyle w:val="000000000000"/>
              <w:rPr>
                <w:rFonts w:cs="B Nazanin"/>
                <w:sz w:val="20"/>
                <w:szCs w:val="20"/>
                <w:rtl/>
              </w:rPr>
            </w:pPr>
            <w:r w:rsidRPr="00DF662B">
              <w:rPr>
                <w:rFonts w:cs="B Nazanin" w:hint="cs"/>
                <w:sz w:val="20"/>
                <w:szCs w:val="20"/>
                <w:rtl/>
              </w:rPr>
              <w:t>زن</w:t>
            </w:r>
          </w:p>
        </w:tc>
        <w:tc>
          <w:tcPr>
            <w:tcW w:w="882" w:type="dxa"/>
          </w:tcPr>
          <w:p w:rsidR="007E3AAB" w:rsidRPr="00DF662B" w:rsidRDefault="00C676C9" w:rsidP="007E3AAB">
            <w:pPr>
              <w:cnfStyle w:val="000000000000"/>
              <w:rPr>
                <w:rFonts w:cs="B Nazanin"/>
                <w:sz w:val="20"/>
                <w:szCs w:val="20"/>
                <w:rtl/>
              </w:rPr>
            </w:pPr>
            <w:r w:rsidRPr="00DF662B">
              <w:rPr>
                <w:rFonts w:cs="B Nazanin" w:hint="cs"/>
                <w:sz w:val="20"/>
                <w:szCs w:val="20"/>
                <w:rtl/>
              </w:rPr>
              <w:t>97/3</w:t>
            </w:r>
          </w:p>
        </w:tc>
        <w:tc>
          <w:tcPr>
            <w:tcW w:w="1386" w:type="dxa"/>
          </w:tcPr>
          <w:p w:rsidR="007E3AAB" w:rsidRPr="00DF662B" w:rsidRDefault="00C676C9" w:rsidP="00C676C9">
            <w:pPr>
              <w:jc w:val="center"/>
              <w:cnfStyle w:val="000000000000"/>
              <w:rPr>
                <w:rFonts w:cs="B Nazanin"/>
                <w:sz w:val="20"/>
                <w:szCs w:val="20"/>
                <w:rtl/>
              </w:rPr>
            </w:pPr>
            <w:r w:rsidRPr="00DF662B">
              <w:rPr>
                <w:rFonts w:cs="B Nazanin" w:hint="cs"/>
                <w:sz w:val="20"/>
                <w:szCs w:val="20"/>
                <w:rtl/>
              </w:rPr>
              <w:t>64/0</w:t>
            </w:r>
          </w:p>
        </w:tc>
        <w:tc>
          <w:tcPr>
            <w:tcW w:w="850" w:type="dxa"/>
            <w:vMerge/>
          </w:tcPr>
          <w:p w:rsidR="007E3AAB" w:rsidRPr="00DF662B" w:rsidRDefault="007E3AAB" w:rsidP="007E3AAB">
            <w:pPr>
              <w:cnfStyle w:val="000000000000"/>
              <w:rPr>
                <w:rFonts w:cs="B Nazanin"/>
                <w:sz w:val="20"/>
                <w:szCs w:val="20"/>
                <w:rtl/>
              </w:rPr>
            </w:pPr>
          </w:p>
        </w:tc>
        <w:tc>
          <w:tcPr>
            <w:tcW w:w="1560" w:type="dxa"/>
            <w:vMerge/>
          </w:tcPr>
          <w:p w:rsidR="007E3AAB" w:rsidRPr="00DF662B" w:rsidRDefault="007E3AAB" w:rsidP="007E3AAB">
            <w:pPr>
              <w:cnfStyle w:val="000000000000"/>
              <w:rPr>
                <w:rFonts w:cs="B Nazanin"/>
                <w:sz w:val="20"/>
                <w:szCs w:val="20"/>
                <w:rtl/>
              </w:rPr>
            </w:pPr>
          </w:p>
        </w:tc>
        <w:tc>
          <w:tcPr>
            <w:tcW w:w="1242" w:type="dxa"/>
            <w:vMerge/>
          </w:tcPr>
          <w:p w:rsidR="007E3AAB" w:rsidRPr="00DF662B" w:rsidRDefault="007E3AAB" w:rsidP="007E3AAB">
            <w:pPr>
              <w:cnfStyle w:val="000000000000"/>
              <w:rPr>
                <w:rFonts w:cs="B Nazanin"/>
                <w:sz w:val="20"/>
                <w:szCs w:val="20"/>
                <w:rtl/>
              </w:rPr>
            </w:pPr>
          </w:p>
        </w:tc>
      </w:tr>
    </w:tbl>
    <w:p w:rsidR="00D84BF1" w:rsidRPr="00DF662B" w:rsidRDefault="00D84BF1" w:rsidP="00D84BF1">
      <w:pPr>
        <w:rPr>
          <w:rFonts w:cs="B Nazanin"/>
          <w:sz w:val="20"/>
          <w:szCs w:val="20"/>
          <w:rtl/>
        </w:rPr>
      </w:pPr>
    </w:p>
    <w:p w:rsidR="009A71CB" w:rsidRPr="00DF662B" w:rsidRDefault="009A71CB" w:rsidP="007E3AAB">
      <w:pPr>
        <w:rPr>
          <w:rFonts w:cs="B Nazanin"/>
          <w:b/>
          <w:bCs/>
          <w:sz w:val="20"/>
          <w:szCs w:val="20"/>
          <w:rtl/>
        </w:rPr>
      </w:pPr>
      <w:r w:rsidRPr="00DF662B">
        <w:rPr>
          <w:rFonts w:cs="B Nazanin" w:hint="cs"/>
          <w:b/>
          <w:bCs/>
          <w:sz w:val="20"/>
          <w:szCs w:val="20"/>
          <w:rtl/>
        </w:rPr>
        <w:t>بحث ونتیجه گیری</w:t>
      </w:r>
    </w:p>
    <w:p w:rsidR="002E422F" w:rsidRPr="00DF662B" w:rsidRDefault="005B4FB0" w:rsidP="007E3AAB">
      <w:pPr>
        <w:rPr>
          <w:rFonts w:cs="B Nazanin"/>
          <w:sz w:val="20"/>
          <w:szCs w:val="20"/>
          <w:rtl/>
        </w:rPr>
      </w:pPr>
      <w:r w:rsidRPr="00DF662B">
        <w:rPr>
          <w:rFonts w:cs="B Nazanin" w:hint="cs"/>
          <w:sz w:val="20"/>
          <w:szCs w:val="20"/>
          <w:rtl/>
        </w:rPr>
        <w:t>به طور کلی وفاداری مشتریان، امری است که اثرات مهمی برای سازمان</w:t>
      </w:r>
      <w:r w:rsidRPr="00DF662B">
        <w:rPr>
          <w:rFonts w:cs="B Nazanin" w:hint="cs"/>
          <w:sz w:val="20"/>
          <w:szCs w:val="20"/>
          <w:rtl/>
        </w:rPr>
        <w:softHyphen/>
        <w:t>های تجاری ومراکز خدماتی دارد.از این رو در دوران جدید که بازاریابی به آرامی وارد عصر خدمات می شود</w:t>
      </w:r>
      <w:r w:rsidR="002E422F" w:rsidRPr="00DF662B">
        <w:rPr>
          <w:rFonts w:cs="B Nazanin" w:hint="cs"/>
          <w:sz w:val="20"/>
          <w:szCs w:val="20"/>
          <w:rtl/>
        </w:rPr>
        <w:t xml:space="preserve">، جلب وفاداری مشتری عامل کلیدی وتعیین کننده در موفقیت یک سازمان در عرصه رقابتی است وبرای ارائه دهندگان </w:t>
      </w:r>
      <w:r w:rsidR="002E422F" w:rsidRPr="00DF662B">
        <w:rPr>
          <w:rFonts w:cs="B Nazanin" w:hint="cs"/>
          <w:sz w:val="20"/>
          <w:szCs w:val="20"/>
          <w:rtl/>
        </w:rPr>
        <w:lastRenderedPageBreak/>
        <w:t>خدمات ورزشی ضروری است تا عوامل مهم و مورد نظر را شناسایی و سرلوحه کار خود قرار دهند .بنابراین در این مقاله به مقایسه وفاداری بین مردان و زنان در باشگاه های بدنسازی شهر نیشابور پرداخته شد.</w:t>
      </w:r>
    </w:p>
    <w:p w:rsidR="00DC27CD" w:rsidRPr="00DF662B" w:rsidRDefault="00DC27CD" w:rsidP="007E3AAB">
      <w:pPr>
        <w:rPr>
          <w:rFonts w:cs="B Nazanin"/>
          <w:sz w:val="20"/>
          <w:szCs w:val="20"/>
          <w:rtl/>
        </w:rPr>
      </w:pPr>
      <w:r w:rsidRPr="00DF662B">
        <w:rPr>
          <w:rFonts w:cs="B Nazanin" w:hint="cs"/>
          <w:sz w:val="20"/>
          <w:szCs w:val="20"/>
          <w:rtl/>
        </w:rPr>
        <w:t>براساس یافته</w:t>
      </w:r>
      <w:r w:rsidRPr="00DF662B">
        <w:rPr>
          <w:rFonts w:cs="B Nazanin"/>
          <w:sz w:val="20"/>
          <w:szCs w:val="20"/>
          <w:rtl/>
        </w:rPr>
        <w:softHyphen/>
      </w:r>
      <w:r w:rsidRPr="00DF662B">
        <w:rPr>
          <w:rFonts w:cs="B Nazanin" w:hint="cs"/>
          <w:sz w:val="20"/>
          <w:szCs w:val="20"/>
          <w:rtl/>
        </w:rPr>
        <w:t>های پژوهش، بعد انتخاب برند و وفاداری در باشگاه</w:t>
      </w:r>
      <w:r w:rsidRPr="00DF662B">
        <w:rPr>
          <w:rFonts w:cs="B Nazanin"/>
          <w:sz w:val="20"/>
          <w:szCs w:val="20"/>
          <w:rtl/>
        </w:rPr>
        <w:softHyphen/>
      </w:r>
      <w:r w:rsidRPr="00DF662B">
        <w:rPr>
          <w:rFonts w:cs="B Nazanin" w:hint="cs"/>
          <w:sz w:val="20"/>
          <w:szCs w:val="20"/>
          <w:rtl/>
        </w:rPr>
        <w:t>های بدنسازی دارای اختلاف معناداری است(05/0</w:t>
      </w:r>
      <w:r w:rsidRPr="00DF662B">
        <w:rPr>
          <w:rFonts w:cs="Times New Roman" w:hint="cs"/>
          <w:sz w:val="20"/>
          <w:szCs w:val="20"/>
          <w:rtl/>
        </w:rPr>
        <w:t>&gt;</w:t>
      </w:r>
      <w:r w:rsidRPr="00DF662B">
        <w:rPr>
          <w:rFonts w:cs="Times New Roman"/>
          <w:sz w:val="20"/>
          <w:szCs w:val="20"/>
        </w:rPr>
        <w:t>p</w:t>
      </w:r>
      <w:r w:rsidRPr="00DF662B">
        <w:rPr>
          <w:rFonts w:cs="Times New Roman" w:hint="cs"/>
          <w:sz w:val="20"/>
          <w:szCs w:val="20"/>
          <w:rtl/>
        </w:rPr>
        <w:t xml:space="preserve">). </w:t>
      </w:r>
      <w:r w:rsidRPr="00DF662B">
        <w:rPr>
          <w:rFonts w:cs="B Nazanin" w:hint="cs"/>
          <w:sz w:val="20"/>
          <w:szCs w:val="20"/>
          <w:rtl/>
        </w:rPr>
        <w:t>شاید بتوان عنوان کرد  مهم</w:t>
      </w:r>
      <w:r w:rsidRPr="00DF662B">
        <w:rPr>
          <w:rFonts w:cs="B Nazanin"/>
          <w:sz w:val="20"/>
          <w:szCs w:val="20"/>
          <w:rtl/>
        </w:rPr>
        <w:softHyphen/>
      </w:r>
      <w:r w:rsidRPr="00DF662B">
        <w:rPr>
          <w:rFonts w:cs="B Nazanin" w:hint="cs"/>
          <w:sz w:val="20"/>
          <w:szCs w:val="20"/>
          <w:rtl/>
        </w:rPr>
        <w:t>ترین عاملی که باعث این اختلاف شد این است که تفاوت</w:t>
      </w:r>
      <w:r w:rsidRPr="00DF662B">
        <w:rPr>
          <w:rFonts w:cs="B Nazanin"/>
          <w:sz w:val="20"/>
          <w:szCs w:val="20"/>
          <w:rtl/>
        </w:rPr>
        <w:softHyphen/>
      </w:r>
      <w:r w:rsidRPr="00DF662B">
        <w:rPr>
          <w:rFonts w:cs="B Nazanin" w:hint="cs"/>
          <w:sz w:val="20"/>
          <w:szCs w:val="20"/>
          <w:rtl/>
        </w:rPr>
        <w:t xml:space="preserve">هایی در بین باشگاه </w:t>
      </w:r>
      <w:r w:rsidRPr="00DF662B">
        <w:rPr>
          <w:rFonts w:cs="B Nazanin" w:hint="cs"/>
          <w:sz w:val="20"/>
          <w:szCs w:val="20"/>
          <w:rtl/>
        </w:rPr>
        <w:softHyphen/>
        <w:t>های زن ومرد در اهداف، برنامه ها و نحوه مدیریت و مانند آن،وجود دارد.زنان بخاطر زمان</w:t>
      </w:r>
      <w:r w:rsidRPr="00DF662B">
        <w:rPr>
          <w:rFonts w:cs="B Nazanin"/>
          <w:sz w:val="20"/>
          <w:szCs w:val="20"/>
          <w:rtl/>
        </w:rPr>
        <w:softHyphen/>
      </w:r>
      <w:r w:rsidRPr="00DF662B">
        <w:rPr>
          <w:rFonts w:cs="B Nazanin" w:hint="cs"/>
          <w:sz w:val="20"/>
          <w:szCs w:val="20"/>
          <w:rtl/>
        </w:rPr>
        <w:t>هایی که غالبأ در نوبت صبح است به باشگاه مراجعه می کنند ودارای سیستم مدیریت بسته نسبت به مردان خواستار ارائه بهتر خدمات در زمان مراجعه است تا بتوانند حداکثر استفاده را از باشگاه ببرند</w:t>
      </w:r>
      <w:r w:rsidR="00B8314D" w:rsidRPr="00DF662B">
        <w:rPr>
          <w:rFonts w:cs="B Nazanin" w:hint="cs"/>
          <w:sz w:val="20"/>
          <w:szCs w:val="20"/>
          <w:rtl/>
        </w:rPr>
        <w:t>، پس رفتار مناسب در حین ارائه خدمات و تعامل متقابل و صمیمانه توأم با احترام از سوی کارکنان باشگاه بر رضایت مشتریان زن باشگاه می افزاید و موجب پدید آمدن حس وفاداری و وابستگی به باشگاه می شود.</w:t>
      </w:r>
    </w:p>
    <w:p w:rsidR="00B8314D" w:rsidRPr="00DF662B" w:rsidRDefault="00B8314D" w:rsidP="007E3AAB">
      <w:pPr>
        <w:rPr>
          <w:rFonts w:cs="B Nazanin"/>
          <w:sz w:val="20"/>
          <w:szCs w:val="20"/>
          <w:rtl/>
        </w:rPr>
      </w:pPr>
      <w:r w:rsidRPr="00DF662B">
        <w:rPr>
          <w:rFonts w:cs="B Nazanin" w:hint="cs"/>
          <w:sz w:val="20"/>
          <w:szCs w:val="20"/>
          <w:rtl/>
        </w:rPr>
        <w:t>مشتری غالبأ کیفیت خدمات را با مقایسه بین خدمتی که دریافت کرده(ادراکات مشتری)و خدمتی که انتظار داشته(انتظارات مشتری)ارزیابی می کند.بنابراین، خدماتی که در مراکز ورزشی به مشتریان ارائه می</w:t>
      </w:r>
      <w:r w:rsidRPr="00DF662B">
        <w:rPr>
          <w:rFonts w:cs="B Nazanin" w:hint="cs"/>
          <w:sz w:val="20"/>
          <w:szCs w:val="20"/>
          <w:rtl/>
        </w:rPr>
        <w:softHyphen/>
        <w:t>شود باید به انتظارات مشتریان نزدیک باشد و هدف مدیران باشگاه</w:t>
      </w:r>
      <w:r w:rsidRPr="00DF662B">
        <w:rPr>
          <w:rFonts w:cs="B Nazanin" w:hint="cs"/>
          <w:sz w:val="20"/>
          <w:szCs w:val="20"/>
          <w:rtl/>
        </w:rPr>
        <w:softHyphen/>
        <w:t>های ورزشی باید ارتقای کیفیت خدمات و به صفر رساندن شکاف میان انتظارات و ادراکات مشتری باشد زیرا هرچه کیفیت خدمات ارائه شده به انتظارات و خواسته های مشت</w:t>
      </w:r>
      <w:r w:rsidR="00244A8A" w:rsidRPr="00DF662B">
        <w:rPr>
          <w:rFonts w:cs="B Nazanin" w:hint="cs"/>
          <w:sz w:val="20"/>
          <w:szCs w:val="20"/>
          <w:rtl/>
        </w:rPr>
        <w:t>ریان نزدیک تر باشد سطح وفاداری مشتریان بیشتر می</w:t>
      </w:r>
      <w:r w:rsidR="00244A8A" w:rsidRPr="00DF662B">
        <w:rPr>
          <w:rFonts w:cs="B Nazanin" w:hint="cs"/>
          <w:sz w:val="20"/>
          <w:szCs w:val="20"/>
          <w:rtl/>
        </w:rPr>
        <w:softHyphen/>
        <w:t>شود.</w:t>
      </w:r>
    </w:p>
    <w:p w:rsidR="00244A8A" w:rsidRPr="00DF662B" w:rsidRDefault="00244A8A" w:rsidP="0065067F">
      <w:pPr>
        <w:rPr>
          <w:rFonts w:cs="B Nazanin"/>
          <w:sz w:val="20"/>
          <w:szCs w:val="20"/>
          <w:rtl/>
        </w:rPr>
      </w:pPr>
      <w:r w:rsidRPr="00DF662B">
        <w:rPr>
          <w:rFonts w:cs="B Nazanin" w:hint="cs"/>
          <w:sz w:val="20"/>
          <w:szCs w:val="20"/>
          <w:rtl/>
        </w:rPr>
        <w:t>تحقیقات صورت گرفته موید این بود که خدمات برجسته باید به وسیله خواسته و انتظارات مشتریان مشخص شود. درصورتی که خدمات از نظر عرضه کننده خیلی جالب باشد اما نتواند مشتریان را ارضا کند، خدمات مذکور برجسته و مهم تلقی نمی</w:t>
      </w:r>
      <w:r w:rsidRPr="00DF662B">
        <w:rPr>
          <w:rFonts w:cs="B Nazanin" w:hint="cs"/>
          <w:sz w:val="20"/>
          <w:szCs w:val="20"/>
          <w:rtl/>
        </w:rPr>
        <w:softHyphen/>
        <w:t>شود. از نظر لیم(2006)، ابعاد کیفیت خدمات شامل، قابلیت اعتماد به خدمات، احساس مسئولیت برای ارائه خدمات، صلاحیت برای ارائه خدمات امکان دسترسی به خدمات در ساعات مختلف، ادب و تواضع کارکنان، ارتباط با مشتری، شهرت مرکز، امنیت، درک مشتری و جنبه</w:t>
      </w:r>
      <w:r w:rsidRPr="00DF662B">
        <w:rPr>
          <w:rFonts w:cs="B Nazanin" w:hint="cs"/>
          <w:sz w:val="20"/>
          <w:szCs w:val="20"/>
          <w:rtl/>
        </w:rPr>
        <w:softHyphen/>
        <w:t>های ملموس ارائه خدمات است(</w:t>
      </w:r>
      <w:r w:rsidR="0065067F" w:rsidRPr="00DF662B">
        <w:rPr>
          <w:rFonts w:cs="B Nazanin" w:hint="cs"/>
          <w:sz w:val="20"/>
          <w:szCs w:val="20"/>
          <w:rtl/>
        </w:rPr>
        <w:t>لیم2006</w:t>
      </w:r>
      <w:r w:rsidRPr="00DF662B">
        <w:rPr>
          <w:rFonts w:cs="B Nazanin" w:hint="cs"/>
          <w:sz w:val="20"/>
          <w:szCs w:val="20"/>
          <w:rtl/>
        </w:rPr>
        <w:t xml:space="preserve">).بنابراین، جلب </w:t>
      </w:r>
      <w:r w:rsidR="00282D3F" w:rsidRPr="00DF662B">
        <w:rPr>
          <w:rFonts w:cs="B Nazanin" w:hint="cs"/>
          <w:sz w:val="20"/>
          <w:szCs w:val="20"/>
          <w:rtl/>
        </w:rPr>
        <w:t>رضایت مشتری و مدیریت یک رابطه خوب با مشتری هدف اصلی مدیریت باشگاه</w:t>
      </w:r>
      <w:r w:rsidR="00282D3F" w:rsidRPr="00DF662B">
        <w:rPr>
          <w:rFonts w:cs="B Nazanin" w:hint="cs"/>
          <w:sz w:val="20"/>
          <w:szCs w:val="20"/>
          <w:rtl/>
        </w:rPr>
        <w:softHyphen/>
        <w:t>های ورزشی است. کیفیت خدمات ارتباط مستقیم با میزان حفظ مشتری و تولید سود بیشتر برای مراکز دارد.</w:t>
      </w:r>
      <w:r w:rsidR="00ED4829" w:rsidRPr="00DF662B">
        <w:rPr>
          <w:rFonts w:cs="B Nazanin" w:hint="cs"/>
          <w:sz w:val="20"/>
          <w:szCs w:val="20"/>
          <w:rtl/>
        </w:rPr>
        <w:t>به</w:t>
      </w:r>
      <w:r w:rsidR="00ED4829" w:rsidRPr="00DF662B">
        <w:rPr>
          <w:rFonts w:cs="B Nazanin" w:hint="cs"/>
          <w:sz w:val="20"/>
          <w:szCs w:val="20"/>
          <w:rtl/>
        </w:rPr>
        <w:softHyphen/>
        <w:t>علاوه ارائه خدمات مطلوب به مشتری مستلزم سیستمی است که نبض مشتری را در اختیار داشته باشد وپیش بینی دقیقی برای تأمین نیازهای مشتریان بنماید.از این رو، یافته</w:t>
      </w:r>
      <w:r w:rsidR="00ED4829" w:rsidRPr="00DF662B">
        <w:rPr>
          <w:rFonts w:cs="B Nazanin"/>
          <w:sz w:val="20"/>
          <w:szCs w:val="20"/>
          <w:rtl/>
        </w:rPr>
        <w:softHyphen/>
      </w:r>
      <w:r w:rsidR="00ED4829" w:rsidRPr="00DF662B">
        <w:rPr>
          <w:rFonts w:cs="B Nazanin" w:hint="cs"/>
          <w:sz w:val="20"/>
          <w:szCs w:val="20"/>
          <w:rtl/>
        </w:rPr>
        <w:t>های پژوهش حاضر با نتایج پژوهش چاندون(2004)، مولیناری(2004) و پدراگوسا و کوریا(2009) همسو است.</w:t>
      </w:r>
    </w:p>
    <w:p w:rsidR="00ED4829" w:rsidRPr="00DF662B" w:rsidRDefault="00ED4829" w:rsidP="0065067F">
      <w:pPr>
        <w:rPr>
          <w:rFonts w:cs="B Nazanin"/>
          <w:sz w:val="20"/>
          <w:szCs w:val="20"/>
          <w:rtl/>
        </w:rPr>
      </w:pPr>
      <w:r w:rsidRPr="00DF662B">
        <w:rPr>
          <w:rFonts w:cs="B Nazanin" w:hint="cs"/>
          <w:sz w:val="20"/>
          <w:szCs w:val="20"/>
          <w:rtl/>
        </w:rPr>
        <w:t>همچنین ، یافته</w:t>
      </w:r>
      <w:r w:rsidRPr="00DF662B">
        <w:rPr>
          <w:rFonts w:cs="B Nazanin" w:hint="cs"/>
          <w:sz w:val="20"/>
          <w:szCs w:val="20"/>
          <w:rtl/>
        </w:rPr>
        <w:softHyphen/>
        <w:t xml:space="preserve">های پژوهش نشان داد، بین </w:t>
      </w:r>
      <w:r w:rsidR="00EE6C4C" w:rsidRPr="00DF662B">
        <w:rPr>
          <w:rFonts w:cs="B Nazanin" w:hint="cs"/>
          <w:sz w:val="20"/>
          <w:szCs w:val="20"/>
          <w:rtl/>
        </w:rPr>
        <w:t>دقت در انتخاب برند با وفاداری وهزینه</w:t>
      </w:r>
      <w:r w:rsidR="00EE6C4C" w:rsidRPr="00DF662B">
        <w:rPr>
          <w:rFonts w:cs="B Nazanin"/>
          <w:sz w:val="20"/>
          <w:szCs w:val="20"/>
          <w:rtl/>
        </w:rPr>
        <w:softHyphen/>
      </w:r>
      <w:r w:rsidR="00EE6C4C" w:rsidRPr="00DF662B">
        <w:rPr>
          <w:rFonts w:cs="B Nazanin" w:hint="cs"/>
          <w:sz w:val="20"/>
          <w:szCs w:val="20"/>
          <w:rtl/>
        </w:rPr>
        <w:t>های تغییر با وفاداری در بین زنان ومردان در باشگاه</w:t>
      </w:r>
      <w:r w:rsidR="00EE6C4C" w:rsidRPr="00DF662B">
        <w:rPr>
          <w:rFonts w:cs="B Nazanin" w:hint="cs"/>
          <w:sz w:val="20"/>
          <w:szCs w:val="20"/>
          <w:rtl/>
        </w:rPr>
        <w:softHyphen/>
        <w:t>های بدنسازی تفاوت معناداری مشاهده نشد(05/0&lt;</w:t>
      </w:r>
      <w:r w:rsidR="00EE6C4C" w:rsidRPr="00DF662B">
        <w:rPr>
          <w:rFonts w:cs="B Nazanin"/>
          <w:sz w:val="20"/>
          <w:szCs w:val="20"/>
        </w:rPr>
        <w:t>P</w:t>
      </w:r>
      <w:r w:rsidR="00EE6C4C" w:rsidRPr="00DF662B">
        <w:rPr>
          <w:rFonts w:cs="B Nazanin" w:hint="cs"/>
          <w:sz w:val="20"/>
          <w:szCs w:val="20"/>
          <w:rtl/>
        </w:rPr>
        <w:t>). نتایج آماری پژوهش نشان دهنده این است که از دیدگاه مشتریان زن ومرد صرف هزینه</w:t>
      </w:r>
      <w:r w:rsidR="00F5093F" w:rsidRPr="00DF662B">
        <w:rPr>
          <w:rFonts w:cs="B Nazanin" w:hint="cs"/>
          <w:sz w:val="20"/>
          <w:szCs w:val="20"/>
          <w:rtl/>
        </w:rPr>
        <w:t xml:space="preserve"> و زمان زیاد برای جستجو و پیدا کردن باشگاهی که بتواند انتظاراتشان را برآورده کند مقرون به صرفه نیست، زیرا مشتریان امروزی بسیار پر</w:t>
      </w:r>
      <w:r w:rsidR="00F5093F" w:rsidRPr="00DF662B">
        <w:rPr>
          <w:rFonts w:cs="B Nazanin" w:hint="cs"/>
          <w:sz w:val="20"/>
          <w:szCs w:val="20"/>
          <w:rtl/>
        </w:rPr>
        <w:softHyphen/>
        <w:t>مشغله</w:t>
      </w:r>
      <w:r w:rsidR="00F5093F" w:rsidRPr="00DF662B">
        <w:rPr>
          <w:rFonts w:cs="B Nazanin" w:hint="cs"/>
          <w:sz w:val="20"/>
          <w:szCs w:val="20"/>
          <w:rtl/>
        </w:rPr>
        <w:softHyphen/>
        <w:t>اند، که در نتیجه زمان و اشتیاق کمتری را برای استفاده وتعبیر و تفسیر همه پیام</w:t>
      </w:r>
      <w:r w:rsidR="00F5093F" w:rsidRPr="00DF662B">
        <w:rPr>
          <w:rFonts w:cs="B Nazanin" w:hint="cs"/>
          <w:sz w:val="20"/>
          <w:szCs w:val="20"/>
          <w:rtl/>
        </w:rPr>
        <w:softHyphen/>
        <w:t>هایی که دریافت می کنند، دارند. این امر هم شامل بازارهای مصرفی وهم بازارهای صنعتی وخدماتی می شود(</w:t>
      </w:r>
      <w:r w:rsidR="0065067F" w:rsidRPr="00DF662B">
        <w:rPr>
          <w:rFonts w:cs="B Nazanin" w:hint="cs"/>
          <w:sz w:val="20"/>
          <w:szCs w:val="20"/>
          <w:rtl/>
        </w:rPr>
        <w:t>داف1998</w:t>
      </w:r>
      <w:r w:rsidR="00F5093F" w:rsidRPr="00DF662B">
        <w:rPr>
          <w:rFonts w:cs="B Nazanin" w:hint="cs"/>
          <w:sz w:val="20"/>
          <w:szCs w:val="20"/>
          <w:rtl/>
        </w:rPr>
        <w:t>). تردید از اینکه</w:t>
      </w:r>
      <w:r w:rsidR="00DE51FB" w:rsidRPr="00DF662B">
        <w:rPr>
          <w:rFonts w:cs="B Nazanin" w:hint="cs"/>
          <w:sz w:val="20"/>
          <w:szCs w:val="20"/>
          <w:rtl/>
        </w:rPr>
        <w:t xml:space="preserve"> باشگاه بعدی بتواند نیاز</w:t>
      </w:r>
      <w:r w:rsidR="00DE51FB" w:rsidRPr="00DF662B">
        <w:rPr>
          <w:rFonts w:cs="B Nazanin" w:hint="cs"/>
          <w:sz w:val="20"/>
          <w:szCs w:val="20"/>
          <w:rtl/>
        </w:rPr>
        <w:softHyphen/>
        <w:t>ها وخواسته</w:t>
      </w:r>
      <w:r w:rsidR="00DE51FB" w:rsidRPr="00DF662B">
        <w:rPr>
          <w:rFonts w:cs="B Nazanin" w:hint="cs"/>
          <w:sz w:val="20"/>
          <w:szCs w:val="20"/>
          <w:rtl/>
        </w:rPr>
        <w:softHyphen/>
        <w:t>های آنان را تأمین کند از جمله مهمترین عواملی لست که باعث شده هزینه</w:t>
      </w:r>
      <w:r w:rsidR="00DE51FB" w:rsidRPr="00DF662B">
        <w:rPr>
          <w:rFonts w:cs="B Nazanin" w:hint="cs"/>
          <w:sz w:val="20"/>
          <w:szCs w:val="20"/>
          <w:rtl/>
        </w:rPr>
        <w:softHyphen/>
        <w:t>های تغییر باشگاه و دقت در انتخاب برند از دیدگاه مشتریان در باشگاه</w:t>
      </w:r>
      <w:r w:rsidR="00DE51FB" w:rsidRPr="00DF662B">
        <w:rPr>
          <w:rFonts w:cs="B Nazanin" w:hint="cs"/>
          <w:sz w:val="20"/>
          <w:szCs w:val="20"/>
          <w:rtl/>
        </w:rPr>
        <w:softHyphen/>
        <w:t>ها تفاوت قابل توجهی نداشته باشد.</w:t>
      </w:r>
    </w:p>
    <w:p w:rsidR="00DE51FB" w:rsidRPr="00DF662B" w:rsidRDefault="00DE51FB" w:rsidP="0065067F">
      <w:pPr>
        <w:rPr>
          <w:rFonts w:cs="B Nazanin"/>
          <w:sz w:val="20"/>
          <w:szCs w:val="20"/>
          <w:rtl/>
        </w:rPr>
      </w:pPr>
      <w:r w:rsidRPr="00DF662B">
        <w:rPr>
          <w:rFonts w:cs="B Nazanin" w:hint="cs"/>
          <w:sz w:val="20"/>
          <w:szCs w:val="20"/>
          <w:rtl/>
        </w:rPr>
        <w:t>کلمپر</w:t>
      </w:r>
      <w:r w:rsidRPr="00DF662B">
        <w:rPr>
          <w:rStyle w:val="FootnoteReference"/>
          <w:rFonts w:cs="B Nazanin"/>
          <w:sz w:val="20"/>
          <w:szCs w:val="20"/>
          <w:rtl/>
        </w:rPr>
        <w:footnoteReference w:id="14"/>
      </w:r>
      <w:r w:rsidRPr="00DF662B">
        <w:rPr>
          <w:rFonts w:cs="B Nazanin" w:hint="cs"/>
          <w:sz w:val="20"/>
          <w:szCs w:val="20"/>
          <w:rtl/>
        </w:rPr>
        <w:t>(1995) بیان می</w:t>
      </w:r>
      <w:r w:rsidRPr="00DF662B">
        <w:rPr>
          <w:rFonts w:cs="B Nazanin" w:hint="cs"/>
          <w:sz w:val="20"/>
          <w:szCs w:val="20"/>
          <w:rtl/>
        </w:rPr>
        <w:softHyphen/>
        <w:t>دارد زمانی که هزینه</w:t>
      </w:r>
      <w:r w:rsidRPr="00DF662B">
        <w:rPr>
          <w:rFonts w:cs="B Nazanin" w:hint="cs"/>
          <w:sz w:val="20"/>
          <w:szCs w:val="20"/>
          <w:rtl/>
        </w:rPr>
        <w:softHyphen/>
        <w:t>های تغییر برند به علت افزایش کیفیت خدمات و رضایتمندی از آن برای مشتری افزایش می</w:t>
      </w:r>
      <w:r w:rsidRPr="00DF662B">
        <w:rPr>
          <w:rFonts w:cs="B Nazanin" w:hint="cs"/>
          <w:sz w:val="20"/>
          <w:szCs w:val="20"/>
          <w:rtl/>
        </w:rPr>
        <w:softHyphen/>
        <w:t>یابد احتمال بیشتری وجود دارد که مشتری وفادار باقی بماند و رفتار خریدش را تکرار کند. و کمتر در فکر تغییر برند خود بر آید(</w:t>
      </w:r>
      <w:r w:rsidR="0065067F" w:rsidRPr="00DF662B">
        <w:rPr>
          <w:rFonts w:cs="B Nazanin" w:hint="cs"/>
          <w:sz w:val="20"/>
          <w:szCs w:val="20"/>
          <w:rtl/>
        </w:rPr>
        <w:t>کلمپر1995</w:t>
      </w:r>
      <w:r w:rsidRPr="00DF662B">
        <w:rPr>
          <w:rFonts w:cs="B Nazanin" w:hint="cs"/>
          <w:sz w:val="20"/>
          <w:szCs w:val="20"/>
          <w:rtl/>
        </w:rPr>
        <w:t>).از این رو مدیران باشگاه</w:t>
      </w:r>
      <w:r w:rsidRPr="00DF662B">
        <w:rPr>
          <w:rFonts w:cs="B Nazanin" w:hint="cs"/>
          <w:sz w:val="20"/>
          <w:szCs w:val="20"/>
          <w:rtl/>
        </w:rPr>
        <w:softHyphen/>
        <w:t>های ورزشی باید کیفیت خدمات ارائه شده به مشتریان را بهبود بخشند تا از این راه هزینه</w:t>
      </w:r>
      <w:r w:rsidRPr="00DF662B">
        <w:rPr>
          <w:rFonts w:cs="B Nazanin" w:hint="cs"/>
          <w:sz w:val="20"/>
          <w:szCs w:val="20"/>
          <w:rtl/>
        </w:rPr>
        <w:softHyphen/>
        <w:t xml:space="preserve">های تغییر باشگاه را بر </w:t>
      </w:r>
      <w:r w:rsidR="000F37D2" w:rsidRPr="00DF662B">
        <w:rPr>
          <w:rFonts w:cs="B Nazanin" w:hint="cs"/>
          <w:sz w:val="20"/>
          <w:szCs w:val="20"/>
          <w:rtl/>
        </w:rPr>
        <w:t>مشتریان زن ومرد افزایش دهد تا آنان را از تغییر باشگاه منصرف کنند. زیرا زمانی مه مشتری خود را با کیفیت خدمات مطلوب و مورد انطباق با خواسته</w:t>
      </w:r>
      <w:r w:rsidR="000F37D2" w:rsidRPr="00DF662B">
        <w:rPr>
          <w:rFonts w:cs="B Nazanin" w:hint="cs"/>
          <w:sz w:val="20"/>
          <w:szCs w:val="20"/>
          <w:rtl/>
        </w:rPr>
        <w:softHyphen/>
        <w:t>هایش می</w:t>
      </w:r>
      <w:r w:rsidR="000F37D2" w:rsidRPr="00DF662B">
        <w:rPr>
          <w:rFonts w:cs="B Nazanin" w:hint="cs"/>
          <w:sz w:val="20"/>
          <w:szCs w:val="20"/>
          <w:rtl/>
        </w:rPr>
        <w:softHyphen/>
        <w:t>بیند، احتمال کمتری وجود دارد که به سمت رقبا و استفاده از خدمات آنان رغبت کند.</w:t>
      </w:r>
    </w:p>
    <w:p w:rsidR="000F37D2" w:rsidRPr="00DF662B" w:rsidRDefault="000F37D2" w:rsidP="0065067F">
      <w:pPr>
        <w:rPr>
          <w:rFonts w:cs="B Nazanin"/>
          <w:sz w:val="20"/>
          <w:szCs w:val="20"/>
          <w:rtl/>
        </w:rPr>
      </w:pPr>
      <w:r w:rsidRPr="00DF662B">
        <w:rPr>
          <w:rFonts w:cs="B Nazanin" w:hint="cs"/>
          <w:sz w:val="20"/>
          <w:szCs w:val="20"/>
          <w:rtl/>
        </w:rPr>
        <w:t>نتایج دیگر پژوهش نشان داد که بین میزان رضایت</w:t>
      </w:r>
      <w:r w:rsidRPr="00DF662B">
        <w:rPr>
          <w:rFonts w:cs="B Nazanin"/>
          <w:sz w:val="20"/>
          <w:szCs w:val="20"/>
          <w:rtl/>
        </w:rPr>
        <w:softHyphen/>
      </w:r>
      <w:r w:rsidRPr="00DF662B">
        <w:rPr>
          <w:rFonts w:cs="B Nazanin" w:hint="cs"/>
          <w:sz w:val="20"/>
          <w:szCs w:val="20"/>
          <w:rtl/>
        </w:rPr>
        <w:t>مندی در بین مشتریان زن و مرد باشگاه</w:t>
      </w:r>
      <w:r w:rsidRPr="00DF662B">
        <w:rPr>
          <w:rFonts w:cs="B Nazanin" w:hint="cs"/>
          <w:sz w:val="20"/>
          <w:szCs w:val="20"/>
          <w:rtl/>
        </w:rPr>
        <w:softHyphen/>
        <w:t>های شهر نیشابور تفاوت معناداری وجود ندارد که این موضوع بیانگر این است سطح انتظاراتی که شتریان زن و مرد از باشگاه دارند در تحقیق حاضر خیلی تفاوت ندارد</w:t>
      </w:r>
      <w:r w:rsidR="00872102" w:rsidRPr="00DF662B">
        <w:rPr>
          <w:rFonts w:cs="B Nazanin" w:hint="cs"/>
          <w:sz w:val="20"/>
          <w:szCs w:val="20"/>
          <w:rtl/>
        </w:rPr>
        <w:t>.بسیاری از مردم، دو مفهوم کیفیت خدمات و رضایت</w:t>
      </w:r>
      <w:r w:rsidR="00872102" w:rsidRPr="00DF662B">
        <w:rPr>
          <w:rFonts w:cs="B Nazanin" w:hint="cs"/>
          <w:sz w:val="20"/>
          <w:szCs w:val="20"/>
          <w:rtl/>
        </w:rPr>
        <w:softHyphen/>
        <w:t>مندی را یکسان می</w:t>
      </w:r>
      <w:r w:rsidR="00872102" w:rsidRPr="00DF662B">
        <w:rPr>
          <w:rFonts w:cs="B Nazanin" w:hint="cs"/>
          <w:sz w:val="20"/>
          <w:szCs w:val="20"/>
          <w:rtl/>
        </w:rPr>
        <w:softHyphen/>
        <w:t>انگارند که تصوری غلط است. کیلور و همکارانش</w:t>
      </w:r>
      <w:r w:rsidR="00872102" w:rsidRPr="00DF662B">
        <w:rPr>
          <w:rStyle w:val="FootnoteReference"/>
          <w:rFonts w:cs="B Nazanin"/>
          <w:sz w:val="20"/>
          <w:szCs w:val="20"/>
          <w:rtl/>
        </w:rPr>
        <w:footnoteReference w:id="15"/>
      </w:r>
      <w:r w:rsidR="00796D32" w:rsidRPr="00DF662B">
        <w:rPr>
          <w:rFonts w:cs="B Nazanin" w:hint="cs"/>
          <w:sz w:val="20"/>
          <w:szCs w:val="20"/>
          <w:rtl/>
        </w:rPr>
        <w:t>(2004) معتقدند تفاوتی که مفهوم رضایت مشتری با کیفیت خدمات دارد در این است که اولی یک ارزیابی عاطفی پس از مصرف است در حالی که دومی به قضاوت</w:t>
      </w:r>
      <w:r w:rsidR="00796D32" w:rsidRPr="00DF662B">
        <w:rPr>
          <w:rFonts w:cs="B Nazanin" w:hint="cs"/>
          <w:sz w:val="20"/>
          <w:szCs w:val="20"/>
          <w:rtl/>
        </w:rPr>
        <w:softHyphen/>
        <w:t>های شناختی مشتری در خصوص رفتار ارائه دهنده خدمت طی خرید باز می</w:t>
      </w:r>
      <w:r w:rsidR="00796D32" w:rsidRPr="00DF662B">
        <w:rPr>
          <w:rFonts w:cs="B Nazanin" w:hint="cs"/>
          <w:sz w:val="20"/>
          <w:szCs w:val="20"/>
          <w:rtl/>
        </w:rPr>
        <w:softHyphen/>
        <w:t>گردد(</w:t>
      </w:r>
      <w:r w:rsidR="0065067F" w:rsidRPr="00DF662B">
        <w:rPr>
          <w:rFonts w:cs="B Nazanin" w:hint="cs"/>
          <w:sz w:val="20"/>
          <w:szCs w:val="20"/>
          <w:rtl/>
        </w:rPr>
        <w:t>کیلور2004</w:t>
      </w:r>
      <w:r w:rsidR="00796D32" w:rsidRPr="00DF662B">
        <w:rPr>
          <w:rFonts w:cs="B Nazanin" w:hint="cs"/>
          <w:sz w:val="20"/>
          <w:szCs w:val="20"/>
          <w:rtl/>
        </w:rPr>
        <w:t>).</w:t>
      </w:r>
    </w:p>
    <w:p w:rsidR="00796D32" w:rsidRPr="00DF662B" w:rsidRDefault="00796D32" w:rsidP="0065067F">
      <w:pPr>
        <w:rPr>
          <w:rFonts w:cs="B Nazanin"/>
          <w:sz w:val="20"/>
          <w:szCs w:val="20"/>
          <w:rtl/>
        </w:rPr>
      </w:pPr>
      <w:r w:rsidRPr="00DF662B">
        <w:rPr>
          <w:rFonts w:cs="B Nazanin" w:hint="cs"/>
          <w:sz w:val="20"/>
          <w:szCs w:val="20"/>
          <w:rtl/>
        </w:rPr>
        <w:lastRenderedPageBreak/>
        <w:t>از آنجا که امروزه رضایت مشتریان کافی نبوده و سازمان</w:t>
      </w:r>
      <w:r w:rsidRPr="00DF662B">
        <w:rPr>
          <w:rFonts w:cs="B Nazanin" w:hint="cs"/>
          <w:sz w:val="20"/>
          <w:szCs w:val="20"/>
          <w:rtl/>
        </w:rPr>
        <w:softHyphen/>
        <w:t>ها نباید به رضایت</w:t>
      </w:r>
      <w:r w:rsidRPr="00DF662B">
        <w:rPr>
          <w:rFonts w:cs="B Nazanin" w:hint="cs"/>
          <w:sz w:val="20"/>
          <w:szCs w:val="20"/>
          <w:rtl/>
        </w:rPr>
        <w:softHyphen/>
        <w:t>مندی مشتریان دلخوش کنند.محققان نشان داده</w:t>
      </w:r>
      <w:r w:rsidRPr="00DF662B">
        <w:rPr>
          <w:rFonts w:cs="B Nazanin" w:hint="cs"/>
          <w:sz w:val="20"/>
          <w:szCs w:val="20"/>
          <w:rtl/>
        </w:rPr>
        <w:softHyphen/>
        <w:t>اند</w:t>
      </w:r>
      <w:r w:rsidR="002A789D" w:rsidRPr="00DF662B">
        <w:rPr>
          <w:rFonts w:cs="B Nazanin" w:hint="cs"/>
          <w:sz w:val="20"/>
          <w:szCs w:val="20"/>
          <w:rtl/>
        </w:rPr>
        <w:t>، میزان افزایش رضایت مشتریان با میزان افزایش وفاداری در آنها برابر نیست. یعنی رابطه بین رضایت مشتری و وفاداری از نوع خطی نیست، رضایت تنها 37 درصد از وفاداری را تبیین می</w:t>
      </w:r>
      <w:r w:rsidR="002A789D" w:rsidRPr="00DF662B">
        <w:rPr>
          <w:rFonts w:cs="B Nazanin" w:hint="cs"/>
          <w:sz w:val="20"/>
          <w:szCs w:val="20"/>
          <w:rtl/>
        </w:rPr>
        <w:softHyphen/>
        <w:t>کند، آنها معتقدند که ممکن است رضایت</w:t>
      </w:r>
      <w:r w:rsidR="002A789D" w:rsidRPr="00DF662B">
        <w:rPr>
          <w:rFonts w:cs="B Nazanin" w:hint="cs"/>
          <w:sz w:val="20"/>
          <w:szCs w:val="20"/>
          <w:rtl/>
        </w:rPr>
        <w:softHyphen/>
        <w:t>مندی کسب شود ولی وفاداری از آن حاصل نشود(</w:t>
      </w:r>
      <w:r w:rsidR="0065067F" w:rsidRPr="00DF662B">
        <w:rPr>
          <w:rFonts w:cs="B Nazanin" w:hint="cs"/>
          <w:sz w:val="20"/>
          <w:szCs w:val="20"/>
          <w:rtl/>
        </w:rPr>
        <w:t>حمیدی</w:t>
      </w:r>
      <w:r w:rsidR="0065067F" w:rsidRPr="00DF662B">
        <w:rPr>
          <w:rFonts w:cs="Times New Roman" w:hint="cs"/>
          <w:sz w:val="20"/>
          <w:szCs w:val="20"/>
          <w:rtl/>
        </w:rPr>
        <w:softHyphen/>
      </w:r>
      <w:r w:rsidR="0065067F" w:rsidRPr="00DF662B">
        <w:rPr>
          <w:rFonts w:cs="B Nazanin" w:hint="cs"/>
          <w:sz w:val="20"/>
          <w:szCs w:val="20"/>
          <w:rtl/>
        </w:rPr>
        <w:t>زاده</w:t>
      </w:r>
      <w:r w:rsidR="002A789D" w:rsidRPr="00DF662B">
        <w:rPr>
          <w:rFonts w:cs="B Nazanin" w:hint="cs"/>
          <w:sz w:val="20"/>
          <w:szCs w:val="20"/>
          <w:rtl/>
        </w:rPr>
        <w:t>).</w:t>
      </w:r>
    </w:p>
    <w:p w:rsidR="00074459" w:rsidRPr="00DF662B" w:rsidRDefault="002A789D" w:rsidP="00D84BF1">
      <w:pPr>
        <w:rPr>
          <w:rFonts w:cs="B Nazanin"/>
          <w:sz w:val="20"/>
          <w:szCs w:val="20"/>
          <w:rtl/>
        </w:rPr>
      </w:pPr>
      <w:r w:rsidRPr="00DF662B">
        <w:rPr>
          <w:rFonts w:cs="B Nazanin" w:hint="cs"/>
          <w:sz w:val="20"/>
          <w:szCs w:val="20"/>
          <w:rtl/>
        </w:rPr>
        <w:t>درمجموع می</w:t>
      </w:r>
      <w:r w:rsidRPr="00DF662B">
        <w:rPr>
          <w:rFonts w:cs="B Nazanin" w:hint="cs"/>
          <w:sz w:val="20"/>
          <w:szCs w:val="20"/>
          <w:rtl/>
        </w:rPr>
        <w:softHyphen/>
        <w:t>توان عنوان کرد، مدیران باشگاه</w:t>
      </w:r>
      <w:r w:rsidRPr="00DF662B">
        <w:rPr>
          <w:rFonts w:cs="B Nazanin" w:hint="cs"/>
          <w:sz w:val="20"/>
          <w:szCs w:val="20"/>
          <w:rtl/>
        </w:rPr>
        <w:softHyphen/>
        <w:t>های ورزشی باید از سنجش رضایت</w:t>
      </w:r>
      <w:r w:rsidRPr="00DF662B">
        <w:rPr>
          <w:rFonts w:cs="B Nazanin" w:hint="cs"/>
          <w:sz w:val="20"/>
          <w:szCs w:val="20"/>
          <w:rtl/>
        </w:rPr>
        <w:softHyphen/>
        <w:t xml:space="preserve">مندی مشتری و کیفیت خدمات ارائه شده فراتر روند و به اثر آنها بر وفاداری </w:t>
      </w:r>
      <w:r w:rsidR="00634EEB" w:rsidRPr="00DF662B">
        <w:rPr>
          <w:rFonts w:cs="B Nazanin" w:hint="cs"/>
          <w:sz w:val="20"/>
          <w:szCs w:val="20"/>
          <w:rtl/>
        </w:rPr>
        <w:t>نیز تمرکز کنند، زیرا کلید جذب و حفظ مشتریان بهبود نگرش مثبت آنها به عرضه کنندگان خدمات ورزشی است. از این رو با بهبود کیفیت خدمات ارائه شده به آنان باعث افزایش نقش عامل میانجی رضایت</w:t>
      </w:r>
      <w:r w:rsidR="00634EEB" w:rsidRPr="00DF662B">
        <w:rPr>
          <w:rFonts w:cs="B Nazanin" w:hint="cs"/>
          <w:sz w:val="20"/>
          <w:szCs w:val="20"/>
          <w:rtl/>
        </w:rPr>
        <w:softHyphen/>
        <w:t>مندی شده که خود باعث می</w:t>
      </w:r>
      <w:r w:rsidR="00634EEB" w:rsidRPr="00DF662B">
        <w:rPr>
          <w:rFonts w:cs="B Nazanin" w:hint="cs"/>
          <w:sz w:val="20"/>
          <w:szCs w:val="20"/>
          <w:rtl/>
        </w:rPr>
        <w:softHyphen/>
        <w:t>شود، مشتریان با احتمال بیشتری مجددأ از خدمات باشگاه ورزشی استفاده کرده و حتی آن را به دیگران نیز پیشنهاد دهند. بنابراین، باشگاه</w:t>
      </w:r>
      <w:r w:rsidR="00634EEB" w:rsidRPr="00DF662B">
        <w:rPr>
          <w:rFonts w:cs="B Nazanin" w:hint="cs"/>
          <w:sz w:val="20"/>
          <w:szCs w:val="20"/>
          <w:rtl/>
        </w:rPr>
        <w:softHyphen/>
        <w:t>های ورزشی در اولین گام لازم است که به نظر سنجی ونیازسنجی در بین مراجعه کنندگان خود از سطح انتظارات آنها از خدمات آگاهی یابند. سپس کیفیت خدمات کارکردی و فنی خود را به گونه</w:t>
      </w:r>
      <w:r w:rsidR="00634EEB" w:rsidRPr="00DF662B">
        <w:rPr>
          <w:rFonts w:cs="B Nazanin" w:hint="cs"/>
          <w:sz w:val="20"/>
          <w:szCs w:val="20"/>
          <w:rtl/>
        </w:rPr>
        <w:softHyphen/>
        <w:t>ای ارائه دهند تا از سطح انتظارات آنان فراتر باشد، چرا که تنها در این صورت کیفیت خدمات به رضایت</w:t>
      </w:r>
      <w:r w:rsidR="00634EEB" w:rsidRPr="00DF662B">
        <w:rPr>
          <w:rFonts w:cs="B Nazanin" w:hint="cs"/>
          <w:sz w:val="20"/>
          <w:szCs w:val="20"/>
          <w:rtl/>
        </w:rPr>
        <w:softHyphen/>
        <w:t>مندی و وفاداری می</w:t>
      </w:r>
      <w:r w:rsidR="00634EEB" w:rsidRPr="00DF662B">
        <w:rPr>
          <w:rFonts w:cs="B Nazanin" w:hint="cs"/>
          <w:sz w:val="20"/>
          <w:szCs w:val="20"/>
          <w:rtl/>
        </w:rPr>
        <w:softHyphen/>
        <w:t>انجامد.زیرا همین طور که در تحقیق حاضر عنوان شد کیفیت خدمات به عنوان یکی از مهمترین عوامل زمینه ساز بر وفاداری مشتریان می</w:t>
      </w:r>
      <w:r w:rsidR="00634EEB" w:rsidRPr="00DF662B">
        <w:rPr>
          <w:rFonts w:cs="B Nazanin" w:hint="cs"/>
          <w:sz w:val="20"/>
          <w:szCs w:val="20"/>
          <w:rtl/>
        </w:rPr>
        <w:softHyphen/>
        <w:t xml:space="preserve">باشد. از این رو به مدیران باشگاه های ورزشی </w:t>
      </w:r>
      <w:r w:rsidR="00742511" w:rsidRPr="00DF662B">
        <w:rPr>
          <w:rFonts w:cs="B Nazanin" w:hint="cs"/>
          <w:sz w:val="20"/>
          <w:szCs w:val="20"/>
          <w:rtl/>
        </w:rPr>
        <w:t xml:space="preserve">مردانه و زنانه </w:t>
      </w:r>
      <w:r w:rsidR="00634EEB" w:rsidRPr="00DF662B">
        <w:rPr>
          <w:rFonts w:cs="B Nazanin" w:hint="cs"/>
          <w:sz w:val="20"/>
          <w:szCs w:val="20"/>
          <w:rtl/>
        </w:rPr>
        <w:t>پیشنهاد می</w:t>
      </w:r>
      <w:r w:rsidR="00634EEB" w:rsidRPr="00DF662B">
        <w:rPr>
          <w:rFonts w:cs="B Nazanin" w:hint="cs"/>
          <w:sz w:val="20"/>
          <w:szCs w:val="20"/>
          <w:rtl/>
        </w:rPr>
        <w:softHyphen/>
        <w:t>شود که بر برنامه</w:t>
      </w:r>
      <w:r w:rsidR="00634EEB" w:rsidRPr="00DF662B">
        <w:rPr>
          <w:rFonts w:cs="B Nazanin" w:hint="cs"/>
          <w:sz w:val="20"/>
          <w:szCs w:val="20"/>
          <w:rtl/>
        </w:rPr>
        <w:softHyphen/>
        <w:t>های وفاداری مشتریان خود متمرکز شوند زیرا هم</w:t>
      </w:r>
      <w:r w:rsidR="00742511" w:rsidRPr="00DF662B">
        <w:rPr>
          <w:rFonts w:cs="B Nazanin" w:hint="cs"/>
          <w:sz w:val="20"/>
          <w:szCs w:val="20"/>
          <w:rtl/>
        </w:rPr>
        <w:t>انطور که آگاهی دارند حفظ مشتریان فعلی بسیار با صرفه</w:t>
      </w:r>
      <w:r w:rsidR="00742511" w:rsidRPr="00DF662B">
        <w:rPr>
          <w:rFonts w:cs="B Nazanin" w:hint="cs"/>
          <w:sz w:val="20"/>
          <w:szCs w:val="20"/>
          <w:rtl/>
        </w:rPr>
        <w:softHyphen/>
        <w:t>تر از جذب مشتریان جدید است. جلب وفاداری مشتری از طریق رسیدگی موثر به شکایت باید به طور گسترده</w:t>
      </w:r>
      <w:r w:rsidR="00742511" w:rsidRPr="00DF662B">
        <w:rPr>
          <w:rFonts w:cs="B Nazanin" w:hint="cs"/>
          <w:sz w:val="20"/>
          <w:szCs w:val="20"/>
          <w:rtl/>
        </w:rPr>
        <w:softHyphen/>
        <w:t>ای مورد توجه قرار گیرد. شکایات باید به صورت فرصت</w:t>
      </w:r>
      <w:r w:rsidR="00742511" w:rsidRPr="00DF662B">
        <w:rPr>
          <w:rFonts w:cs="B Nazanin" w:hint="cs"/>
          <w:sz w:val="20"/>
          <w:szCs w:val="20"/>
          <w:rtl/>
        </w:rPr>
        <w:softHyphen/>
        <w:t>هایی به منظور بهبود ارتباط با مشتری مورد توجه قرار گرفته و به عنوان ابزاری برای تأمین خواسته</w:t>
      </w:r>
      <w:r w:rsidR="00742511" w:rsidRPr="00DF662B">
        <w:rPr>
          <w:rFonts w:cs="B Nazanin" w:hint="cs"/>
          <w:sz w:val="20"/>
          <w:szCs w:val="20"/>
          <w:rtl/>
        </w:rPr>
        <w:softHyphen/>
        <w:t>های در حال مشتریان مورد استفاده قرار گیرد.</w:t>
      </w:r>
    </w:p>
    <w:p w:rsidR="005B4FB0" w:rsidRPr="00DF662B" w:rsidRDefault="002E422F" w:rsidP="007E3AAB">
      <w:pPr>
        <w:rPr>
          <w:rFonts w:cs="B Nazanin"/>
          <w:b/>
          <w:bCs/>
          <w:sz w:val="20"/>
          <w:szCs w:val="20"/>
          <w:rtl/>
        </w:rPr>
      </w:pPr>
      <w:r w:rsidRPr="00DF662B">
        <w:rPr>
          <w:rFonts w:cs="B Nazanin" w:hint="cs"/>
          <w:b/>
          <w:bCs/>
          <w:sz w:val="20"/>
          <w:szCs w:val="20"/>
          <w:rtl/>
        </w:rPr>
        <w:t xml:space="preserve">منابع ومآخذ </w:t>
      </w:r>
    </w:p>
    <w:p w:rsidR="002E422F" w:rsidRPr="00DF662B" w:rsidRDefault="002E422F" w:rsidP="007E3AAB">
      <w:pPr>
        <w:rPr>
          <w:rFonts w:cs="B Nazanin"/>
          <w:sz w:val="20"/>
          <w:szCs w:val="20"/>
          <w:rtl/>
        </w:rPr>
      </w:pPr>
      <w:r w:rsidRPr="00DF662B">
        <w:rPr>
          <w:rFonts w:cs="B Nazanin" w:hint="cs"/>
          <w:sz w:val="20"/>
          <w:szCs w:val="20"/>
          <w:rtl/>
        </w:rPr>
        <w:t>1.حمیدی زاده</w:t>
      </w:r>
      <w:r w:rsidR="00CC192F" w:rsidRPr="00DF662B">
        <w:rPr>
          <w:rFonts w:cs="B Nazanin" w:hint="cs"/>
          <w:sz w:val="20"/>
          <w:szCs w:val="20"/>
          <w:rtl/>
        </w:rPr>
        <w:t>، محمدرضا، غمخواری، سیده معصومه. (1388)، "شناسایی عوامل موثر بر وفاداری مشتریان بر اساس مدل پاسخگویی سریع"، تحقیق نامه بازرگانی، شماره 52، ص:187-210.</w:t>
      </w:r>
    </w:p>
    <w:p w:rsidR="00CC192F" w:rsidRPr="00DF662B" w:rsidRDefault="00CC192F" w:rsidP="007E3AAB">
      <w:pPr>
        <w:rPr>
          <w:rFonts w:cs="B Nazanin"/>
          <w:sz w:val="20"/>
          <w:szCs w:val="20"/>
          <w:rtl/>
        </w:rPr>
      </w:pPr>
      <w:r w:rsidRPr="00DF662B">
        <w:rPr>
          <w:rFonts w:cs="B Nazanin" w:hint="cs"/>
          <w:sz w:val="20"/>
          <w:szCs w:val="20"/>
          <w:rtl/>
        </w:rPr>
        <w:t xml:space="preserve">2.  خیاط زاده ماهانی،اکرم. (1382). </w:t>
      </w:r>
      <w:r w:rsidRPr="00DF662B">
        <w:rPr>
          <w:rFonts w:cs="Times New Roman" w:hint="cs"/>
          <w:sz w:val="20"/>
          <w:szCs w:val="20"/>
          <w:rtl/>
        </w:rPr>
        <w:t>"</w:t>
      </w:r>
      <w:r w:rsidRPr="00DF662B">
        <w:rPr>
          <w:rFonts w:cs="B Nazanin" w:hint="cs"/>
          <w:sz w:val="20"/>
          <w:szCs w:val="20"/>
          <w:rtl/>
        </w:rPr>
        <w:t>رضایت مشتری</w:t>
      </w:r>
      <w:r w:rsidRPr="00DF662B">
        <w:rPr>
          <w:rFonts w:cs="Times New Roman" w:hint="cs"/>
          <w:sz w:val="20"/>
          <w:szCs w:val="20"/>
          <w:rtl/>
        </w:rPr>
        <w:t xml:space="preserve">"، </w:t>
      </w:r>
      <w:r w:rsidRPr="00DF662B">
        <w:rPr>
          <w:rFonts w:cs="B Nazanin" w:hint="cs"/>
          <w:sz w:val="20"/>
          <w:szCs w:val="20"/>
          <w:rtl/>
        </w:rPr>
        <w:t>نشریه تدبیر، شماره 141.</w:t>
      </w:r>
    </w:p>
    <w:p w:rsidR="00CC192F" w:rsidRPr="00DF662B" w:rsidRDefault="00CC192F" w:rsidP="004711B8">
      <w:pPr>
        <w:rPr>
          <w:rFonts w:cs="B Nazanin"/>
          <w:sz w:val="20"/>
          <w:szCs w:val="20"/>
          <w:rtl/>
        </w:rPr>
      </w:pPr>
      <w:r w:rsidRPr="00DF662B">
        <w:rPr>
          <w:rFonts w:cs="B Nazanin" w:hint="cs"/>
          <w:sz w:val="20"/>
          <w:szCs w:val="20"/>
          <w:rtl/>
        </w:rPr>
        <w:t>3.  رحمانی، پانته</w:t>
      </w:r>
      <w:r w:rsidRPr="00DF662B">
        <w:rPr>
          <w:rFonts w:cs="B Nazanin" w:hint="cs"/>
          <w:sz w:val="20"/>
          <w:szCs w:val="20"/>
          <w:rtl/>
        </w:rPr>
        <w:softHyphen/>
        <w:t xml:space="preserve">آ. (1378). </w:t>
      </w:r>
      <w:r w:rsidRPr="00DF662B">
        <w:rPr>
          <w:rFonts w:cs="Times New Roman" w:hint="cs"/>
          <w:sz w:val="20"/>
          <w:szCs w:val="20"/>
          <w:rtl/>
        </w:rPr>
        <w:t>"</w:t>
      </w:r>
      <w:r w:rsidRPr="00DF662B">
        <w:rPr>
          <w:rFonts w:cs="B Nazanin" w:hint="cs"/>
          <w:sz w:val="20"/>
          <w:szCs w:val="20"/>
          <w:rtl/>
        </w:rPr>
        <w:t>شناسایی ورتبه بندی عوامل موثر بر رضایت</w:t>
      </w:r>
      <w:r w:rsidRPr="00DF662B">
        <w:rPr>
          <w:rFonts w:cs="B Nazanin" w:hint="cs"/>
          <w:sz w:val="20"/>
          <w:szCs w:val="20"/>
          <w:rtl/>
        </w:rPr>
        <w:softHyphen/>
        <w:t>مندی و وفاداری مشتریان خدمات رادیولوژی در محدوده تهران بزرگ</w:t>
      </w:r>
      <w:r w:rsidRPr="00DF662B">
        <w:rPr>
          <w:rFonts w:cs="Times New Roman" w:hint="cs"/>
          <w:sz w:val="20"/>
          <w:szCs w:val="20"/>
          <w:rtl/>
        </w:rPr>
        <w:t>"،</w:t>
      </w:r>
      <w:r w:rsidRPr="00DF662B">
        <w:rPr>
          <w:rFonts w:cs="B Nazanin" w:hint="cs"/>
          <w:sz w:val="20"/>
          <w:szCs w:val="20"/>
          <w:rtl/>
        </w:rPr>
        <w:t>پایان نامه کارشناسی ارشد، دانشکده مدیریت دانشگاه تهران</w:t>
      </w:r>
      <w:r w:rsidR="004711B8" w:rsidRPr="00DF662B">
        <w:rPr>
          <w:rFonts w:cs="B Nazanin" w:hint="cs"/>
          <w:sz w:val="20"/>
          <w:szCs w:val="20"/>
          <w:rtl/>
        </w:rPr>
        <w:t>.</w:t>
      </w:r>
    </w:p>
    <w:p w:rsidR="009A71CB" w:rsidRPr="00DF662B" w:rsidRDefault="00CC192F" w:rsidP="004711B8">
      <w:pPr>
        <w:rPr>
          <w:rFonts w:cs="B Nazanin"/>
          <w:sz w:val="20"/>
          <w:szCs w:val="20"/>
          <w:rtl/>
        </w:rPr>
      </w:pPr>
      <w:r w:rsidRPr="00DF662B">
        <w:rPr>
          <w:rFonts w:cs="B Nazanin" w:hint="cs"/>
          <w:sz w:val="20"/>
          <w:szCs w:val="20"/>
          <w:rtl/>
        </w:rPr>
        <w:t>4.  سی</w:t>
      </w:r>
      <w:r w:rsidR="004711B8" w:rsidRPr="00DF662B">
        <w:rPr>
          <w:rFonts w:cs="B Nazanin" w:hint="cs"/>
          <w:sz w:val="20"/>
          <w:szCs w:val="20"/>
          <w:rtl/>
        </w:rPr>
        <w:t xml:space="preserve">د جوادین، سید رضا، وهمکاران. (1389)، </w:t>
      </w:r>
      <w:r w:rsidR="004711B8" w:rsidRPr="00DF662B">
        <w:rPr>
          <w:rFonts w:cs="Times New Roman" w:hint="cs"/>
          <w:sz w:val="20"/>
          <w:szCs w:val="20"/>
          <w:rtl/>
        </w:rPr>
        <w:t>"</w:t>
      </w:r>
      <w:r w:rsidR="004711B8" w:rsidRPr="00DF662B">
        <w:rPr>
          <w:rFonts w:cs="B Nazanin" w:hint="cs"/>
          <w:sz w:val="20"/>
          <w:szCs w:val="20"/>
          <w:rtl/>
        </w:rPr>
        <w:t>مدلی از ارزیابی تأثیر کیفیت خدمات بر وفاداری مشتریان خدمات ورزشی</w:t>
      </w:r>
      <w:r w:rsidR="004711B8" w:rsidRPr="00DF662B">
        <w:rPr>
          <w:rFonts w:cs="Times New Roman" w:hint="cs"/>
          <w:sz w:val="20"/>
          <w:szCs w:val="20"/>
          <w:rtl/>
        </w:rPr>
        <w:t xml:space="preserve">". </w:t>
      </w:r>
      <w:r w:rsidR="004711B8" w:rsidRPr="00DF662B">
        <w:rPr>
          <w:rFonts w:cs="B Nazanin" w:hint="cs"/>
          <w:sz w:val="20"/>
          <w:szCs w:val="20"/>
          <w:rtl/>
        </w:rPr>
        <w:t>فصلنامه علمی وپژوهشی المپیک، سال هجدهم، شماره52، ص 41-54.</w:t>
      </w:r>
    </w:p>
    <w:p w:rsidR="004711B8" w:rsidRPr="00DF662B" w:rsidRDefault="004711B8" w:rsidP="004711B8">
      <w:pPr>
        <w:rPr>
          <w:rFonts w:cs="B Nazanin"/>
          <w:sz w:val="20"/>
          <w:szCs w:val="20"/>
          <w:rtl/>
        </w:rPr>
      </w:pPr>
      <w:r w:rsidRPr="00DF662B">
        <w:rPr>
          <w:rFonts w:cs="B Nazanin" w:hint="cs"/>
          <w:sz w:val="20"/>
          <w:szCs w:val="20"/>
          <w:rtl/>
        </w:rPr>
        <w:t>5.  کابلی</w:t>
      </w:r>
      <w:r w:rsidRPr="00DF662B">
        <w:rPr>
          <w:rFonts w:cs="B Nazanin" w:hint="cs"/>
          <w:sz w:val="20"/>
          <w:szCs w:val="20"/>
          <w:rtl/>
        </w:rPr>
        <w:softHyphen/>
        <w:t xml:space="preserve">زاده، احمد. (1384)، </w:t>
      </w:r>
      <w:r w:rsidRPr="00DF662B">
        <w:rPr>
          <w:rFonts w:cs="Times New Roman" w:hint="cs"/>
          <w:sz w:val="20"/>
          <w:szCs w:val="20"/>
          <w:rtl/>
        </w:rPr>
        <w:t>"</w:t>
      </w:r>
      <w:r w:rsidRPr="00DF662B">
        <w:rPr>
          <w:rFonts w:cs="B Nazanin" w:hint="cs"/>
          <w:sz w:val="20"/>
          <w:szCs w:val="20"/>
          <w:rtl/>
        </w:rPr>
        <w:t>خصوصی سازی مردمی، کارایی همراه با عدالت</w:t>
      </w:r>
      <w:r w:rsidRPr="00DF662B">
        <w:rPr>
          <w:rFonts w:cs="Times New Roman" w:hint="cs"/>
          <w:sz w:val="20"/>
          <w:szCs w:val="20"/>
          <w:rtl/>
        </w:rPr>
        <w:t>"،</w:t>
      </w:r>
      <w:r w:rsidRPr="00DF662B">
        <w:rPr>
          <w:rFonts w:cs="B Nazanin" w:hint="cs"/>
          <w:sz w:val="20"/>
          <w:szCs w:val="20"/>
          <w:rtl/>
        </w:rPr>
        <w:t>مرکز پژوهش های مجلس شورای اسلامی، تهران.</w:t>
      </w:r>
    </w:p>
    <w:p w:rsidR="004711B8" w:rsidRPr="00DF662B" w:rsidRDefault="004711B8" w:rsidP="004711B8">
      <w:pPr>
        <w:rPr>
          <w:rFonts w:cs="B Nazanin"/>
          <w:sz w:val="20"/>
          <w:szCs w:val="20"/>
          <w:rtl/>
        </w:rPr>
      </w:pPr>
      <w:r w:rsidRPr="00DF662B">
        <w:rPr>
          <w:rFonts w:cs="B Nazanin" w:hint="cs"/>
          <w:sz w:val="20"/>
          <w:szCs w:val="20"/>
          <w:rtl/>
        </w:rPr>
        <w:t>6.  گوهر رستمی، حمیدرضا؛ سرکاری، امیر؛ عظیم زاده، سید مرتضی؛ امیری</w:t>
      </w:r>
      <w:r w:rsidR="00655347" w:rsidRPr="00DF662B">
        <w:rPr>
          <w:rFonts w:cs="B Nazanin" w:hint="cs"/>
          <w:sz w:val="20"/>
          <w:szCs w:val="20"/>
          <w:rtl/>
        </w:rPr>
        <w:t>، مجتبی. (1389)، بررسی ارتباط بین کیفیت خدمات  و رضایت</w:t>
      </w:r>
      <w:r w:rsidR="00655347" w:rsidRPr="00DF662B">
        <w:rPr>
          <w:rFonts w:cs="B Nazanin"/>
          <w:sz w:val="20"/>
          <w:szCs w:val="20"/>
          <w:rtl/>
        </w:rPr>
        <w:softHyphen/>
      </w:r>
      <w:r w:rsidR="00655347" w:rsidRPr="00DF662B">
        <w:rPr>
          <w:rFonts w:cs="B Nazanin" w:hint="cs"/>
          <w:sz w:val="20"/>
          <w:szCs w:val="20"/>
          <w:rtl/>
        </w:rPr>
        <w:t>مندی شرکت کنندگان در ایستگاه</w:t>
      </w:r>
      <w:r w:rsidR="00655347" w:rsidRPr="00DF662B">
        <w:rPr>
          <w:rFonts w:cs="B Nazanin" w:hint="cs"/>
          <w:sz w:val="20"/>
          <w:szCs w:val="20"/>
          <w:rtl/>
        </w:rPr>
        <w:softHyphen/>
        <w:t>های تندرستی پارک</w:t>
      </w:r>
      <w:r w:rsidR="00655347" w:rsidRPr="00DF662B">
        <w:rPr>
          <w:rFonts w:cs="B Nazanin" w:hint="cs"/>
          <w:sz w:val="20"/>
          <w:szCs w:val="20"/>
          <w:rtl/>
        </w:rPr>
        <w:softHyphen/>
        <w:t>های شهر تهران</w:t>
      </w:r>
      <w:r w:rsidR="00655347" w:rsidRPr="00DF662B">
        <w:rPr>
          <w:rFonts w:cs="Times New Roman" w:hint="cs"/>
          <w:sz w:val="20"/>
          <w:szCs w:val="20"/>
          <w:rtl/>
        </w:rPr>
        <w:t>"،</w:t>
      </w:r>
      <w:r w:rsidR="00655347" w:rsidRPr="00DF662B">
        <w:rPr>
          <w:rFonts w:cs="B Nazanin" w:hint="cs"/>
          <w:sz w:val="20"/>
          <w:szCs w:val="20"/>
          <w:rtl/>
        </w:rPr>
        <w:t>دومین همایش ملی توسعه ورزش شهروندی، تهران،ص  129-124.</w:t>
      </w:r>
    </w:p>
    <w:p w:rsidR="00655347" w:rsidRPr="00DF662B" w:rsidRDefault="00655347" w:rsidP="004711B8">
      <w:pPr>
        <w:rPr>
          <w:rFonts w:cs="B Nazanin"/>
          <w:sz w:val="20"/>
          <w:szCs w:val="20"/>
          <w:rtl/>
        </w:rPr>
      </w:pPr>
      <w:r w:rsidRPr="00DF662B">
        <w:rPr>
          <w:rFonts w:cs="B Nazanin" w:hint="cs"/>
          <w:sz w:val="20"/>
          <w:szCs w:val="20"/>
          <w:rtl/>
        </w:rPr>
        <w:t>7.  معصومی، حسین. (1387)، سنجش ارتباط میان وفاداری مشتریان  و عوامل مرتبط با آن در بازار بانکداری خرد شهر تهران</w:t>
      </w:r>
      <w:r w:rsidRPr="00DF662B">
        <w:rPr>
          <w:rFonts w:cs="Times New Roman" w:hint="cs"/>
          <w:sz w:val="20"/>
          <w:szCs w:val="20"/>
          <w:rtl/>
        </w:rPr>
        <w:t>".</w:t>
      </w:r>
      <w:r w:rsidRPr="00DF662B">
        <w:rPr>
          <w:rFonts w:cs="B Nazanin" w:hint="cs"/>
          <w:sz w:val="20"/>
          <w:szCs w:val="20"/>
          <w:rtl/>
        </w:rPr>
        <w:t>پایان نامه کارشناسی ارشد، دانشگاه تهران.</w:t>
      </w:r>
    </w:p>
    <w:p w:rsidR="00655347" w:rsidRPr="00DF662B" w:rsidRDefault="00655347" w:rsidP="00883DC4">
      <w:pPr>
        <w:rPr>
          <w:rFonts w:cs="B Nazanin"/>
          <w:sz w:val="20"/>
          <w:szCs w:val="20"/>
          <w:rtl/>
        </w:rPr>
      </w:pPr>
      <w:r w:rsidRPr="00DF662B">
        <w:rPr>
          <w:rFonts w:cs="B Nazanin" w:hint="cs"/>
          <w:sz w:val="20"/>
          <w:szCs w:val="20"/>
          <w:rtl/>
        </w:rPr>
        <w:t>8.  جلالی فراهانی، مجید؛ محمودی، احمد؛ علی دوست قهفرخی، علی؛ مردای، آرام. (1391)،</w:t>
      </w:r>
      <w:r w:rsidRPr="00DF662B">
        <w:rPr>
          <w:rFonts w:cs="Times New Roman" w:hint="cs"/>
          <w:sz w:val="20"/>
          <w:szCs w:val="20"/>
          <w:rtl/>
        </w:rPr>
        <w:t>"</w:t>
      </w:r>
      <w:r w:rsidRPr="00DF662B">
        <w:rPr>
          <w:rFonts w:cs="B Nazanin" w:hint="cs"/>
          <w:sz w:val="20"/>
          <w:szCs w:val="20"/>
          <w:rtl/>
        </w:rPr>
        <w:t>مقایسه وفاداری مشتریان باشگاه</w:t>
      </w:r>
      <w:r w:rsidRPr="00DF662B">
        <w:rPr>
          <w:rFonts w:cs="B Nazanin" w:hint="cs"/>
          <w:sz w:val="20"/>
          <w:szCs w:val="20"/>
          <w:rtl/>
        </w:rPr>
        <w:softHyphen/>
        <w:t>های ورزشی خصوصی و دولتی شهر تهران"</w:t>
      </w:r>
      <w:r w:rsidR="00883DC4" w:rsidRPr="00DF662B">
        <w:rPr>
          <w:rFonts w:cs="B Nazanin" w:hint="cs"/>
          <w:sz w:val="20"/>
          <w:szCs w:val="20"/>
          <w:rtl/>
        </w:rPr>
        <w:t>، مدیریت ورزشی شماره 17، ص95 -108.</w:t>
      </w:r>
    </w:p>
    <w:p w:rsidR="00883DC4" w:rsidRPr="00DF662B" w:rsidRDefault="00883DC4" w:rsidP="00883DC4">
      <w:pPr>
        <w:widowControl w:val="0"/>
        <w:autoSpaceDE w:val="0"/>
        <w:autoSpaceDN w:val="0"/>
        <w:bidi w:val="0"/>
        <w:adjustRightInd w:val="0"/>
        <w:spacing w:after="0" w:line="239" w:lineRule="exact"/>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9. Afthinos, Y. and etal. (2005). "Customers' expectations of service in Greek fitness</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centers". Managing service quality, 15(3): 245-258.</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10. Chandon, P., Morwitz, V. G., Reinartz, W. J. (2005). "Do intentions really predict behavior?</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Self-generated validity effects in survey research". Journal of Marketing, 69:1–14.</w:t>
      </w:r>
    </w:p>
    <w:p w:rsidR="00883DC4" w:rsidRPr="00DF662B" w:rsidRDefault="00883DC4" w:rsidP="00BC6E49">
      <w:pPr>
        <w:widowControl w:val="0"/>
        <w:autoSpaceDE w:val="0"/>
        <w:autoSpaceDN w:val="0"/>
        <w:bidi w:val="0"/>
        <w:adjustRightInd w:val="0"/>
        <w:spacing w:after="0" w:line="579"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lastRenderedPageBreak/>
        <w:t>11. Chuan J</w:t>
      </w:r>
      <w:r w:rsidRPr="00DF662B">
        <w:rPr>
          <w:rFonts w:ascii="Segoe UI" w:eastAsiaTheme="minorEastAsia" w:hAnsi="Segoe UI" w:cs="Segoe UI"/>
          <w:color w:val="000000"/>
          <w:sz w:val="20"/>
          <w:szCs w:val="20"/>
        </w:rPr>
        <w:t>.</w:t>
      </w:r>
      <w:r w:rsidRPr="00DF662B">
        <w:rPr>
          <w:rFonts w:ascii="Times New Roman" w:eastAsiaTheme="minorEastAsia" w:hAnsi="Times New Roman" w:cs="Times New Roman"/>
          <w:color w:val="000000"/>
          <w:sz w:val="20"/>
          <w:szCs w:val="20"/>
        </w:rPr>
        <w:t xml:space="preserve"> L. (2008).”Service quality of the Ocean sports clubs and its impact on customer</w:t>
      </w:r>
    </w:p>
    <w:p w:rsidR="00883DC4" w:rsidRPr="00DF662B" w:rsidRDefault="00883DC4" w:rsidP="00BC6E49">
      <w:pPr>
        <w:widowControl w:val="0"/>
        <w:autoSpaceDE w:val="0"/>
        <w:autoSpaceDN w:val="0"/>
        <w:bidi w:val="0"/>
        <w:adjustRightInd w:val="0"/>
        <w:spacing w:after="0" w:line="337"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satisfaction and customer loyalty”. An applied dissertation project for the degree of Doctor</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of Sport Management. United States Sports Academy.</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12. Duffy, D.L. (1998), "Customer Loyalty Strategies", Journal of Consumer Marketing,</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15(15):435-448.</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13. Hak Lee, J. et al. (2010).” The influence of service quality on satisfaction and intention: A</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gender segmentation strategy”. Sport Management Review.</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14. Keillor, B. D: Hult, G. T. and Kandemir, D. (2004), "A Study of The Service Encounter In</w:t>
      </w:r>
    </w:p>
    <w:p w:rsidR="00883DC4" w:rsidRPr="00DF662B" w:rsidRDefault="00883DC4" w:rsidP="00BC6E49">
      <w:pPr>
        <w:widowControl w:val="0"/>
        <w:autoSpaceDE w:val="0"/>
        <w:autoSpaceDN w:val="0"/>
        <w:bidi w:val="0"/>
        <w:adjustRightInd w:val="0"/>
        <w:spacing w:after="0" w:line="321"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Eight Countries", Journal of International Marketing, 12(1): 9-35.</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15. Klempere, P. (1995), "Competition when consumers have switching costs: an overview</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with application to industrial organization macroeconomic and international trade".</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16. Lim, J. S. (2006). "The influence of service quality on customer satisfaction, attitudinal</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loyalty, and behavioral future intention for participation of fitness centers in south Korea".</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Doctoral dissertation.United States Sports Academy, Alabama University.</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17. Molinari, L. K. (2004). "Satisfaction, quality and value and effects on repurchase and</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positive word-of-mouth behavioral intentions for business-to-business services". Doctoral</w:t>
      </w:r>
    </w:p>
    <w:p w:rsidR="00883DC4" w:rsidRPr="00DF662B" w:rsidRDefault="00883DC4" w:rsidP="00BC6E49">
      <w:pPr>
        <w:widowControl w:val="0"/>
        <w:autoSpaceDE w:val="0"/>
        <w:autoSpaceDN w:val="0"/>
        <w:bidi w:val="0"/>
        <w:adjustRightInd w:val="0"/>
        <w:spacing w:after="0" w:line="321"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dissertation, Nova Southeastern University.</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18. Murray, D. Howat,G.(2002). “ The Relationship among Service Quality, Value,</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Satisfaction, and Future Intentions of Customer at an Australian Sports and Leisure</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Centre”, Sport Management Review, 5(1):25-43.</w:t>
      </w:r>
    </w:p>
    <w:p w:rsidR="00883DC4" w:rsidRPr="00DF662B" w:rsidRDefault="00883DC4" w:rsidP="00BC6E49">
      <w:pPr>
        <w:widowControl w:val="0"/>
        <w:autoSpaceDE w:val="0"/>
        <w:autoSpaceDN w:val="0"/>
        <w:bidi w:val="0"/>
        <w:adjustRightInd w:val="0"/>
        <w:spacing w:after="0" w:line="289"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19. Pedragosa, V., Correia, A. (2009). "Expectations, satisfaction and loyalty in health and</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fitness clubs", international journal of sport management and marketing, 5(4): 450-464.</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20. Robinson, L. (2006). "Customer Expectations of Sport Organization", European Sport</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Management Quality, (6):67-64.</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21. Tsuji, Y.: Bennett, G. Zhang, J. (2007). “Consumer Satisfaction with an Action Sports</w:t>
      </w:r>
    </w:p>
    <w:p w:rsidR="00883DC4" w:rsidRPr="00DF662B" w:rsidRDefault="00883DC4" w:rsidP="00BC6E49">
      <w:pPr>
        <w:widowControl w:val="0"/>
        <w:autoSpaceDE w:val="0"/>
        <w:autoSpaceDN w:val="0"/>
        <w:bidi w:val="0"/>
        <w:adjustRightInd w:val="0"/>
        <w:spacing w:after="0" w:line="321"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Event”, Sport Marketing Quarterly, 16: 199-208.</w:t>
      </w:r>
    </w:p>
    <w:p w:rsidR="00883DC4" w:rsidRPr="00DF662B" w:rsidRDefault="00883DC4" w:rsidP="00BC6E49">
      <w:pPr>
        <w:widowControl w:val="0"/>
        <w:autoSpaceDE w:val="0"/>
        <w:autoSpaceDN w:val="0"/>
        <w:bidi w:val="0"/>
        <w:adjustRightInd w:val="0"/>
        <w:spacing w:after="0" w:line="218" w:lineRule="exact"/>
        <w:ind w:hanging="1104"/>
        <w:rPr>
          <w:rFonts w:ascii="Segoe UI" w:eastAsiaTheme="minorEastAsia" w:hAnsi="Segoe UI" w:cs="Segoe UI"/>
          <w:sz w:val="20"/>
          <w:szCs w:val="20"/>
        </w:rPr>
      </w:pPr>
    </w:p>
    <w:p w:rsidR="00883DC4" w:rsidRPr="00DF662B" w:rsidRDefault="00883DC4" w:rsidP="00BC6E49">
      <w:pPr>
        <w:widowControl w:val="0"/>
        <w:autoSpaceDE w:val="0"/>
        <w:autoSpaceDN w:val="0"/>
        <w:bidi w:val="0"/>
        <w:adjustRightInd w:val="0"/>
        <w:spacing w:after="0" w:line="217" w:lineRule="exact"/>
        <w:ind w:left="1104"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22. Williams, C. (1998). "Is The SERVQUAL model and appropriate management tool for</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measuring service quality the UK leisure industry?", Managing Leisure: An International</w:t>
      </w:r>
    </w:p>
    <w:p w:rsidR="00883DC4" w:rsidRPr="00DF662B" w:rsidRDefault="00883DC4" w:rsidP="00BC6E49">
      <w:pPr>
        <w:widowControl w:val="0"/>
        <w:autoSpaceDE w:val="0"/>
        <w:autoSpaceDN w:val="0"/>
        <w:bidi w:val="0"/>
        <w:adjustRightInd w:val="0"/>
        <w:spacing w:after="0" w:line="316" w:lineRule="exact"/>
        <w:ind w:left="1463" w:hanging="1104"/>
        <w:rPr>
          <w:rFonts w:ascii="Times New Roman" w:eastAsiaTheme="minorEastAsia" w:hAnsi="Times New Roman" w:cs="Times New Roman"/>
          <w:color w:val="000000"/>
          <w:sz w:val="20"/>
          <w:szCs w:val="20"/>
        </w:rPr>
      </w:pPr>
      <w:r w:rsidRPr="00DF662B">
        <w:rPr>
          <w:rFonts w:ascii="Times New Roman" w:eastAsiaTheme="minorEastAsia" w:hAnsi="Times New Roman" w:cs="Times New Roman"/>
          <w:color w:val="000000"/>
          <w:sz w:val="20"/>
          <w:szCs w:val="20"/>
        </w:rPr>
        <w:t>Journal, (3):98-110.</w:t>
      </w:r>
    </w:p>
    <w:p w:rsidR="00883DC4" w:rsidRPr="00DF662B" w:rsidRDefault="00883DC4" w:rsidP="00BC6E49">
      <w:pPr>
        <w:widowControl w:val="0"/>
        <w:autoSpaceDE w:val="0"/>
        <w:autoSpaceDN w:val="0"/>
        <w:bidi w:val="0"/>
        <w:adjustRightInd w:val="0"/>
        <w:spacing w:after="0" w:line="200" w:lineRule="exact"/>
        <w:ind w:hanging="1104"/>
        <w:rPr>
          <w:rFonts w:ascii="Segoe UI" w:eastAsiaTheme="minorEastAsia" w:hAnsi="Segoe UI" w:cs="Segoe UI"/>
          <w:sz w:val="20"/>
          <w:szCs w:val="20"/>
        </w:rPr>
      </w:pPr>
    </w:p>
    <w:p w:rsidR="00883DC4" w:rsidRPr="00DF662B" w:rsidRDefault="00883DC4" w:rsidP="00883DC4">
      <w:pPr>
        <w:jc w:val="right"/>
        <w:rPr>
          <w:rFonts w:cs="B Nazanin"/>
          <w:sz w:val="20"/>
          <w:szCs w:val="20"/>
        </w:rPr>
      </w:pPr>
    </w:p>
    <w:p w:rsidR="00263A0C" w:rsidRPr="00DF662B" w:rsidRDefault="00263A0C" w:rsidP="00883DC4">
      <w:pPr>
        <w:jc w:val="right"/>
        <w:rPr>
          <w:rFonts w:cs="B Nazanin"/>
          <w:sz w:val="20"/>
          <w:szCs w:val="20"/>
          <w:rtl/>
        </w:rPr>
      </w:pPr>
    </w:p>
    <w:p w:rsidR="00263A0C" w:rsidRPr="00DF662B" w:rsidRDefault="00263A0C" w:rsidP="00883DC4">
      <w:pPr>
        <w:jc w:val="right"/>
        <w:rPr>
          <w:rFonts w:cs="B Nazanin"/>
          <w:sz w:val="20"/>
          <w:szCs w:val="20"/>
          <w:rtl/>
        </w:rPr>
      </w:pPr>
    </w:p>
    <w:p w:rsidR="00263A0C" w:rsidRPr="00DF662B" w:rsidRDefault="00263A0C" w:rsidP="00883DC4">
      <w:pPr>
        <w:jc w:val="right"/>
        <w:rPr>
          <w:rFonts w:cs="B Nazanin"/>
          <w:sz w:val="20"/>
          <w:szCs w:val="20"/>
          <w:rtl/>
        </w:rPr>
      </w:pPr>
    </w:p>
    <w:p w:rsidR="00263A0C" w:rsidRPr="00DF662B" w:rsidRDefault="00263A0C" w:rsidP="00883DC4">
      <w:pPr>
        <w:jc w:val="right"/>
        <w:rPr>
          <w:rFonts w:cs="B Nazanin"/>
          <w:sz w:val="20"/>
          <w:szCs w:val="20"/>
          <w:rtl/>
        </w:rPr>
      </w:pPr>
    </w:p>
    <w:p w:rsidR="00263A0C" w:rsidRPr="00DF662B" w:rsidRDefault="00263A0C" w:rsidP="00883DC4">
      <w:pPr>
        <w:jc w:val="right"/>
        <w:rPr>
          <w:rFonts w:cs="B Nazanin"/>
          <w:sz w:val="20"/>
          <w:szCs w:val="20"/>
          <w:rtl/>
        </w:rPr>
      </w:pPr>
    </w:p>
    <w:p w:rsidR="00263A0C" w:rsidRPr="00DF662B" w:rsidRDefault="00263A0C" w:rsidP="00883DC4">
      <w:pPr>
        <w:jc w:val="right"/>
        <w:rPr>
          <w:rFonts w:cs="B Nazanin"/>
          <w:sz w:val="20"/>
          <w:szCs w:val="20"/>
          <w:rtl/>
        </w:rPr>
      </w:pPr>
    </w:p>
    <w:p w:rsidR="00263A0C" w:rsidRPr="00DF662B" w:rsidRDefault="00263A0C" w:rsidP="00883DC4">
      <w:pPr>
        <w:jc w:val="right"/>
        <w:rPr>
          <w:rFonts w:cs="B Nazanin"/>
          <w:sz w:val="20"/>
          <w:szCs w:val="20"/>
          <w:rtl/>
        </w:rPr>
      </w:pPr>
    </w:p>
    <w:p w:rsidR="00263A0C" w:rsidRPr="00DF662B" w:rsidRDefault="00263A0C" w:rsidP="00263A0C">
      <w:pPr>
        <w:widowControl w:val="0"/>
        <w:autoSpaceDE w:val="0"/>
        <w:autoSpaceDN w:val="0"/>
        <w:bidi w:val="0"/>
        <w:adjustRightInd w:val="0"/>
        <w:spacing w:after="0" w:line="200" w:lineRule="exact"/>
        <w:rPr>
          <w:rFonts w:cs="B Nazanin"/>
          <w:sz w:val="20"/>
          <w:szCs w:val="20"/>
        </w:rPr>
      </w:pPr>
      <w:bookmarkStart w:id="0" w:name="_GoBack"/>
      <w:bookmarkEnd w:id="0"/>
    </w:p>
    <w:p w:rsidR="00D84BF1" w:rsidRPr="00DF662B" w:rsidRDefault="00D84BF1" w:rsidP="00D84BF1">
      <w:pPr>
        <w:widowControl w:val="0"/>
        <w:autoSpaceDE w:val="0"/>
        <w:autoSpaceDN w:val="0"/>
        <w:bidi w:val="0"/>
        <w:adjustRightInd w:val="0"/>
        <w:spacing w:after="0" w:line="200"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16"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31" w:lineRule="exact"/>
        <w:rPr>
          <w:rFonts w:ascii="Times New Roman" w:eastAsia="Times New Roman" w:hAnsi="Times New Roman" w:cs="Times New Roman"/>
          <w:b/>
          <w:bCs/>
          <w:color w:val="000000"/>
          <w:sz w:val="20"/>
          <w:szCs w:val="20"/>
        </w:rPr>
      </w:pPr>
      <w:r w:rsidRPr="00DF662B">
        <w:rPr>
          <w:rFonts w:ascii="Times New Roman" w:eastAsia="Times New Roman" w:hAnsi="Times New Roman" w:cs="Times New Roman"/>
          <w:b/>
          <w:bCs/>
          <w:color w:val="000000"/>
          <w:sz w:val="20"/>
          <w:szCs w:val="20"/>
        </w:rPr>
        <w:t xml:space="preserve">The comparison of customers loyalty in private and public sport clubs </w:t>
      </w:r>
    </w:p>
    <w:p w:rsidR="00263A0C" w:rsidRPr="00DF662B" w:rsidRDefault="00263A0C" w:rsidP="00263A0C">
      <w:pPr>
        <w:widowControl w:val="0"/>
        <w:autoSpaceDE w:val="0"/>
        <w:autoSpaceDN w:val="0"/>
        <w:bidi w:val="0"/>
        <w:adjustRightInd w:val="0"/>
        <w:spacing w:after="0" w:line="200"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00"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21"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14" w:lineRule="exact"/>
        <w:rPr>
          <w:rFonts w:ascii="Times New Roman" w:eastAsia="Times New Roman" w:hAnsi="Times New Roman" w:cs="Times New Roman"/>
          <w:b/>
          <w:bCs/>
          <w:color w:val="000000"/>
          <w:sz w:val="20"/>
          <w:szCs w:val="20"/>
        </w:rPr>
      </w:pPr>
      <w:r w:rsidRPr="00DF662B">
        <w:rPr>
          <w:rFonts w:ascii="Times New Roman" w:eastAsia="Times New Roman" w:hAnsi="Times New Roman" w:cs="Times New Roman"/>
          <w:b/>
          <w:bCs/>
          <w:color w:val="000000"/>
          <w:sz w:val="20"/>
          <w:szCs w:val="20"/>
        </w:rPr>
        <w:t>Abstract</w:t>
      </w:r>
    </w:p>
    <w:p w:rsidR="00263A0C" w:rsidRPr="00DF662B" w:rsidRDefault="00263A0C" w:rsidP="00263A0C">
      <w:pPr>
        <w:widowControl w:val="0"/>
        <w:autoSpaceDE w:val="0"/>
        <w:autoSpaceDN w:val="0"/>
        <w:bidi w:val="0"/>
        <w:adjustRightInd w:val="0"/>
        <w:spacing w:after="0" w:line="407"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The purpose of this study was to compare of customers loyalty in private and public sport</w:t>
      </w:r>
    </w:p>
    <w:p w:rsidR="00263A0C" w:rsidRPr="00DF662B" w:rsidRDefault="00263A0C" w:rsidP="00263A0C">
      <w:pPr>
        <w:widowControl w:val="0"/>
        <w:autoSpaceDE w:val="0"/>
        <w:autoSpaceDN w:val="0"/>
        <w:bidi w:val="0"/>
        <w:adjustRightInd w:val="0"/>
        <w:spacing w:after="0" w:line="417"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clubs of Neyshabur   with descriptive method. The samples of study were customers of private and</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public sport clubs in Neyshabur  that have at least 6 months sport participation.</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 and then 15 private clubs. 20 persons from these clubs were</w:t>
      </w:r>
    </w:p>
    <w:p w:rsidR="00263A0C" w:rsidRPr="00DF662B" w:rsidRDefault="00263A0C" w:rsidP="00263A0C">
      <w:pPr>
        <w:widowControl w:val="0"/>
        <w:autoSpaceDE w:val="0"/>
        <w:autoSpaceDN w:val="0"/>
        <w:bidi w:val="0"/>
        <w:adjustRightInd w:val="0"/>
        <w:spacing w:after="0" w:line="417"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randomly participating in this study and finally, 278 questionnaires were collected. Research</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tool was researcher-made questionnaire with 0.88 reliability. Data analysis was done with</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nonparametric Mann-Whitney Test</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The results showed that there was no significant difference existed Service quality, cost and patient</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satisfaction was not significant (p&gt;0.05), But carefully choosing the difference between brand loyalty,</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men and women were significantly( p≤0.05). Based on</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results of research we concluded, the most important factors in loyalty of customers was</w:t>
      </w:r>
    </w:p>
    <w:p w:rsidR="00263A0C" w:rsidRPr="00DF662B" w:rsidRDefault="00263A0C" w:rsidP="00263A0C">
      <w:pPr>
        <w:widowControl w:val="0"/>
        <w:autoSpaceDE w:val="0"/>
        <w:autoSpaceDN w:val="0"/>
        <w:bidi w:val="0"/>
        <w:adjustRightInd w:val="0"/>
        <w:spacing w:after="0" w:line="412"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color w:val="000000"/>
          <w:sz w:val="20"/>
          <w:szCs w:val="20"/>
        </w:rPr>
        <w:t>service quality.</w:t>
      </w:r>
    </w:p>
    <w:p w:rsidR="00263A0C" w:rsidRPr="00DF662B" w:rsidRDefault="00263A0C" w:rsidP="00263A0C">
      <w:pPr>
        <w:widowControl w:val="0"/>
        <w:autoSpaceDE w:val="0"/>
        <w:autoSpaceDN w:val="0"/>
        <w:bidi w:val="0"/>
        <w:adjustRightInd w:val="0"/>
        <w:spacing w:after="0" w:line="200"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00"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12" w:lineRule="exact"/>
        <w:rPr>
          <w:rFonts w:ascii="Segoe UI" w:eastAsia="Times New Roman" w:hAnsi="Segoe UI" w:cs="Segoe UI"/>
          <w:sz w:val="20"/>
          <w:szCs w:val="20"/>
        </w:rPr>
      </w:pPr>
    </w:p>
    <w:p w:rsidR="00263A0C" w:rsidRPr="00DF662B" w:rsidRDefault="00263A0C" w:rsidP="00263A0C">
      <w:pPr>
        <w:widowControl w:val="0"/>
        <w:autoSpaceDE w:val="0"/>
        <w:autoSpaceDN w:val="0"/>
        <w:bidi w:val="0"/>
        <w:adjustRightInd w:val="0"/>
        <w:spacing w:after="0" w:line="217" w:lineRule="exact"/>
        <w:rPr>
          <w:rFonts w:ascii="Times New Roman" w:eastAsia="Times New Roman" w:hAnsi="Times New Roman" w:cs="Times New Roman"/>
          <w:color w:val="000000"/>
          <w:sz w:val="20"/>
          <w:szCs w:val="20"/>
        </w:rPr>
      </w:pPr>
      <w:r w:rsidRPr="00DF662B">
        <w:rPr>
          <w:rFonts w:ascii="Times New Roman" w:eastAsia="Times New Roman" w:hAnsi="Times New Roman" w:cs="Times New Roman"/>
          <w:b/>
          <w:bCs/>
          <w:color w:val="000000"/>
          <w:sz w:val="20"/>
          <w:szCs w:val="20"/>
        </w:rPr>
        <w:t>Keywords</w:t>
      </w:r>
      <w:r w:rsidRPr="00DF662B">
        <w:rPr>
          <w:rFonts w:ascii="Times New Roman" w:eastAsia="Times New Roman" w:hAnsi="Times New Roman" w:cs="Times New Roman"/>
          <w:color w:val="000000"/>
          <w:sz w:val="20"/>
          <w:szCs w:val="20"/>
        </w:rPr>
        <w:t>: Customer’s loyalty, sport club, man ,woman</w:t>
      </w:r>
    </w:p>
    <w:p w:rsidR="00263A0C" w:rsidRPr="00883DC4" w:rsidRDefault="00263A0C" w:rsidP="00883DC4">
      <w:pPr>
        <w:jc w:val="right"/>
        <w:rPr>
          <w:rFonts w:cs="B Nazanin"/>
          <w:sz w:val="28"/>
          <w:szCs w:val="28"/>
          <w:rtl/>
        </w:rPr>
      </w:pPr>
    </w:p>
    <w:sectPr w:rsidR="00263A0C" w:rsidRPr="00883DC4" w:rsidSect="00612D94">
      <w:pgSz w:w="11906" w:h="16838"/>
      <w:pgMar w:top="1418" w:right="1416" w:bottom="1276"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69" w:rsidRDefault="00200569" w:rsidP="00010BD0">
      <w:pPr>
        <w:spacing w:after="0" w:line="240" w:lineRule="auto"/>
      </w:pPr>
      <w:r>
        <w:separator/>
      </w:r>
    </w:p>
  </w:endnote>
  <w:endnote w:type="continuationSeparator" w:id="1">
    <w:p w:rsidR="00200569" w:rsidRDefault="00200569" w:rsidP="0001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69" w:rsidRDefault="00200569" w:rsidP="00010BD0">
      <w:pPr>
        <w:spacing w:after="0" w:line="240" w:lineRule="auto"/>
      </w:pPr>
      <w:r>
        <w:separator/>
      </w:r>
    </w:p>
  </w:footnote>
  <w:footnote w:type="continuationSeparator" w:id="1">
    <w:p w:rsidR="00200569" w:rsidRDefault="00200569" w:rsidP="00010BD0">
      <w:pPr>
        <w:spacing w:after="0" w:line="240" w:lineRule="auto"/>
      </w:pPr>
      <w:r>
        <w:continuationSeparator/>
      </w:r>
    </w:p>
  </w:footnote>
  <w:footnote w:id="2">
    <w:p w:rsidR="00010BD0" w:rsidRDefault="00010BD0" w:rsidP="00010BD0">
      <w:pPr>
        <w:pStyle w:val="FootnoteText"/>
        <w:jc w:val="right"/>
        <w:rPr>
          <w:rtl/>
        </w:rPr>
      </w:pPr>
      <w:r>
        <w:rPr>
          <w:rStyle w:val="FootnoteReference"/>
        </w:rPr>
        <w:t>1</w:t>
      </w:r>
      <w:r>
        <w:t>- Deming</w:t>
      </w:r>
    </w:p>
  </w:footnote>
  <w:footnote w:id="3">
    <w:p w:rsidR="00010BD0" w:rsidRDefault="00010BD0" w:rsidP="00010BD0">
      <w:pPr>
        <w:pStyle w:val="FootnoteText"/>
        <w:jc w:val="right"/>
        <w:rPr>
          <w:rtl/>
        </w:rPr>
      </w:pPr>
      <w:r>
        <w:t>2-Chandon</w:t>
      </w:r>
    </w:p>
  </w:footnote>
  <w:footnote w:id="4">
    <w:p w:rsidR="00EB442E" w:rsidRDefault="00EB442E" w:rsidP="00EB442E">
      <w:pPr>
        <w:pStyle w:val="FootnoteText"/>
        <w:jc w:val="right"/>
        <w:rPr>
          <w:rtl/>
        </w:rPr>
      </w:pPr>
      <w:r>
        <w:t>3-Rabinson</w:t>
      </w:r>
    </w:p>
  </w:footnote>
  <w:footnote w:id="5">
    <w:p w:rsidR="00EB442E" w:rsidRDefault="00EB442E" w:rsidP="00EB442E">
      <w:pPr>
        <w:pStyle w:val="FootnoteText"/>
        <w:jc w:val="right"/>
        <w:rPr>
          <w:rtl/>
        </w:rPr>
      </w:pPr>
      <w:r>
        <w:t>4-Murray,D.Howat,G.</w:t>
      </w:r>
    </w:p>
  </w:footnote>
  <w:footnote w:id="6">
    <w:p w:rsidR="00EB442E" w:rsidRDefault="00EB442E" w:rsidP="00EB442E">
      <w:pPr>
        <w:pStyle w:val="FootnoteText"/>
        <w:jc w:val="right"/>
      </w:pPr>
      <w:r>
        <w:t>5-Afthinos and etal</w:t>
      </w:r>
    </w:p>
  </w:footnote>
  <w:footnote w:id="7">
    <w:p w:rsidR="00EB442E" w:rsidRDefault="00EB442E" w:rsidP="00EB442E">
      <w:pPr>
        <w:pStyle w:val="FootnoteText"/>
        <w:jc w:val="right"/>
      </w:pPr>
      <w:r>
        <w:t>6-Molinari</w:t>
      </w:r>
    </w:p>
  </w:footnote>
  <w:footnote w:id="8">
    <w:p w:rsidR="00EB442E" w:rsidRDefault="00EB442E" w:rsidP="00EB442E">
      <w:pPr>
        <w:pStyle w:val="FootnoteText"/>
        <w:jc w:val="right"/>
        <w:rPr>
          <w:rtl/>
        </w:rPr>
      </w:pPr>
      <w:r>
        <w:t>7-Lim,J,S.</w:t>
      </w:r>
    </w:p>
  </w:footnote>
  <w:footnote w:id="9">
    <w:p w:rsidR="00EB442E" w:rsidRDefault="00EB442E" w:rsidP="00EB442E">
      <w:pPr>
        <w:pStyle w:val="FootnoteText"/>
        <w:jc w:val="right"/>
      </w:pPr>
      <w:r>
        <w:t>8-Tsuji,Y.:Bennett</w:t>
      </w:r>
      <w:r w:rsidR="003A10CB">
        <w:t>,G.Zhang,j.</w:t>
      </w:r>
    </w:p>
  </w:footnote>
  <w:footnote w:id="10">
    <w:p w:rsidR="003A10CB" w:rsidRDefault="003A10CB" w:rsidP="003A10CB">
      <w:pPr>
        <w:pStyle w:val="FootnoteText"/>
        <w:jc w:val="right"/>
      </w:pPr>
      <w:r>
        <w:t>9-Pedragosa,V,&amp;Correia,A.</w:t>
      </w:r>
    </w:p>
  </w:footnote>
  <w:footnote w:id="11">
    <w:p w:rsidR="003A10CB" w:rsidRDefault="003A10CB" w:rsidP="003A10CB">
      <w:pPr>
        <w:pStyle w:val="FootnoteText"/>
        <w:jc w:val="right"/>
        <w:rPr>
          <w:rtl/>
        </w:rPr>
      </w:pPr>
      <w:r>
        <w:t>10-Chuan-Jao,lin</w:t>
      </w:r>
    </w:p>
  </w:footnote>
  <w:footnote w:id="12">
    <w:p w:rsidR="003A10CB" w:rsidRDefault="003A10CB" w:rsidP="003A10CB">
      <w:pPr>
        <w:pStyle w:val="FootnoteText"/>
        <w:jc w:val="right"/>
        <w:rPr>
          <w:rtl/>
        </w:rPr>
      </w:pPr>
      <w:r>
        <w:t>11-Hak Lee,J,et al.</w:t>
      </w:r>
    </w:p>
  </w:footnote>
  <w:footnote w:id="13">
    <w:p w:rsidR="0082539F" w:rsidRPr="0082539F" w:rsidRDefault="0082539F" w:rsidP="00C009DC">
      <w:pPr>
        <w:pStyle w:val="FootnoteText"/>
        <w:jc w:val="right"/>
        <w:rPr>
          <w:rStyle w:val="Strong"/>
        </w:rPr>
      </w:pPr>
      <w:r w:rsidRPr="0082539F">
        <w:rPr>
          <w:rStyle w:val="Strong"/>
        </w:rPr>
        <w:t>12-Cronbach alpha</w:t>
      </w:r>
    </w:p>
  </w:footnote>
  <w:footnote w:id="14">
    <w:p w:rsidR="00DE51FB" w:rsidRPr="00872102" w:rsidRDefault="00DE51FB" w:rsidP="00DE51FB">
      <w:pPr>
        <w:pStyle w:val="FootnoteText"/>
        <w:jc w:val="right"/>
      </w:pPr>
      <w:r w:rsidRPr="00872102">
        <w:rPr>
          <w:rStyle w:val="FootnoteReference"/>
          <w:vertAlign w:val="baseline"/>
        </w:rPr>
        <w:t>14.Klempere</w:t>
      </w:r>
    </w:p>
  </w:footnote>
  <w:footnote w:id="15">
    <w:p w:rsidR="00872102" w:rsidRPr="00872102" w:rsidRDefault="00872102" w:rsidP="00872102">
      <w:pPr>
        <w:pStyle w:val="FootnoteText"/>
        <w:jc w:val="right"/>
      </w:pPr>
      <w:r w:rsidRPr="00872102">
        <w:rPr>
          <w:rStyle w:val="FootnoteReference"/>
          <w:vertAlign w:val="baseline"/>
        </w:rPr>
        <w:t xml:space="preserve">15-KeillorT B. D: Hult. G. T. and Kandemir. </w:t>
      </w:r>
      <w:r w:rsidRPr="00872102">
        <w:t>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8C64BB"/>
    <w:rsid w:val="00005B2C"/>
    <w:rsid w:val="00010BD0"/>
    <w:rsid w:val="0003145D"/>
    <w:rsid w:val="00074459"/>
    <w:rsid w:val="000B644E"/>
    <w:rsid w:val="000C7D9A"/>
    <w:rsid w:val="000F37D2"/>
    <w:rsid w:val="00200569"/>
    <w:rsid w:val="00200DE3"/>
    <w:rsid w:val="00205B8B"/>
    <w:rsid w:val="00240A58"/>
    <w:rsid w:val="00244A8A"/>
    <w:rsid w:val="00263A0C"/>
    <w:rsid w:val="00282D3F"/>
    <w:rsid w:val="002A789D"/>
    <w:rsid w:val="002E422F"/>
    <w:rsid w:val="00315E9E"/>
    <w:rsid w:val="00324C01"/>
    <w:rsid w:val="003A10CB"/>
    <w:rsid w:val="00423316"/>
    <w:rsid w:val="0042507E"/>
    <w:rsid w:val="004711B8"/>
    <w:rsid w:val="005017EC"/>
    <w:rsid w:val="005152F4"/>
    <w:rsid w:val="00535260"/>
    <w:rsid w:val="00551858"/>
    <w:rsid w:val="00555B59"/>
    <w:rsid w:val="005A1ED2"/>
    <w:rsid w:val="005B4FB0"/>
    <w:rsid w:val="0060369E"/>
    <w:rsid w:val="00612D94"/>
    <w:rsid w:val="00634EEB"/>
    <w:rsid w:val="0065067F"/>
    <w:rsid w:val="00655347"/>
    <w:rsid w:val="00676385"/>
    <w:rsid w:val="00680A83"/>
    <w:rsid w:val="006C4522"/>
    <w:rsid w:val="00742511"/>
    <w:rsid w:val="00796D32"/>
    <w:rsid w:val="007A0552"/>
    <w:rsid w:val="007A60A5"/>
    <w:rsid w:val="007C579C"/>
    <w:rsid w:val="007E0EDF"/>
    <w:rsid w:val="007E3AAB"/>
    <w:rsid w:val="00824E67"/>
    <w:rsid w:val="0082539F"/>
    <w:rsid w:val="00872102"/>
    <w:rsid w:val="00883DC4"/>
    <w:rsid w:val="00884A6F"/>
    <w:rsid w:val="008C64BB"/>
    <w:rsid w:val="00941CB3"/>
    <w:rsid w:val="00943603"/>
    <w:rsid w:val="009A71CB"/>
    <w:rsid w:val="009B722B"/>
    <w:rsid w:val="009F69A7"/>
    <w:rsid w:val="00A23E0C"/>
    <w:rsid w:val="00A86DE6"/>
    <w:rsid w:val="00B26FBB"/>
    <w:rsid w:val="00B559D1"/>
    <w:rsid w:val="00B8314D"/>
    <w:rsid w:val="00BB0999"/>
    <w:rsid w:val="00BC6E49"/>
    <w:rsid w:val="00C009DC"/>
    <w:rsid w:val="00C61D5C"/>
    <w:rsid w:val="00C676C9"/>
    <w:rsid w:val="00C84CE0"/>
    <w:rsid w:val="00CC192F"/>
    <w:rsid w:val="00D22E6C"/>
    <w:rsid w:val="00D32BBD"/>
    <w:rsid w:val="00D76E01"/>
    <w:rsid w:val="00D84BF1"/>
    <w:rsid w:val="00DC27CD"/>
    <w:rsid w:val="00DC429E"/>
    <w:rsid w:val="00DC71CD"/>
    <w:rsid w:val="00DE51FB"/>
    <w:rsid w:val="00DF662B"/>
    <w:rsid w:val="00E81116"/>
    <w:rsid w:val="00EB442E"/>
    <w:rsid w:val="00ED4829"/>
    <w:rsid w:val="00EE6C4C"/>
    <w:rsid w:val="00EF7091"/>
    <w:rsid w:val="00F05A1B"/>
    <w:rsid w:val="00F509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BD0"/>
    <w:rPr>
      <w:sz w:val="20"/>
      <w:szCs w:val="20"/>
    </w:rPr>
  </w:style>
  <w:style w:type="character" w:styleId="FootnoteReference">
    <w:name w:val="footnote reference"/>
    <w:basedOn w:val="DefaultParagraphFont"/>
    <w:uiPriority w:val="99"/>
    <w:semiHidden/>
    <w:unhideWhenUsed/>
    <w:rsid w:val="00010BD0"/>
    <w:rPr>
      <w:vertAlign w:val="superscript"/>
    </w:rPr>
  </w:style>
  <w:style w:type="character" w:styleId="Strong">
    <w:name w:val="Strong"/>
    <w:basedOn w:val="DefaultParagraphFont"/>
    <w:uiPriority w:val="22"/>
    <w:qFormat/>
    <w:rsid w:val="0082539F"/>
    <w:rPr>
      <w:b/>
      <w:bCs/>
    </w:rPr>
  </w:style>
  <w:style w:type="table" w:styleId="TableGrid">
    <w:name w:val="Table Grid"/>
    <w:basedOn w:val="TableNormal"/>
    <w:uiPriority w:val="59"/>
    <w:rsid w:val="00C0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E6C4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BD0"/>
    <w:rPr>
      <w:sz w:val="20"/>
      <w:szCs w:val="20"/>
    </w:rPr>
  </w:style>
  <w:style w:type="character" w:styleId="FootnoteReference">
    <w:name w:val="footnote reference"/>
    <w:basedOn w:val="DefaultParagraphFont"/>
    <w:uiPriority w:val="99"/>
    <w:semiHidden/>
    <w:unhideWhenUsed/>
    <w:rsid w:val="00010BD0"/>
    <w:rPr>
      <w:vertAlign w:val="superscript"/>
    </w:rPr>
  </w:style>
  <w:style w:type="character" w:styleId="Strong">
    <w:name w:val="Strong"/>
    <w:basedOn w:val="DefaultParagraphFont"/>
    <w:uiPriority w:val="22"/>
    <w:qFormat/>
    <w:rsid w:val="0082539F"/>
    <w:rPr>
      <w:b/>
      <w:bCs/>
    </w:rPr>
  </w:style>
  <w:style w:type="table" w:styleId="TableGrid">
    <w:name w:val="Table Grid"/>
    <w:basedOn w:val="TableNormal"/>
    <w:uiPriority w:val="59"/>
    <w:rsid w:val="00C0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E6C4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AC41-E217-4136-A9DB-B24C7DBA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S-E</cp:lastModifiedBy>
  <cp:revision>23</cp:revision>
  <dcterms:created xsi:type="dcterms:W3CDTF">2013-12-23T05:53:00Z</dcterms:created>
  <dcterms:modified xsi:type="dcterms:W3CDTF">2014-05-28T08:11:00Z</dcterms:modified>
</cp:coreProperties>
</file>