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5"/>
        <w:ind w:left="442" w:right="0" w:firstLine="0"/>
        <w:jc w:val="left"/>
        <w:rPr>
          <w:rFonts w:ascii="Century Gothic" w:hAnsi="Century Gothic" w:cs="Century Gothic" w:eastAsia="Century Gothic"/>
          <w:sz w:val="41"/>
          <w:szCs w:val="41"/>
        </w:rPr>
      </w:pPr>
      <w:bookmarkStart w:name="16182-ELEC 037" w:id="1"/>
      <w:bookmarkEnd w:id="1"/>
      <w:r>
        <w:rPr/>
      </w:r>
      <w:r>
        <w:rPr>
          <w:rFonts w:ascii="Century Gothic" w:hAnsi="Century Gothic" w:cs="Century Gothic" w:eastAsia="Century Gothic"/>
          <w:b/>
          <w:bCs/>
          <w:color w:val="FFFFFF"/>
          <w:spacing w:val="0"/>
          <w:w w:val="95"/>
          <w:sz w:val="41"/>
          <w:szCs w:val="41"/>
        </w:rPr>
        <w:t>ISA</w:t>
      </w:r>
      <w:r>
        <w:rPr>
          <w:rFonts w:ascii="Century Gothic" w:hAnsi="Century Gothic" w:cs="Century Gothic" w:eastAsia="Century Gothic"/>
          <w:b/>
          <w:bCs/>
          <w:color w:val="FFFFFF"/>
          <w:spacing w:val="-1"/>
          <w:w w:val="95"/>
          <w:sz w:val="41"/>
          <w:szCs w:val="41"/>
        </w:rPr>
        <w:t>C</w:t>
      </w:r>
      <w:r>
        <w:rPr>
          <w:rFonts w:ascii="Century Gothic" w:hAnsi="Century Gothic" w:cs="Century Gothic" w:eastAsia="Century Gothic"/>
          <w:b/>
          <w:bCs/>
          <w:color w:val="F7941D"/>
          <w:spacing w:val="0"/>
          <w:w w:val="95"/>
          <w:sz w:val="41"/>
          <w:szCs w:val="41"/>
        </w:rPr>
        <w:t>23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before="72"/>
        <w:ind w:left="21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spacing w:val="0"/>
          <w:w w:val="95"/>
        </w:rPr>
        <w:br w:type="column"/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color w:val="231F20"/>
          <w:spacing w:val="-7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23r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17"/>
          <w:szCs w:val="17"/>
        </w:rPr>
        <w:t>d</w:t>
      </w:r>
      <w:r>
        <w:rPr>
          <w:rFonts w:ascii="Century Gothic" w:hAnsi="Century Gothic" w:cs="Century Gothic" w:eastAsia="Century Gothic"/>
          <w:b/>
          <w:bCs/>
          <w:color w:val="231F20"/>
          <w:spacing w:val="-7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Irania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17"/>
          <w:szCs w:val="17"/>
        </w:rPr>
        <w:t>n</w:t>
      </w:r>
      <w:r>
        <w:rPr>
          <w:rFonts w:ascii="Century Gothic" w:hAnsi="Century Gothic" w:cs="Century Gothic" w:eastAsia="Century Gothic"/>
          <w:b/>
          <w:bCs/>
          <w:color w:val="231F20"/>
          <w:spacing w:val="-6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Semina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color w:val="231F20"/>
          <w:spacing w:val="-7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o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17"/>
          <w:szCs w:val="17"/>
        </w:rPr>
        <w:t>f</w:t>
      </w:r>
      <w:r>
        <w:rPr>
          <w:rFonts w:ascii="Century Gothic" w:hAnsi="Century Gothic" w:cs="Century Gothic" w:eastAsia="Century Gothic"/>
          <w:b/>
          <w:bCs/>
          <w:color w:val="231F20"/>
          <w:spacing w:val="-7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Analytica</w:t>
      </w:r>
      <w:r>
        <w:rPr>
          <w:rFonts w:ascii="Century Gothic" w:hAnsi="Century Gothic" w:cs="Century Gothic" w:eastAsia="Century Gothic"/>
          <w:b/>
          <w:bCs/>
          <w:color w:val="231F20"/>
          <w:spacing w:val="0"/>
          <w:w w:val="95"/>
          <w:sz w:val="17"/>
          <w:szCs w:val="17"/>
        </w:rPr>
        <w:t>l</w:t>
      </w:r>
      <w:r>
        <w:rPr>
          <w:rFonts w:ascii="Century Gothic" w:hAnsi="Century Gothic" w:cs="Century Gothic" w:eastAsia="Century Gothic"/>
          <w:b/>
          <w:bCs/>
          <w:color w:val="231F20"/>
          <w:spacing w:val="-6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231F20"/>
          <w:spacing w:val="-4"/>
          <w:w w:val="95"/>
          <w:sz w:val="17"/>
          <w:szCs w:val="17"/>
        </w:rPr>
        <w:t>Chemistry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2" w:lineRule="exact"/>
        <w:ind w:left="21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30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Aug-1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Sep.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2016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2" w:lineRule="exact"/>
        <w:ind w:left="212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Sharif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University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1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Technology,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231F20"/>
          <w:spacing w:val="0"/>
          <w:w w:val="95"/>
          <w:sz w:val="17"/>
          <w:szCs w:val="17"/>
        </w:rPr>
        <w:t>Tehran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 w:line="192" w:lineRule="exact"/>
        <w:jc w:val="left"/>
        <w:rPr>
          <w:rFonts w:ascii="Century Gothic" w:hAnsi="Century Gothic" w:cs="Century Gothic" w:eastAsia="Century Gothic"/>
          <w:sz w:val="17"/>
          <w:szCs w:val="17"/>
        </w:rPr>
        <w:sectPr>
          <w:pgSz w:w="11900" w:h="16840"/>
          <w:pgMar w:top="700" w:bottom="280" w:left="1040" w:right="1040"/>
          <w:cols w:num="2" w:equalWidth="0">
            <w:col w:w="1808" w:space="40"/>
            <w:col w:w="7972"/>
          </w:cols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4" w:lineRule="exact" w:before="74"/>
        <w:ind w:left="139" w:right="13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Simultaneous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determination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dopamine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paracetamol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using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carbon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nanotubes/graphene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oxide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nanocomposite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capped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gold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nanoparticles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modified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Au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electrode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w w:val="103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single" w:color="0000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  <w:u w:val="single" w:color="0000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single" w:color="0000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  <w:u w:val="single" w:color="0000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single" w:color="0000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single" w:color="0000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  <w:u w:val="single" w:color="0000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single" w:color="000000"/>
        </w:rPr>
        <w:t>ha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single" w:color="0000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single" w:color="0000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*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none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47" w:lineRule="auto" w:before="81"/>
        <w:ind w:left="3598" w:right="1090" w:hanging="250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ity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-Ira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il: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FF"/>
          <w:spacing w:val="3"/>
          <w:w w:val="100"/>
          <w:sz w:val="19"/>
          <w:szCs w:val="19"/>
        </w:rPr>
      </w:r>
      <w:hyperlink r:id="rId5"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ghr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ouna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gh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2"/>
            <w:w w:val="100"/>
            <w:sz w:val="19"/>
            <w:szCs w:val="19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ya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hoo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0"/>
            <w:w w:val="100"/>
            <w:sz w:val="19"/>
            <w:szCs w:val="19"/>
            <w:u w:val="single" w:color="0000FF"/>
          </w:rPr>
          <w:t>om</w:t>
        </w:r>
        <w:r>
          <w:rPr>
            <w:rFonts w:ascii="Times New Roman" w:hAnsi="Times New Roman" w:cs="Times New Roman" w:eastAsia="Times New Roman"/>
            <w:b w:val="0"/>
            <w:bCs w:val="0"/>
            <w:color w:val="0000FF"/>
            <w:spacing w:val="1"/>
            <w:w w:val="103"/>
            <w:sz w:val="19"/>
            <w:szCs w:val="19"/>
            <w:u w:val="none"/>
          </w:rPr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19"/>
            <w:szCs w:val="19"/>
            <w:u w:val="none"/>
          </w:rPr>
        </w:r>
      </w:hyperlink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1" w:lineRule="auto"/>
        <w:ind w:right="104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t: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wh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vasc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ise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0"/>
          <w:w w:val="100"/>
        </w:rPr>
        <w:t>fect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ociate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hala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perat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[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tic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dop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gic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ctr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vo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go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ode</w:t>
      </w:r>
      <w:r>
        <w:rPr>
          <w:b w:val="0"/>
          <w:bCs w:val="0"/>
          <w:spacing w:val="2"/>
          <w:w w:val="102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icles</w:t>
      </w:r>
      <w:r>
        <w:rPr>
          <w:b w:val="0"/>
          <w:bCs w:val="0"/>
          <w:spacing w:val="1"/>
          <w:w w:val="102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pti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paraceta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eale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uci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dop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2" w:right="2024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2"/>
          <w:w w:val="105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2"/>
          <w:w w:val="10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5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-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nanotube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aphen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oxide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gol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nanopa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1900" w:h="16840"/>
          <w:pgMar w:top="0" w:bottom="0" w:left="1040" w:right="1040"/>
        </w:sectPr>
      </w:pPr>
    </w:p>
    <w:p>
      <w:pPr>
        <w:spacing w:before="81"/>
        <w:ind w:left="11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251" w:lineRule="auto" w:before="74"/>
        <w:ind w:left="1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[1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enso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ba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sur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fu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253" w:lineRule="auto" w:before="2"/>
        <w:ind w:left="111" w:right="207" w:hanging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[2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19"/>
          <w:szCs w:val="19"/>
        </w:rPr>
        <w:t>W.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nanof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253" w:lineRule="auto" w:before="81"/>
        <w:ind w:left="111" w:right="108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dopa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80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(2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84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–91.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253" w:lineRule="auto"/>
        <w:ind w:left="111" w:right="186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[3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]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gh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-se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iti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ity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pa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nso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ite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hance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oche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19"/>
          <w:szCs w:val="19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19"/>
          <w:szCs w:val="19"/>
        </w:rPr>
        <w:t>–475.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after="0" w:line="253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1900" w:h="16840"/>
          <w:pgMar w:top="0" w:bottom="0" w:left="1040" w:right="1040"/>
          <w:cols w:num="2" w:equalWidth="0">
            <w:col w:w="4755" w:space="189"/>
            <w:col w:w="4876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499771pt;margin-top:19.964424pt;width:147.833287pt;height:48.697523pt;mso-position-horizontal-relative:page;mso-position-vertical-relative:page;z-index:-92" coordorigin="-10,399" coordsize="2957,974">
            <v:group style="position:absolute;left:0;top:409;width:1355;height:936" coordorigin="0,409" coordsize="1355,936">
              <v:shape style="position:absolute;left:0;top:409;width:1355;height:936" coordorigin="0,409" coordsize="1355,936" path="m1355,409l0,409,0,809,107,830,210,851,310,873,405,896,496,920,583,944,665,969,744,995,817,1021,886,1048,950,1076,1009,1104,1063,1132,1155,1191,1226,1251,1275,1313,1290,1345,1355,1345,1355,409xe" filled="t" fillcolor="#A7A9AC" stroked="f">
                <v:path arrowok="t"/>
                <v:fill type="solid"/>
              </v:shape>
            </v:group>
            <v:group style="position:absolute;left:1398;top:409;width:1539;height:954" coordorigin="1398,409" coordsize="1539,954">
              <v:shape style="position:absolute;left:1398;top:409;width:1539;height:954" coordorigin="1398,409" coordsize="1539,954" path="m1398,1363l2937,1363,2937,409,1398,409,1398,1363xe" filled="t" fillcolor="#231F2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9"/>
        <w:ind w:left="0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49</w:t>
      </w:r>
    </w:p>
    <w:sectPr>
      <w:type w:val="continuous"/>
      <w:pgSz w:w="11900" w:h="16840"/>
      <w:pgMar w:top="0" w:bottom="0" w:left="10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7"/>
      <w:ind w:left="111" w:firstLine="0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hrounaghi@yahoo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2016-09-21T14:22:50Z</dcterms:created>
  <dcterms:modified xsi:type="dcterms:W3CDTF">2016-09-21T14:22:50Z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LastSaved">
    <vt:filetime>2016-09-21T00:00:00Z</vt:filetime>
  </property>
</Properties>
</file>