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12" w:space="0" w:color="000080"/>
          <w:left w:val="outset" w:sz="12" w:space="0" w:color="000080"/>
          <w:bottom w:val="outset" w:sz="12" w:space="0" w:color="000080"/>
          <w:right w:val="outset" w:sz="12" w:space="0" w:color="000080"/>
        </w:tblBorders>
        <w:tblCellMar>
          <w:top w:w="15" w:type="dxa"/>
          <w:left w:w="15" w:type="dxa"/>
          <w:bottom w:w="15" w:type="dxa"/>
          <w:right w:w="15" w:type="dxa"/>
        </w:tblCellMar>
        <w:tblLook w:val="04A0" w:firstRow="1" w:lastRow="0" w:firstColumn="1" w:lastColumn="0" w:noHBand="0" w:noVBand="1"/>
      </w:tblPr>
      <w:tblGrid>
        <w:gridCol w:w="9056"/>
      </w:tblGrid>
      <w:tr w:rsidR="00C647C3" w:rsidRPr="00C647C3" w:rsidTr="00C647C3">
        <w:tc>
          <w:tcPr>
            <w:tcW w:w="0" w:type="auto"/>
            <w:tcBorders>
              <w:top w:val="outset" w:sz="6" w:space="0" w:color="000080"/>
              <w:left w:val="outset" w:sz="6" w:space="0" w:color="000080"/>
              <w:bottom w:val="outset" w:sz="6" w:space="0" w:color="000080"/>
              <w:right w:val="outset" w:sz="6" w:space="0" w:color="000080"/>
            </w:tcBorders>
            <w:vAlign w:val="center"/>
            <w:hideMark/>
          </w:tcPr>
          <w:tbl>
            <w:tblPr>
              <w:tblW w:w="5000" w:type="pct"/>
              <w:jc w:val="center"/>
              <w:tblCellSpacing w:w="15" w:type="dxa"/>
              <w:shd w:val="clear" w:color="auto" w:fill="CCE0FF"/>
              <w:tblCellMar>
                <w:top w:w="15" w:type="dxa"/>
                <w:left w:w="60" w:type="dxa"/>
                <w:bottom w:w="15" w:type="dxa"/>
                <w:right w:w="60" w:type="dxa"/>
              </w:tblCellMar>
              <w:tblLook w:val="04A0" w:firstRow="1" w:lastRow="0" w:firstColumn="1" w:lastColumn="0" w:noHBand="0" w:noVBand="1"/>
            </w:tblPr>
            <w:tblGrid>
              <w:gridCol w:w="9026"/>
            </w:tblGrid>
            <w:tr w:rsidR="00C647C3" w:rsidRPr="00C647C3">
              <w:trPr>
                <w:tblCellSpacing w:w="15" w:type="dxa"/>
                <w:jc w:val="center"/>
              </w:trPr>
              <w:tc>
                <w:tcPr>
                  <w:tcW w:w="0" w:type="auto"/>
                  <w:shd w:val="clear" w:color="auto" w:fill="CCE0FF"/>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695"/>
                    <w:gridCol w:w="686"/>
                    <w:gridCol w:w="1402"/>
                    <w:gridCol w:w="5063"/>
                  </w:tblGrid>
                  <w:tr w:rsidR="00C647C3" w:rsidRPr="00C647C3">
                    <w:trPr>
                      <w:tblCellSpacing w:w="15" w:type="dxa"/>
                    </w:trPr>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Title</w:t>
                        </w:r>
                      </w:p>
                    </w:tc>
                    <w:tc>
                      <w:tcPr>
                        <w:tcW w:w="0" w:type="auto"/>
                        <w:gridSpan w:val="3"/>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color w:val="333399"/>
                            <w:sz w:val="24"/>
                            <w:szCs w:val="24"/>
                          </w:rPr>
                          <w:t xml:space="preserve">The </w:t>
                        </w:r>
                        <w:proofErr w:type="spellStart"/>
                        <w:r w:rsidRPr="00C647C3">
                          <w:rPr>
                            <w:rFonts w:ascii="Times New Roman" w:eastAsia="Times New Roman" w:hAnsi="Times New Roman" w:cs="Times New Roman"/>
                            <w:color w:val="333399"/>
                            <w:sz w:val="24"/>
                            <w:szCs w:val="24"/>
                          </w:rPr>
                          <w:t>effectivenessof</w:t>
                        </w:r>
                        <w:proofErr w:type="spellEnd"/>
                        <w:r w:rsidRPr="00C647C3">
                          <w:rPr>
                            <w:rFonts w:ascii="Times New Roman" w:eastAsia="Times New Roman" w:hAnsi="Times New Roman" w:cs="Times New Roman"/>
                            <w:color w:val="333399"/>
                            <w:sz w:val="24"/>
                            <w:szCs w:val="24"/>
                          </w:rPr>
                          <w:t xml:space="preserve"> Pilates on increasing aspects of attention in adults with hyperactivity disorder/ attention deficit</w:t>
                        </w:r>
                      </w:p>
                    </w:tc>
                  </w:tr>
                  <w:tr w:rsidR="00C647C3" w:rsidRPr="00C647C3">
                    <w:trPr>
                      <w:tblCellSpacing w:w="15" w:type="dxa"/>
                    </w:trPr>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Topic:</w:t>
                        </w:r>
                        <w:r w:rsidRPr="00C647C3">
                          <w:rPr>
                            <w:rFonts w:ascii="Times New Roman" w:eastAsia="Times New Roman" w:hAnsi="Times New Roman" w:cs="Times New Roman"/>
                            <w:sz w:val="24"/>
                            <w:szCs w:val="24"/>
                          </w:rPr>
                          <w:t xml:space="preserve"> </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p>
                    </w:tc>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Published Year:</w:t>
                        </w:r>
                        <w:r w:rsidRPr="00C647C3">
                          <w:rPr>
                            <w:rFonts w:ascii="Times New Roman" w:eastAsia="Times New Roman" w:hAnsi="Times New Roman" w:cs="Times New Roman"/>
                            <w:sz w:val="24"/>
                            <w:szCs w:val="24"/>
                          </w:rPr>
                          <w:t xml:space="preserve"> </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1395</w:t>
                        </w:r>
                      </w:p>
                    </w:tc>
                  </w:tr>
                  <w:tr w:rsidR="00C647C3" w:rsidRPr="00C647C3">
                    <w:trPr>
                      <w:tblCellSpacing w:w="15" w:type="dxa"/>
                    </w:trPr>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Presentation:</w:t>
                        </w:r>
                        <w:r w:rsidRPr="00C647C3">
                          <w:rPr>
                            <w:rFonts w:ascii="Times New Roman" w:eastAsia="Times New Roman" w:hAnsi="Times New Roman" w:cs="Times New Roman"/>
                            <w:sz w:val="24"/>
                            <w:szCs w:val="24"/>
                          </w:rPr>
                          <w:t xml:space="preserve"> </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p>
                    </w:tc>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Published in:</w:t>
                        </w:r>
                        <w:r w:rsidRPr="00C647C3">
                          <w:rPr>
                            <w:rFonts w:ascii="Times New Roman" w:eastAsia="Times New Roman" w:hAnsi="Times New Roman" w:cs="Times New Roman"/>
                            <w:sz w:val="24"/>
                            <w:szCs w:val="24"/>
                          </w:rPr>
                          <w:t xml:space="preserve"> </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xml:space="preserve">[ </w:t>
                        </w:r>
                        <w:hyperlink r:id="rId5" w:history="1">
                          <w:r w:rsidRPr="00C647C3">
                            <w:rPr>
                              <w:rFonts w:ascii="Times New Roman" w:eastAsia="Times New Roman" w:hAnsi="Times New Roman" w:cs="Times New Roman"/>
                              <w:color w:val="0000FF"/>
                              <w:sz w:val="24"/>
                              <w:szCs w:val="24"/>
                              <w:u w:val="single"/>
                            </w:rPr>
                            <w:t>3rd International Conference on new research in the humanities</w:t>
                          </w:r>
                        </w:hyperlink>
                        <w:r w:rsidRPr="00C647C3">
                          <w:rPr>
                            <w:rFonts w:ascii="Times New Roman" w:eastAsia="Times New Roman" w:hAnsi="Times New Roman" w:cs="Times New Roman"/>
                            <w:sz w:val="24"/>
                            <w:szCs w:val="24"/>
                          </w:rPr>
                          <w:t xml:space="preserve"> ] </w:t>
                        </w:r>
                      </w:p>
                    </w:tc>
                  </w:tr>
                  <w:tr w:rsidR="00C647C3" w:rsidRPr="00C647C3">
                    <w:trPr>
                      <w:tblCellSpacing w:w="15" w:type="dxa"/>
                    </w:trPr>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 xml:space="preserve">Original Language: </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English</w:t>
                        </w:r>
                      </w:p>
                    </w:tc>
                    <w:tc>
                      <w:tcPr>
                        <w:tcW w:w="0" w:type="auto"/>
                        <w:shd w:val="clear" w:color="auto" w:fill="D9E7FF"/>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Full Text Size:</w:t>
                        </w:r>
                      </w:p>
                    </w:tc>
                    <w:tc>
                      <w:tcPr>
                        <w:tcW w:w="0" w:type="auto"/>
                        <w:noWrap/>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Not Available</w:t>
                        </w:r>
                      </w:p>
                    </w:tc>
                  </w:tr>
                </w:tbl>
                <w:p w:rsidR="00C647C3" w:rsidRPr="00C647C3" w:rsidRDefault="00C647C3" w:rsidP="00C647C3">
                  <w:pPr>
                    <w:bidi w:val="0"/>
                    <w:spacing w:after="0" w:line="240" w:lineRule="auto"/>
                    <w:rPr>
                      <w:rFonts w:ascii="Times New Roman" w:eastAsia="Times New Roman" w:hAnsi="Times New Roman" w:cs="Times New Roman"/>
                      <w:sz w:val="24"/>
                      <w:szCs w:val="24"/>
                    </w:rPr>
                  </w:pPr>
                </w:p>
              </w:tc>
            </w:tr>
          </w:tbl>
          <w:p w:rsidR="00C647C3" w:rsidRPr="00C647C3" w:rsidRDefault="00C647C3" w:rsidP="00C647C3">
            <w:pPr>
              <w:bidi w:val="0"/>
              <w:spacing w:after="0" w:line="240" w:lineRule="auto"/>
              <w:jc w:val="center"/>
              <w:rPr>
                <w:rFonts w:ascii="Times New Roman" w:eastAsia="Times New Roman" w:hAnsi="Times New Roman" w:cs="Times New Roman"/>
                <w:sz w:val="24"/>
                <w:szCs w:val="24"/>
              </w:rPr>
            </w:pPr>
          </w:p>
        </w:tc>
      </w:tr>
    </w:tbl>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w:t>
      </w:r>
    </w:p>
    <w:tbl>
      <w:tblPr>
        <w:tblW w:w="5000" w:type="pct"/>
        <w:tblBorders>
          <w:top w:val="outset" w:sz="12" w:space="0" w:color="000080"/>
          <w:left w:val="outset" w:sz="12" w:space="0" w:color="000080"/>
          <w:bottom w:val="outset" w:sz="12" w:space="0" w:color="000080"/>
          <w:right w:val="outset" w:sz="12" w:space="0" w:color="000080"/>
        </w:tblBorders>
        <w:tblCellMar>
          <w:top w:w="15" w:type="dxa"/>
          <w:left w:w="15" w:type="dxa"/>
          <w:bottom w:w="15" w:type="dxa"/>
          <w:right w:w="15" w:type="dxa"/>
        </w:tblCellMar>
        <w:tblLook w:val="04A0" w:firstRow="1" w:lastRow="0" w:firstColumn="1" w:lastColumn="0" w:noHBand="0" w:noVBand="1"/>
      </w:tblPr>
      <w:tblGrid>
        <w:gridCol w:w="9056"/>
      </w:tblGrid>
      <w:tr w:rsidR="00C647C3" w:rsidRPr="00C647C3" w:rsidTr="00C647C3">
        <w:tc>
          <w:tcPr>
            <w:tcW w:w="0" w:type="auto"/>
            <w:tcBorders>
              <w:top w:val="outset" w:sz="6" w:space="0" w:color="000080"/>
              <w:left w:val="outset" w:sz="6" w:space="0" w:color="000080"/>
              <w:bottom w:val="outset" w:sz="6" w:space="0" w:color="000080"/>
              <w:right w:val="outset" w:sz="6" w:space="0" w:color="000080"/>
            </w:tcBorders>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29"/>
              <w:gridCol w:w="397"/>
            </w:tblGrid>
            <w:tr w:rsidR="00C647C3" w:rsidRPr="00C647C3">
              <w:trPr>
                <w:trHeight w:val="330"/>
                <w:tblCellSpacing w:w="0" w:type="dxa"/>
              </w:trPr>
              <w:tc>
                <w:tcPr>
                  <w:tcW w:w="0" w:type="auto"/>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b/>
                      <w:bCs/>
                      <w:noProof/>
                      <w:sz w:val="24"/>
                      <w:szCs w:val="24"/>
                    </w:rPr>
                    <w:drawing>
                      <wp:inline distT="0" distB="0" distL="0" distR="0" wp14:anchorId="6980F705" wp14:editId="139174A7">
                        <wp:extent cx="155575" cy="155575"/>
                        <wp:effectExtent l="0" t="0" r="0" b="0"/>
                        <wp:docPr id="1" name="Picture 1" descr="https://www.civilica.com/modules/ENCivilicaPapers/images/repor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vilica.com/modules/ENCivilicaPapers/images/report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647C3">
                    <w:rPr>
                      <w:rFonts w:ascii="Times New Roman" w:eastAsia="Times New Roman" w:hAnsi="Times New Roman" w:cs="Times New Roman"/>
                      <w:b/>
                      <w:bCs/>
                      <w:sz w:val="24"/>
                      <w:szCs w:val="24"/>
                    </w:rPr>
                    <w:t>Abstract of the Article</w:t>
                  </w:r>
                </w:p>
              </w:tc>
              <w:tc>
                <w:tcPr>
                  <w:tcW w:w="0" w:type="auto"/>
                  <w:vAlign w:val="center"/>
                  <w:hideMark/>
                </w:tcPr>
                <w:p w:rsidR="00C647C3" w:rsidRPr="00C647C3" w:rsidRDefault="00C647C3" w:rsidP="00C647C3">
                  <w:pPr>
                    <w:bidi w:val="0"/>
                    <w:spacing w:after="0" w:line="240" w:lineRule="auto"/>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w:t>
                  </w:r>
                </w:p>
              </w:tc>
            </w:tr>
          </w:tbl>
          <w:p w:rsidR="00C647C3" w:rsidRPr="00C647C3" w:rsidRDefault="00C647C3" w:rsidP="00C647C3">
            <w:pPr>
              <w:bidi w:val="0"/>
              <w:spacing w:after="0" w:line="240" w:lineRule="auto"/>
              <w:rPr>
                <w:rFonts w:ascii="Times New Roman" w:eastAsia="Times New Roman" w:hAnsi="Times New Roman" w:cs="Times New Roman"/>
                <w:vanish/>
                <w:sz w:val="24"/>
                <w:szCs w:val="24"/>
              </w:rPr>
            </w:pPr>
          </w:p>
          <w:tbl>
            <w:tblPr>
              <w:tblW w:w="5000" w:type="pct"/>
              <w:tblCellSpacing w:w="15" w:type="dxa"/>
              <w:tblBorders>
                <w:top w:val="dotted" w:sz="6" w:space="0" w:color="auto"/>
                <w:left w:val="dotted" w:sz="6" w:space="0" w:color="auto"/>
                <w:bottom w:val="dotted" w:sz="6" w:space="0" w:color="auto"/>
                <w:right w:val="dotted" w:sz="6" w:space="0" w:color="auto"/>
              </w:tblBorders>
              <w:shd w:val="clear" w:color="auto" w:fill="CCE0FF"/>
              <w:tblCellMar>
                <w:top w:w="15" w:type="dxa"/>
                <w:left w:w="60" w:type="dxa"/>
                <w:bottom w:w="15" w:type="dxa"/>
                <w:right w:w="60" w:type="dxa"/>
              </w:tblCellMar>
              <w:tblLook w:val="04A0" w:firstRow="1" w:lastRow="0" w:firstColumn="1" w:lastColumn="0" w:noHBand="0" w:noVBand="1"/>
            </w:tblPr>
            <w:tblGrid>
              <w:gridCol w:w="9010"/>
            </w:tblGrid>
            <w:tr w:rsidR="00C647C3" w:rsidRPr="00C647C3">
              <w:trPr>
                <w:tblCellSpacing w:w="15" w:type="dxa"/>
              </w:trPr>
              <w:tc>
                <w:tcPr>
                  <w:tcW w:w="0" w:type="auto"/>
                  <w:shd w:val="clear" w:color="auto" w:fill="CCE0FF"/>
                  <w:vAlign w:val="center"/>
                  <w:hideMark/>
                </w:tcPr>
                <w:p w:rsidR="00C647C3" w:rsidRPr="00C647C3" w:rsidRDefault="00C647C3" w:rsidP="00C647C3">
                  <w:pPr>
                    <w:bidi w:val="0"/>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C647C3">
                    <w:rPr>
                      <w:rFonts w:ascii="Times New Roman" w:eastAsia="Times New Roman" w:hAnsi="Times New Roman" w:cs="Times New Roman"/>
                      <w:b/>
                      <w:bCs/>
                      <w:color w:val="FF0000"/>
                      <w:sz w:val="24"/>
                      <w:szCs w:val="24"/>
                    </w:rPr>
                    <w:t>Note:</w:t>
                  </w:r>
                  <w:r w:rsidRPr="00C647C3">
                    <w:rPr>
                      <w:rFonts w:ascii="Times New Roman" w:eastAsia="Times New Roman" w:hAnsi="Times New Roman" w:cs="Times New Roman"/>
                      <w:color w:val="FF0000"/>
                      <w:sz w:val="24"/>
                      <w:szCs w:val="24"/>
                    </w:rPr>
                    <w:t xml:space="preserve"> English CIVILICA is in its Trial Period so Full Texts </w:t>
                  </w:r>
                  <w:proofErr w:type="spellStart"/>
                  <w:r w:rsidRPr="00C647C3">
                    <w:rPr>
                      <w:rFonts w:ascii="Times New Roman" w:eastAsia="Times New Roman" w:hAnsi="Times New Roman" w:cs="Times New Roman"/>
                      <w:color w:val="FF0000"/>
                      <w:sz w:val="24"/>
                      <w:szCs w:val="24"/>
                    </w:rPr>
                    <w:t>can not</w:t>
                  </w:r>
                  <w:proofErr w:type="spellEnd"/>
                  <w:r w:rsidRPr="00C647C3">
                    <w:rPr>
                      <w:rFonts w:ascii="Times New Roman" w:eastAsia="Times New Roman" w:hAnsi="Times New Roman" w:cs="Times New Roman"/>
                      <w:color w:val="FF0000"/>
                      <w:sz w:val="24"/>
                      <w:szCs w:val="24"/>
                    </w:rPr>
                    <w:t xml:space="preserve"> be provided! Persian users can download it </w:t>
                  </w:r>
                  <w:hyperlink r:id="rId7" w:history="1">
                    <w:r w:rsidRPr="00C647C3">
                      <w:rPr>
                        <w:rFonts w:ascii="Times New Roman" w:eastAsia="Times New Roman" w:hAnsi="Times New Roman" w:cs="Times New Roman"/>
                        <w:b/>
                        <w:bCs/>
                        <w:color w:val="0000FF"/>
                        <w:sz w:val="24"/>
                        <w:szCs w:val="24"/>
                        <w:u w:val="single"/>
                      </w:rPr>
                      <w:t>here</w:t>
                    </w:r>
                  </w:hyperlink>
                </w:p>
                <w:p w:rsidR="00C647C3" w:rsidRPr="00C647C3" w:rsidRDefault="00C647C3" w:rsidP="00C647C3">
                  <w:pPr>
                    <w:bidi w:val="0"/>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C647C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5CF4B4B" wp14:editId="4C883CFC">
                        <wp:simplePos x="0" y="0"/>
                        <wp:positionH relativeFrom="column">
                          <wp:posOffset>0</wp:posOffset>
                        </wp:positionH>
                        <wp:positionV relativeFrom="line">
                          <wp:posOffset>0</wp:posOffset>
                        </wp:positionV>
                        <wp:extent cx="304800" cy="304800"/>
                        <wp:effectExtent l="0" t="0" r="0" b="0"/>
                        <wp:wrapSquare wrapText="bothSides"/>
                        <wp:docPr id="2" name="Picture 2" descr="Download This article in 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his article in PDF 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7C3">
                    <w:rPr>
                      <w:rFonts w:ascii="Times New Roman" w:eastAsia="Times New Roman" w:hAnsi="Times New Roman" w:cs="Times New Roman"/>
                      <w:b/>
                      <w:bCs/>
                      <w:color w:val="333399"/>
                      <w:sz w:val="24"/>
                      <w:szCs w:val="24"/>
                    </w:rPr>
                    <w:t xml:space="preserve">The </w:t>
                  </w:r>
                  <w:proofErr w:type="spellStart"/>
                  <w:r w:rsidRPr="00C647C3">
                    <w:rPr>
                      <w:rFonts w:ascii="Times New Roman" w:eastAsia="Times New Roman" w:hAnsi="Times New Roman" w:cs="Times New Roman"/>
                      <w:b/>
                      <w:bCs/>
                      <w:color w:val="333399"/>
                      <w:sz w:val="24"/>
                      <w:szCs w:val="24"/>
                    </w:rPr>
                    <w:t>effectivenessof</w:t>
                  </w:r>
                  <w:proofErr w:type="spellEnd"/>
                  <w:r w:rsidRPr="00C647C3">
                    <w:rPr>
                      <w:rFonts w:ascii="Times New Roman" w:eastAsia="Times New Roman" w:hAnsi="Times New Roman" w:cs="Times New Roman"/>
                      <w:b/>
                      <w:bCs/>
                      <w:color w:val="333399"/>
                      <w:sz w:val="24"/>
                      <w:szCs w:val="24"/>
                    </w:rPr>
                    <w:t xml:space="preserve"> Pilates on increasing aspects of attention in adults with hyperactivity disorder/ attention deficit</w:t>
                  </w:r>
                </w:p>
                <w:p w:rsidR="00C647C3" w:rsidRPr="00C647C3" w:rsidRDefault="00C647C3" w:rsidP="00C647C3">
                  <w:pPr>
                    <w:bidi w:val="0"/>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Author</w:t>
                  </w:r>
                  <w:proofErr w:type="gramStart"/>
                  <w:r w:rsidRPr="00C647C3">
                    <w:rPr>
                      <w:rFonts w:ascii="Times New Roman" w:eastAsia="Times New Roman" w:hAnsi="Times New Roman" w:cs="Times New Roman"/>
                      <w:b/>
                      <w:bCs/>
                      <w:sz w:val="24"/>
                      <w:szCs w:val="24"/>
                    </w:rPr>
                    <w:t>:</w:t>
                  </w:r>
                  <w:proofErr w:type="gramEnd"/>
                  <w:r w:rsidRPr="00C647C3">
                    <w:rPr>
                      <w:rFonts w:ascii="Times New Roman" w:eastAsia="Times New Roman" w:hAnsi="Times New Roman" w:cs="Times New Roman"/>
                      <w:sz w:val="24"/>
                      <w:szCs w:val="24"/>
                    </w:rPr>
                    <w:br/>
                  </w:r>
                  <w:r w:rsidRPr="00C647C3">
                    <w:rPr>
                      <w:rFonts w:ascii="Times New Roman" w:eastAsia="Times New Roman" w:hAnsi="Times New Roman" w:cs="Times New Roman"/>
                      <w:sz w:val="24"/>
                      <w:szCs w:val="24"/>
                    </w:rPr>
                    <w:br/>
                    <w:t xml:space="preserve">[ </w:t>
                  </w:r>
                  <w:hyperlink r:id="rId9" w:tooltip="Search Papers by Sakineh soltani kouhbanani, Notice that search is within last name of the writers and my not exactly match this writer!" w:history="1">
                    <w:proofErr w:type="spellStart"/>
                    <w:r w:rsidRPr="00C647C3">
                      <w:rPr>
                        <w:rFonts w:ascii="Times New Roman" w:eastAsia="Times New Roman" w:hAnsi="Times New Roman" w:cs="Times New Roman"/>
                        <w:color w:val="0000FF"/>
                        <w:sz w:val="24"/>
                        <w:szCs w:val="24"/>
                        <w:u w:val="single"/>
                      </w:rPr>
                      <w:t>Sakineh</w:t>
                    </w:r>
                    <w:proofErr w:type="spellEnd"/>
                    <w:r w:rsidRPr="00C647C3">
                      <w:rPr>
                        <w:rFonts w:ascii="Times New Roman" w:eastAsia="Times New Roman" w:hAnsi="Times New Roman" w:cs="Times New Roman"/>
                        <w:color w:val="0000FF"/>
                        <w:sz w:val="24"/>
                        <w:szCs w:val="24"/>
                        <w:u w:val="single"/>
                      </w:rPr>
                      <w:t xml:space="preserve"> </w:t>
                    </w:r>
                    <w:proofErr w:type="spellStart"/>
                    <w:r w:rsidRPr="00C647C3">
                      <w:rPr>
                        <w:rFonts w:ascii="Times New Roman" w:eastAsia="Times New Roman" w:hAnsi="Times New Roman" w:cs="Times New Roman"/>
                        <w:color w:val="0000FF"/>
                        <w:sz w:val="24"/>
                        <w:szCs w:val="24"/>
                        <w:u w:val="single"/>
                      </w:rPr>
                      <w:t>soltani</w:t>
                    </w:r>
                    <w:proofErr w:type="spellEnd"/>
                    <w:r w:rsidRPr="00C647C3">
                      <w:rPr>
                        <w:rFonts w:ascii="Times New Roman" w:eastAsia="Times New Roman" w:hAnsi="Times New Roman" w:cs="Times New Roman"/>
                        <w:color w:val="0000FF"/>
                        <w:sz w:val="24"/>
                        <w:szCs w:val="24"/>
                        <w:u w:val="single"/>
                      </w:rPr>
                      <w:t xml:space="preserve"> </w:t>
                    </w:r>
                    <w:proofErr w:type="spellStart"/>
                    <w:r w:rsidRPr="00C647C3">
                      <w:rPr>
                        <w:rFonts w:ascii="Times New Roman" w:eastAsia="Times New Roman" w:hAnsi="Times New Roman" w:cs="Times New Roman"/>
                        <w:color w:val="0000FF"/>
                        <w:sz w:val="24"/>
                        <w:szCs w:val="24"/>
                        <w:u w:val="single"/>
                      </w:rPr>
                      <w:t>kouhbanani</w:t>
                    </w:r>
                    <w:proofErr w:type="spellEnd"/>
                  </w:hyperlink>
                  <w:r w:rsidRPr="00C647C3">
                    <w:rPr>
                      <w:rFonts w:ascii="Times New Roman" w:eastAsia="Times New Roman" w:hAnsi="Times New Roman" w:cs="Times New Roman"/>
                      <w:sz w:val="24"/>
                      <w:szCs w:val="24"/>
                    </w:rPr>
                    <w:t xml:space="preserve"> ] - </w:t>
                  </w:r>
                  <w:r w:rsidRPr="00C647C3">
                    <w:rPr>
                      <w:rFonts w:ascii="Times New Roman" w:eastAsia="Times New Roman" w:hAnsi="Times New Roman" w:cs="Times New Roman"/>
                      <w:i/>
                      <w:iCs/>
                      <w:sz w:val="24"/>
                      <w:szCs w:val="24"/>
                    </w:rPr>
                    <w:t xml:space="preserve">Department of Psychology, Faculty of Education and Psychology, Ferdowsi University of Mashhad, </w:t>
                  </w:r>
                  <w:proofErr w:type="spellStart"/>
                  <w:r w:rsidRPr="00C647C3">
                    <w:rPr>
                      <w:rFonts w:ascii="Times New Roman" w:eastAsia="Times New Roman" w:hAnsi="Times New Roman" w:cs="Times New Roman"/>
                      <w:i/>
                      <w:iCs/>
                      <w:sz w:val="24"/>
                      <w:szCs w:val="24"/>
                    </w:rPr>
                    <w:t>Azadi</w:t>
                  </w:r>
                  <w:proofErr w:type="spellEnd"/>
                  <w:r w:rsidRPr="00C647C3">
                    <w:rPr>
                      <w:rFonts w:ascii="Times New Roman" w:eastAsia="Times New Roman" w:hAnsi="Times New Roman" w:cs="Times New Roman"/>
                      <w:i/>
                      <w:iCs/>
                      <w:sz w:val="24"/>
                      <w:szCs w:val="24"/>
                    </w:rPr>
                    <w:t xml:space="preserve"> Sq. Mashhad, Iran.</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b/>
                      <w:bCs/>
                      <w:noProof/>
                      <w:sz w:val="24"/>
                      <w:szCs w:val="24"/>
                    </w:rPr>
                    <w:drawing>
                      <wp:inline distT="0" distB="0" distL="0" distR="0" wp14:anchorId="31F12196" wp14:editId="0AA2468C">
                        <wp:extent cx="120650" cy="146685"/>
                        <wp:effectExtent l="0" t="0" r="0" b="5715"/>
                        <wp:docPr id="3" name="Picture 3" descr="https://www.civilica.com/modules/ENCivilicaPapers/images/repo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vilica.com/modules/ENCivilicaPapers/images/report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C647C3">
                    <w:rPr>
                      <w:rFonts w:ascii="Times New Roman" w:eastAsia="Times New Roman" w:hAnsi="Times New Roman" w:cs="Times New Roman"/>
                      <w:b/>
                      <w:bCs/>
                      <w:sz w:val="24"/>
                      <w:szCs w:val="24"/>
                    </w:rPr>
                    <w:t>Abstract:</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xml:space="preserve">Adults with Attention deficit hyperactivity disorder (ADHD had deficit in multiple aspects of attention .The objective of our study was to test the hypothesis that increase sustained </w:t>
                  </w:r>
                  <w:proofErr w:type="gramStart"/>
                  <w:r w:rsidRPr="00C647C3">
                    <w:rPr>
                      <w:rFonts w:ascii="Times New Roman" w:eastAsia="Times New Roman" w:hAnsi="Times New Roman" w:cs="Times New Roman"/>
                      <w:sz w:val="24"/>
                      <w:szCs w:val="24"/>
                    </w:rPr>
                    <w:t>attention ,</w:t>
                  </w:r>
                  <w:proofErr w:type="gramEnd"/>
                  <w:r w:rsidRPr="00C647C3">
                    <w:rPr>
                      <w:rFonts w:ascii="Times New Roman" w:eastAsia="Times New Roman" w:hAnsi="Times New Roman" w:cs="Times New Roman"/>
                      <w:sz w:val="24"/>
                      <w:szCs w:val="24"/>
                    </w:rPr>
                    <w:t xml:space="preserve">selective attention , attention capacity and switching attention for the increase in speed reaction seen after physical activity and to measure the impact of high intensity sustained attention of 50 adult diagnosed with ADHD consistent with the Disease Statistical Mental-IV (DSM-IV) criteria. It is possible that practicing sports assists in the management of the disorder. The adult were divided between two group users (US) and non-users (NUS) of </w:t>
                  </w:r>
                  <w:proofErr w:type="gramStart"/>
                  <w:r w:rsidRPr="00C647C3">
                    <w:rPr>
                      <w:rFonts w:ascii="Times New Roman" w:eastAsia="Times New Roman" w:hAnsi="Times New Roman" w:cs="Times New Roman"/>
                      <w:sz w:val="24"/>
                      <w:szCs w:val="24"/>
                    </w:rPr>
                    <w:t>Pilates.,</w:t>
                  </w:r>
                  <w:proofErr w:type="gramEnd"/>
                  <w:r w:rsidRPr="00C647C3">
                    <w:rPr>
                      <w:rFonts w:ascii="Times New Roman" w:eastAsia="Times New Roman" w:hAnsi="Times New Roman" w:cs="Times New Roman"/>
                      <w:sz w:val="24"/>
                      <w:szCs w:val="24"/>
                    </w:rPr>
                    <w:t xml:space="preserve"> and the groups were compared to evaluate the effect of Pilates on attention after Pilates. Post-exercise performance on the Wechsler Intelligence Scale for adults WISC–III developed by David Wechsler (Wechsler, 1991). The Wisconsin Card Sorting Test (WCST; Berg, 1948) The Stroop Color and Word test (Golden, 1987). Continuous performance task (</w:t>
                  </w:r>
                  <w:proofErr w:type="spellStart"/>
                  <w:r w:rsidRPr="00C647C3">
                    <w:rPr>
                      <w:rFonts w:ascii="Times New Roman" w:eastAsia="Times New Roman" w:hAnsi="Times New Roman" w:cs="Times New Roman"/>
                      <w:sz w:val="24"/>
                      <w:szCs w:val="24"/>
                    </w:rPr>
                    <w:t>Conners</w:t>
                  </w:r>
                  <w:proofErr w:type="spellEnd"/>
                  <w:r w:rsidRPr="00C647C3">
                    <w:rPr>
                      <w:rFonts w:ascii="Times New Roman" w:eastAsia="Times New Roman" w:hAnsi="Times New Roman" w:cs="Times New Roman"/>
                      <w:sz w:val="24"/>
                      <w:szCs w:val="24"/>
                    </w:rPr>
                    <w:t>. Staff, 2000). , we observed significant improvements in sustained attention and selective attention after physical effort.</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 </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b/>
                      <w:bCs/>
                      <w:sz w:val="24"/>
                      <w:szCs w:val="24"/>
                    </w:rPr>
                    <w:t>Keywords:</w:t>
                  </w:r>
                </w:p>
                <w:p w:rsidR="00C647C3" w:rsidRPr="00C647C3" w:rsidRDefault="00C647C3" w:rsidP="00C647C3">
                  <w:pPr>
                    <w:bidi w:val="0"/>
                    <w:spacing w:after="0" w:line="240" w:lineRule="auto"/>
                    <w:ind w:left="150" w:right="150"/>
                    <w:rPr>
                      <w:rFonts w:ascii="Times New Roman" w:eastAsia="Times New Roman" w:hAnsi="Times New Roman" w:cs="Times New Roman"/>
                      <w:sz w:val="24"/>
                      <w:szCs w:val="24"/>
                    </w:rPr>
                  </w:pPr>
                  <w:r w:rsidRPr="00C647C3">
                    <w:rPr>
                      <w:rFonts w:ascii="Times New Roman" w:eastAsia="Times New Roman" w:hAnsi="Times New Roman" w:cs="Times New Roman"/>
                      <w:sz w:val="24"/>
                      <w:szCs w:val="24"/>
                    </w:rPr>
                    <w:t>Pilates, Attention, Adults , Hyperactivity disorder/ attention deficit</w:t>
                  </w:r>
                </w:p>
              </w:tc>
            </w:tr>
          </w:tbl>
          <w:p w:rsidR="00C647C3" w:rsidRPr="00C647C3" w:rsidRDefault="00C647C3" w:rsidP="00C647C3">
            <w:pPr>
              <w:bidi w:val="0"/>
              <w:spacing w:after="0" w:line="240" w:lineRule="auto"/>
              <w:rPr>
                <w:rFonts w:ascii="Times New Roman" w:eastAsia="Times New Roman" w:hAnsi="Times New Roman" w:cs="Times New Roman"/>
                <w:sz w:val="24"/>
                <w:szCs w:val="24"/>
              </w:rPr>
            </w:pPr>
          </w:p>
        </w:tc>
      </w:tr>
    </w:tbl>
    <w:p w:rsidR="003C26B7" w:rsidRDefault="003C26B7">
      <w:pPr>
        <w:rPr>
          <w:rFonts w:hint="cs"/>
        </w:rPr>
      </w:pPr>
      <w:bookmarkStart w:id="0" w:name="_GoBack"/>
      <w:bookmarkEnd w:id="0"/>
    </w:p>
    <w:sectPr w:rsidR="003C26B7" w:rsidSect="00C53AB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C3"/>
    <w:rsid w:val="003C26B7"/>
    <w:rsid w:val="00C53ABE"/>
    <w:rsid w:val="00C647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ivilica.com/Paper-MRHCONF03-MRHCONF03_110.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civilica.com/EnPapers-MRHCONF03-0-10-Title-ASC-AI.html"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civilica.com/modules.php?name=ENCivilicaPapers&amp;op=SearchResults&amp;queryWr=soltani%20kouhbanani&amp;simoradv=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A satisfied Microsoft Office User</cp:lastModifiedBy>
  <cp:revision>1</cp:revision>
  <dcterms:created xsi:type="dcterms:W3CDTF">2017-01-31T06:59:00Z</dcterms:created>
  <dcterms:modified xsi:type="dcterms:W3CDTF">2017-01-31T06:59:00Z</dcterms:modified>
</cp:coreProperties>
</file>