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AD" w:rsidRDefault="001D6EAD" w:rsidP="001D6EAD">
      <w:pPr>
        <w:bidi/>
        <w:jc w:val="center"/>
        <w:rPr>
          <w:rFonts w:cs="B Zar"/>
          <w:b/>
          <w:bCs/>
          <w:sz w:val="28"/>
          <w:szCs w:val="28"/>
          <w:rtl/>
          <w:lang w:bidi="fa-IR"/>
        </w:rPr>
      </w:pPr>
      <w:r w:rsidRPr="006221C8">
        <w:rPr>
          <w:rFonts w:cs="B Zar" w:hint="cs"/>
          <w:b/>
          <w:bCs/>
          <w:sz w:val="28"/>
          <w:szCs w:val="28"/>
          <w:rtl/>
          <w:lang w:bidi="fa-IR"/>
        </w:rPr>
        <w:t>بررسی تأثیر توانایی‌های مدیران بر مدیریت سود واقعی و تعهدی</w:t>
      </w:r>
    </w:p>
    <w:p w:rsidR="00BC3D9D" w:rsidRDefault="00F44EB6" w:rsidP="00BC3D9D">
      <w:pPr>
        <w:bidi/>
        <w:jc w:val="center"/>
        <w:rPr>
          <w:rFonts w:cs="B Zar"/>
          <w:b/>
          <w:bCs/>
          <w:sz w:val="24"/>
          <w:szCs w:val="24"/>
          <w:rtl/>
          <w:lang w:bidi="fa-IR"/>
        </w:rPr>
      </w:pPr>
      <w:r w:rsidRPr="00EB3FA4">
        <w:rPr>
          <w:rFonts w:cs="B Zar" w:hint="cs"/>
          <w:b/>
          <w:bCs/>
          <w:sz w:val="24"/>
          <w:szCs w:val="24"/>
          <w:rtl/>
          <w:lang w:bidi="fa-IR"/>
        </w:rPr>
        <w:t>محمود لاری</w:t>
      </w:r>
      <w:r w:rsidR="00BC3D9D">
        <w:rPr>
          <w:rStyle w:val="FootnoteReference"/>
          <w:rFonts w:cs="B Zar"/>
          <w:b/>
          <w:bCs/>
          <w:sz w:val="24"/>
          <w:szCs w:val="24"/>
          <w:rtl/>
          <w:lang w:bidi="fa-IR"/>
        </w:rPr>
        <w:footnoteReference w:id="1"/>
      </w:r>
    </w:p>
    <w:p w:rsidR="00240FC2" w:rsidRDefault="00F44EB6" w:rsidP="00BC3D9D">
      <w:pPr>
        <w:bidi/>
        <w:jc w:val="center"/>
        <w:rPr>
          <w:rFonts w:cs="B Zar"/>
          <w:b/>
          <w:bCs/>
          <w:sz w:val="24"/>
          <w:szCs w:val="24"/>
          <w:rtl/>
          <w:lang w:bidi="fa-IR"/>
        </w:rPr>
      </w:pPr>
      <w:r w:rsidRPr="00EB3FA4">
        <w:rPr>
          <w:rFonts w:cs="B Zar" w:hint="cs"/>
          <w:b/>
          <w:bCs/>
          <w:sz w:val="24"/>
          <w:szCs w:val="24"/>
          <w:rtl/>
          <w:lang w:bidi="fa-IR"/>
        </w:rPr>
        <w:t>حسين حسن</w:t>
      </w:r>
      <w:r w:rsidR="00BC3D9D">
        <w:rPr>
          <w:rStyle w:val="FootnoteReference"/>
          <w:rFonts w:cs="B Zar"/>
          <w:b/>
          <w:bCs/>
          <w:sz w:val="24"/>
          <w:szCs w:val="24"/>
          <w:rtl/>
          <w:lang w:bidi="fa-IR"/>
        </w:rPr>
        <w:footnoteReference w:id="2"/>
      </w:r>
    </w:p>
    <w:p w:rsidR="00BC3D9D" w:rsidRPr="00EB3FA4" w:rsidRDefault="00BC3D9D" w:rsidP="00BC3D9D">
      <w:pPr>
        <w:bidi/>
        <w:jc w:val="center"/>
        <w:rPr>
          <w:rFonts w:cs="B Zar"/>
          <w:b/>
          <w:bCs/>
          <w:sz w:val="24"/>
          <w:szCs w:val="24"/>
          <w:rtl/>
          <w:lang w:bidi="fa-IR"/>
        </w:rPr>
      </w:pPr>
      <w:r>
        <w:rPr>
          <w:rFonts w:cs="B Zar" w:hint="cs"/>
          <w:b/>
          <w:bCs/>
          <w:sz w:val="24"/>
          <w:szCs w:val="24"/>
          <w:rtl/>
          <w:lang w:bidi="fa-IR"/>
        </w:rPr>
        <w:t>هدی الاهبلی</w:t>
      </w:r>
      <w:r>
        <w:rPr>
          <w:rStyle w:val="FootnoteReference"/>
          <w:rFonts w:cs="B Zar"/>
          <w:b/>
          <w:bCs/>
          <w:sz w:val="24"/>
          <w:szCs w:val="24"/>
          <w:rtl/>
          <w:lang w:bidi="fa-IR"/>
        </w:rPr>
        <w:footnoteReference w:id="3"/>
      </w:r>
    </w:p>
    <w:p w:rsidR="00240FC2" w:rsidRPr="00240FC2" w:rsidRDefault="00240FC2" w:rsidP="00240FC2">
      <w:pPr>
        <w:bidi/>
        <w:rPr>
          <w:rFonts w:cs="B Zar"/>
          <w:b/>
          <w:bCs/>
          <w:sz w:val="24"/>
          <w:szCs w:val="24"/>
          <w:rtl/>
          <w:lang w:bidi="fa-IR"/>
        </w:rPr>
      </w:pPr>
      <w:r w:rsidRPr="00240FC2">
        <w:rPr>
          <w:rFonts w:cs="B Zar" w:hint="cs"/>
          <w:b/>
          <w:bCs/>
          <w:sz w:val="24"/>
          <w:szCs w:val="24"/>
          <w:rtl/>
          <w:lang w:bidi="fa-IR"/>
        </w:rPr>
        <w:t>چکیده</w:t>
      </w:r>
    </w:p>
    <w:p w:rsidR="00240FC2" w:rsidRDefault="00240FC2" w:rsidP="00240FC2">
      <w:pPr>
        <w:bidi/>
        <w:ind w:left="237" w:right="426"/>
        <w:jc w:val="lowKashida"/>
        <w:rPr>
          <w:rFonts w:cs="B Zar"/>
          <w:sz w:val="26"/>
          <w:szCs w:val="26"/>
          <w:rtl/>
          <w:lang w:bidi="fa-IR"/>
        </w:rPr>
      </w:pPr>
      <w:r w:rsidRPr="00240FC2">
        <w:rPr>
          <w:rFonts w:cs="B Zar" w:hint="cs"/>
          <w:sz w:val="26"/>
          <w:szCs w:val="26"/>
          <w:rtl/>
          <w:lang w:bidi="fa-IR"/>
        </w:rPr>
        <w:t xml:space="preserve">هدف اصلی این پژوهش، بررسی تأثیر توانایی مدیریت شرکت بر مدیریت سود واقعی و تعهدی است. برای دستیابی به این هدف اطلاعات مالی 110 شرکت پذیرفته شده در بورس اوراق بهادار تهران طی دوره‌های مالی 1388 تا 1394 استفاده شده است. توانایی مدیریت از طریق تکنیک تحلیل پوششی داده‌ها از طریق نرم افزار </w:t>
      </w:r>
      <w:r w:rsidRPr="00240FC2">
        <w:rPr>
          <w:rFonts w:asciiTheme="majorBidi" w:hAnsiTheme="majorBidi" w:cstheme="majorBidi"/>
          <w:sz w:val="24"/>
          <w:szCs w:val="24"/>
          <w:lang w:bidi="fa-IR"/>
        </w:rPr>
        <w:t>DEAP</w:t>
      </w:r>
      <w:r>
        <w:rPr>
          <w:rFonts w:cs="B Zar" w:hint="cs"/>
          <w:sz w:val="24"/>
          <w:szCs w:val="24"/>
          <w:rtl/>
          <w:lang w:bidi="fa-IR"/>
        </w:rPr>
        <w:t xml:space="preserve">، </w:t>
      </w:r>
      <w:r w:rsidRPr="00240FC2">
        <w:rPr>
          <w:rFonts w:cs="B Zar" w:hint="cs"/>
          <w:sz w:val="26"/>
          <w:szCs w:val="26"/>
          <w:rtl/>
          <w:lang w:bidi="fa-IR"/>
        </w:rPr>
        <w:t>و مدیریت سود واقعی با استفاده از سطح غیرعادی جریان وجه نقد عملیاتی و مدیریت سود تعهدی از طریق مدل تعدیل شده جونز اندازه‌گیری شده است.نتايجپژوهشنشان</w:t>
      </w:r>
      <w:r>
        <w:rPr>
          <w:rFonts w:cs="B Zar" w:hint="cs"/>
          <w:sz w:val="26"/>
          <w:szCs w:val="26"/>
          <w:rtl/>
          <w:lang w:bidi="fa-IR"/>
        </w:rPr>
        <w:t>می‌دهد</w:t>
      </w:r>
      <w:r w:rsidRPr="00240FC2">
        <w:rPr>
          <w:rFonts w:cs="B Zar" w:hint="cs"/>
          <w:sz w:val="26"/>
          <w:szCs w:val="26"/>
          <w:rtl/>
          <w:lang w:bidi="fa-IR"/>
        </w:rPr>
        <w:t>كهتواناييمديريتتأثير</w:t>
      </w:r>
      <w:r>
        <w:rPr>
          <w:rFonts w:cs="B Zar" w:hint="cs"/>
          <w:sz w:val="26"/>
          <w:szCs w:val="26"/>
          <w:rtl/>
          <w:lang w:bidi="fa-IR"/>
        </w:rPr>
        <w:t xml:space="preserve"> منفی و معناداری بر میزان دستکاری سود (مدیریت سود واقعی و مدیریت سود تعهدی) گذاشته است.</w:t>
      </w:r>
    </w:p>
    <w:p w:rsidR="00240FC2" w:rsidRPr="00240FC2" w:rsidRDefault="00240FC2" w:rsidP="00240FC2">
      <w:pPr>
        <w:bidi/>
        <w:ind w:left="237" w:right="426"/>
        <w:jc w:val="lowKashida"/>
        <w:rPr>
          <w:rFonts w:cs="B Zar"/>
          <w:sz w:val="26"/>
          <w:szCs w:val="26"/>
          <w:rtl/>
          <w:lang w:bidi="fa-IR"/>
        </w:rPr>
      </w:pPr>
      <w:r w:rsidRPr="00240FC2">
        <w:rPr>
          <w:rFonts w:cs="B Zar" w:hint="cs"/>
          <w:b/>
          <w:bCs/>
          <w:sz w:val="24"/>
          <w:szCs w:val="24"/>
          <w:rtl/>
          <w:lang w:bidi="fa-IR"/>
        </w:rPr>
        <w:t>واژگان کلیدی:</w:t>
      </w:r>
      <w:r>
        <w:rPr>
          <w:rFonts w:cs="B Zar" w:hint="cs"/>
          <w:sz w:val="26"/>
          <w:szCs w:val="26"/>
          <w:rtl/>
          <w:lang w:bidi="fa-IR"/>
        </w:rPr>
        <w:t>توانایی مدیریت، تکنیک تحلیل پوششی داده‌ها، مدیریت سود از طریق اقلام تعهدی، مدیریت سود واقعی</w:t>
      </w:r>
    </w:p>
    <w:p w:rsidR="00240FC2" w:rsidRPr="00240FC2" w:rsidRDefault="00240FC2" w:rsidP="00240FC2">
      <w:pPr>
        <w:bidi/>
        <w:jc w:val="lowKashida"/>
        <w:rPr>
          <w:rFonts w:cs="B Zar"/>
          <w:sz w:val="26"/>
          <w:szCs w:val="26"/>
          <w:rtl/>
          <w:lang w:bidi="fa-IR"/>
        </w:rPr>
      </w:pPr>
    </w:p>
    <w:p w:rsidR="00240FC2" w:rsidRDefault="00240FC2" w:rsidP="00240FC2">
      <w:pPr>
        <w:bidi/>
        <w:jc w:val="center"/>
        <w:rPr>
          <w:rFonts w:cs="B Zar"/>
          <w:b/>
          <w:bCs/>
          <w:sz w:val="28"/>
          <w:szCs w:val="28"/>
          <w:rtl/>
          <w:lang w:bidi="fa-IR"/>
        </w:rPr>
      </w:pPr>
    </w:p>
    <w:p w:rsidR="00240FC2" w:rsidRDefault="00240FC2" w:rsidP="00240FC2">
      <w:pPr>
        <w:bidi/>
        <w:jc w:val="center"/>
        <w:rPr>
          <w:rFonts w:cs="B Zar"/>
          <w:b/>
          <w:bCs/>
          <w:sz w:val="28"/>
          <w:szCs w:val="28"/>
          <w:rtl/>
          <w:lang w:bidi="fa-IR"/>
        </w:rPr>
      </w:pPr>
    </w:p>
    <w:p w:rsidR="00240FC2" w:rsidRDefault="00240FC2" w:rsidP="00240FC2">
      <w:pPr>
        <w:bidi/>
        <w:jc w:val="center"/>
        <w:rPr>
          <w:rFonts w:cs="B Zar"/>
          <w:b/>
          <w:bCs/>
          <w:sz w:val="28"/>
          <w:szCs w:val="28"/>
          <w:rtl/>
          <w:lang w:bidi="fa-IR"/>
        </w:rPr>
      </w:pPr>
    </w:p>
    <w:p w:rsidR="00240FC2" w:rsidRDefault="00240FC2" w:rsidP="00240FC2">
      <w:pPr>
        <w:bidi/>
        <w:jc w:val="center"/>
        <w:rPr>
          <w:rFonts w:cs="B Zar"/>
          <w:b/>
          <w:bCs/>
          <w:sz w:val="28"/>
          <w:szCs w:val="28"/>
          <w:rtl/>
          <w:lang w:bidi="fa-IR"/>
        </w:rPr>
      </w:pPr>
    </w:p>
    <w:p w:rsidR="00240FC2" w:rsidRDefault="00240FC2" w:rsidP="00240FC2">
      <w:pPr>
        <w:bidi/>
        <w:jc w:val="center"/>
        <w:rPr>
          <w:rFonts w:cs="B Zar"/>
          <w:b/>
          <w:bCs/>
          <w:sz w:val="28"/>
          <w:szCs w:val="28"/>
          <w:rtl/>
          <w:lang w:bidi="fa-IR"/>
        </w:rPr>
      </w:pPr>
    </w:p>
    <w:p w:rsidR="00240FC2" w:rsidRDefault="00240FC2" w:rsidP="00240FC2">
      <w:pPr>
        <w:bidi/>
        <w:jc w:val="center"/>
        <w:rPr>
          <w:rFonts w:cs="B Zar"/>
          <w:b/>
          <w:bCs/>
          <w:sz w:val="28"/>
          <w:szCs w:val="28"/>
          <w:rtl/>
          <w:lang w:bidi="fa-IR"/>
        </w:rPr>
      </w:pPr>
    </w:p>
    <w:p w:rsidR="00240FC2" w:rsidRDefault="00240FC2" w:rsidP="00240FC2">
      <w:pPr>
        <w:bidi/>
        <w:jc w:val="center"/>
        <w:rPr>
          <w:rFonts w:cs="B Zar"/>
          <w:b/>
          <w:bCs/>
          <w:sz w:val="28"/>
          <w:szCs w:val="28"/>
          <w:rtl/>
          <w:lang w:bidi="fa-IR"/>
        </w:rPr>
      </w:pPr>
    </w:p>
    <w:p w:rsidR="00240FC2" w:rsidRDefault="00240FC2" w:rsidP="00240FC2">
      <w:pPr>
        <w:bidi/>
        <w:jc w:val="center"/>
        <w:rPr>
          <w:rFonts w:cs="B Zar"/>
          <w:b/>
          <w:bCs/>
          <w:sz w:val="28"/>
          <w:szCs w:val="28"/>
          <w:rtl/>
          <w:lang w:bidi="fa-IR"/>
        </w:rPr>
      </w:pPr>
    </w:p>
    <w:p w:rsidR="00240FC2" w:rsidRDefault="00240FC2" w:rsidP="00240FC2">
      <w:pPr>
        <w:bidi/>
        <w:jc w:val="center"/>
        <w:rPr>
          <w:rFonts w:cs="B Zar"/>
          <w:b/>
          <w:bCs/>
          <w:sz w:val="28"/>
          <w:szCs w:val="28"/>
          <w:rtl/>
          <w:lang w:bidi="fa-IR"/>
        </w:rPr>
      </w:pPr>
    </w:p>
    <w:p w:rsidR="00240FC2" w:rsidRDefault="00240FC2" w:rsidP="00240FC2">
      <w:pPr>
        <w:bidi/>
        <w:jc w:val="center"/>
        <w:rPr>
          <w:rFonts w:cs="B Zar"/>
          <w:b/>
          <w:bCs/>
          <w:sz w:val="28"/>
          <w:szCs w:val="28"/>
          <w:rtl/>
          <w:lang w:bidi="fa-IR"/>
        </w:rPr>
      </w:pPr>
    </w:p>
    <w:p w:rsidR="00240FC2" w:rsidRDefault="00240FC2" w:rsidP="00240FC2">
      <w:pPr>
        <w:bidi/>
        <w:rPr>
          <w:rFonts w:cs="B Zar"/>
          <w:b/>
          <w:bCs/>
          <w:sz w:val="28"/>
          <w:szCs w:val="28"/>
          <w:rtl/>
          <w:lang w:bidi="fa-IR"/>
        </w:rPr>
      </w:pPr>
    </w:p>
    <w:p w:rsidR="00240FC2" w:rsidRDefault="00240FC2" w:rsidP="001D6EAD">
      <w:pPr>
        <w:bidi/>
        <w:rPr>
          <w:rFonts w:cs="B Zar"/>
          <w:b/>
          <w:bCs/>
          <w:sz w:val="24"/>
          <w:szCs w:val="24"/>
          <w:rtl/>
          <w:lang w:bidi="fa-IR"/>
        </w:rPr>
      </w:pPr>
    </w:p>
    <w:p w:rsidR="00F44EB6" w:rsidRDefault="00F44EB6" w:rsidP="00240FC2">
      <w:pPr>
        <w:bidi/>
        <w:rPr>
          <w:rFonts w:cs="B Zar"/>
          <w:b/>
          <w:bCs/>
          <w:sz w:val="24"/>
          <w:szCs w:val="24"/>
          <w:rtl/>
          <w:lang w:bidi="fa-IR"/>
        </w:rPr>
      </w:pPr>
    </w:p>
    <w:p w:rsidR="00F44EB6" w:rsidRDefault="00EB3FA4" w:rsidP="00F44EB6">
      <w:pPr>
        <w:bidi/>
        <w:rPr>
          <w:rFonts w:cs="B Zar"/>
          <w:b/>
          <w:bCs/>
          <w:sz w:val="24"/>
          <w:szCs w:val="24"/>
          <w:rtl/>
          <w:lang w:bidi="fa-IR"/>
        </w:rPr>
      </w:pPr>
      <w:r w:rsidRPr="00EB3FA4">
        <w:rPr>
          <w:rFonts w:cs="B Zar" w:hint="cs"/>
          <w:b/>
          <w:bCs/>
          <w:sz w:val="24"/>
          <w:szCs w:val="24"/>
          <w:rtl/>
          <w:lang w:bidi="fa-IR"/>
        </w:rPr>
        <w:t xml:space="preserve">دانشجوی دكتری </w:t>
      </w:r>
      <w:r w:rsidR="00F44EB6" w:rsidRPr="00EB3FA4">
        <w:rPr>
          <w:rFonts w:cs="B Zar" w:hint="cs"/>
          <w:b/>
          <w:bCs/>
          <w:sz w:val="24"/>
          <w:szCs w:val="24"/>
          <w:rtl/>
          <w:lang w:bidi="fa-IR"/>
        </w:rPr>
        <w:t>حسين حسن</w:t>
      </w:r>
      <w:r w:rsidR="00F44EB6">
        <w:rPr>
          <w:rFonts w:cs="B Zar" w:hint="cs"/>
          <w:b/>
          <w:bCs/>
          <w:sz w:val="24"/>
          <w:szCs w:val="24"/>
          <w:rtl/>
          <w:lang w:bidi="fa-IR"/>
        </w:rPr>
        <w:t xml:space="preserve"> </w:t>
      </w:r>
      <w:hyperlink r:id="rId8" w:history="1">
        <w:r w:rsidR="00F44EB6" w:rsidRPr="001106D9">
          <w:rPr>
            <w:rStyle w:val="Hyperlink"/>
            <w:rFonts w:cs="B Zar"/>
            <w:b/>
            <w:bCs/>
            <w:sz w:val="24"/>
            <w:szCs w:val="24"/>
            <w:lang w:bidi="fa-IR"/>
          </w:rPr>
          <w:t>Hussein.hasan198713@gmail.com</w:t>
        </w:r>
      </w:hyperlink>
    </w:p>
    <w:p w:rsidR="00F44EB6" w:rsidRDefault="00F44EB6" w:rsidP="00F44EB6">
      <w:pPr>
        <w:bidi/>
        <w:rPr>
          <w:rFonts w:cs="B Zar"/>
          <w:b/>
          <w:bCs/>
          <w:sz w:val="24"/>
          <w:szCs w:val="24"/>
          <w:rtl/>
          <w:lang w:bidi="fa-IR"/>
        </w:rPr>
      </w:pPr>
    </w:p>
    <w:p w:rsidR="00C31D1A" w:rsidRPr="00240FC2" w:rsidRDefault="001D6EAD" w:rsidP="00F44EB6">
      <w:pPr>
        <w:bidi/>
        <w:rPr>
          <w:rFonts w:cs="B Zar"/>
          <w:b/>
          <w:bCs/>
          <w:sz w:val="24"/>
          <w:szCs w:val="24"/>
          <w:rtl/>
          <w:lang w:bidi="fa-IR"/>
        </w:rPr>
      </w:pPr>
      <w:r w:rsidRPr="00240FC2">
        <w:rPr>
          <w:rFonts w:cs="B Zar" w:hint="cs"/>
          <w:b/>
          <w:bCs/>
          <w:sz w:val="24"/>
          <w:szCs w:val="24"/>
          <w:rtl/>
          <w:lang w:bidi="fa-IR"/>
        </w:rPr>
        <w:t>مقدمه:</w:t>
      </w:r>
    </w:p>
    <w:p w:rsidR="00C02AF0" w:rsidRPr="00C02AF0" w:rsidRDefault="001D6EAD" w:rsidP="00240FC2">
      <w:pPr>
        <w:bidi/>
        <w:spacing w:line="240" w:lineRule="auto"/>
        <w:jc w:val="both"/>
        <w:rPr>
          <w:rFonts w:cs="B Zar"/>
          <w:sz w:val="28"/>
          <w:szCs w:val="28"/>
          <w:rtl/>
          <w:lang w:bidi="fa-IR"/>
        </w:rPr>
      </w:pPr>
      <w:r w:rsidRPr="001D6EAD">
        <w:rPr>
          <w:rFonts w:cs="B Zar" w:hint="cs"/>
          <w:sz w:val="28"/>
          <w:szCs w:val="28"/>
          <w:rtl/>
          <w:lang w:bidi="fa-IR"/>
        </w:rPr>
        <w:t>گزارش</w:t>
      </w:r>
      <w:r>
        <w:rPr>
          <w:rFonts w:cs="B Zar" w:hint="cs"/>
          <w:sz w:val="28"/>
          <w:szCs w:val="28"/>
          <w:rtl/>
          <w:lang w:bidi="fa-IR"/>
        </w:rPr>
        <w:t>‌</w:t>
      </w:r>
      <w:r w:rsidRPr="001D6EAD">
        <w:rPr>
          <w:rFonts w:cs="B Zar" w:hint="cs"/>
          <w:sz w:val="28"/>
          <w:szCs w:val="28"/>
          <w:rtl/>
          <w:lang w:bidi="fa-IR"/>
        </w:rPr>
        <w:t>هايماليازمهمترينمحصولاتفرآيندحسابداريهستندكهاهدافعمدهآنهافراهمآوردن اطلاعاتلازمبرايارزيابيعملكرد،توانايي سودآوريشركت</w:t>
      </w:r>
      <w:r>
        <w:rPr>
          <w:rFonts w:cs="B Zar" w:hint="cs"/>
          <w:sz w:val="28"/>
          <w:szCs w:val="28"/>
          <w:rtl/>
          <w:lang w:bidi="fa-IR"/>
        </w:rPr>
        <w:t>‌</w:t>
      </w:r>
      <w:r w:rsidRPr="001D6EAD">
        <w:rPr>
          <w:rFonts w:cs="B Zar" w:hint="cs"/>
          <w:sz w:val="28"/>
          <w:szCs w:val="28"/>
          <w:rtl/>
          <w:lang w:bidi="fa-IR"/>
        </w:rPr>
        <w:t>هاوپيشبيني</w:t>
      </w:r>
      <w:r>
        <w:rPr>
          <w:rFonts w:cs="B Zar" w:hint="cs"/>
          <w:sz w:val="28"/>
          <w:szCs w:val="28"/>
          <w:rtl/>
          <w:lang w:bidi="fa-IR"/>
        </w:rPr>
        <w:t>جريان‌</w:t>
      </w:r>
      <w:r w:rsidRPr="001D6EAD">
        <w:rPr>
          <w:rFonts w:cs="B Zar" w:hint="cs"/>
          <w:sz w:val="28"/>
          <w:szCs w:val="28"/>
          <w:rtl/>
          <w:lang w:bidi="fa-IR"/>
        </w:rPr>
        <w:t>هاينقدي آيندهاست</w:t>
      </w:r>
      <w:r>
        <w:rPr>
          <w:rFonts w:cs="B Zar" w:hint="cs"/>
          <w:sz w:val="28"/>
          <w:szCs w:val="28"/>
          <w:rtl/>
          <w:lang w:bidi="fa-IR"/>
        </w:rPr>
        <w:t>.</w:t>
      </w:r>
      <w:r w:rsidRPr="001D6EAD">
        <w:rPr>
          <w:rFonts w:cs="B Zar" w:hint="cs"/>
          <w:sz w:val="28"/>
          <w:szCs w:val="28"/>
          <w:rtl/>
          <w:lang w:bidi="fa-IR"/>
        </w:rPr>
        <w:t>يكيازاقلامحسابداري،كهدرصورت سودوزيانارائهميشود،سودخالصاست</w:t>
      </w:r>
      <w:r>
        <w:rPr>
          <w:rFonts w:cs="B Zar" w:hint="cs"/>
          <w:sz w:val="28"/>
          <w:szCs w:val="28"/>
          <w:rtl/>
          <w:lang w:bidi="fa-IR"/>
        </w:rPr>
        <w:t xml:space="preserve"> (</w:t>
      </w:r>
      <w:r w:rsidR="00240FC2">
        <w:rPr>
          <w:rFonts w:cs="B Zar" w:hint="cs"/>
          <w:sz w:val="28"/>
          <w:szCs w:val="28"/>
          <w:rtl/>
          <w:lang w:bidi="fa-IR"/>
        </w:rPr>
        <w:t>نصرالهی و عارف منش،1389</w:t>
      </w:r>
      <w:r>
        <w:rPr>
          <w:rFonts w:cs="B Zar" w:hint="cs"/>
          <w:sz w:val="28"/>
          <w:szCs w:val="28"/>
          <w:rtl/>
          <w:lang w:bidi="fa-IR"/>
        </w:rPr>
        <w:t xml:space="preserve">). </w:t>
      </w:r>
      <w:r w:rsidRPr="001D6EAD">
        <w:rPr>
          <w:rFonts w:cs="B Zar" w:hint="cs"/>
          <w:sz w:val="28"/>
          <w:szCs w:val="28"/>
          <w:rtl/>
          <w:lang w:bidi="fa-IR"/>
        </w:rPr>
        <w:t>سودخالصازمهم</w:t>
      </w:r>
      <w:r>
        <w:rPr>
          <w:rFonts w:cs="B Zar" w:hint="cs"/>
          <w:sz w:val="28"/>
          <w:szCs w:val="28"/>
          <w:rtl/>
          <w:lang w:bidi="fa-IR"/>
        </w:rPr>
        <w:t>‌</w:t>
      </w:r>
      <w:r w:rsidRPr="001D6EAD">
        <w:rPr>
          <w:rFonts w:cs="B Zar" w:hint="cs"/>
          <w:sz w:val="28"/>
          <w:szCs w:val="28"/>
          <w:rtl/>
          <w:lang w:bidi="fa-IR"/>
        </w:rPr>
        <w:t>تريناطلاعاتگزارش</w:t>
      </w:r>
      <w:r>
        <w:rPr>
          <w:rFonts w:cs="B Zar" w:hint="cs"/>
          <w:sz w:val="28"/>
          <w:szCs w:val="28"/>
          <w:rtl/>
          <w:lang w:bidi="fa-IR"/>
        </w:rPr>
        <w:t>‌</w:t>
      </w:r>
      <w:r w:rsidRPr="001D6EAD">
        <w:rPr>
          <w:rFonts w:cs="B Zar" w:hint="cs"/>
          <w:sz w:val="28"/>
          <w:szCs w:val="28"/>
          <w:rtl/>
          <w:lang w:bidi="fa-IR"/>
        </w:rPr>
        <w:t>هاي مالياستكهدرتصميماتاقتصاديذينفعانكاربرد گسترده</w:t>
      </w:r>
      <w:r>
        <w:rPr>
          <w:rFonts w:cs="B Zar" w:hint="cs"/>
          <w:sz w:val="28"/>
          <w:szCs w:val="28"/>
          <w:rtl/>
          <w:lang w:bidi="fa-IR"/>
        </w:rPr>
        <w:t>‌</w:t>
      </w:r>
      <w:r w:rsidRPr="001D6EAD">
        <w:rPr>
          <w:rFonts w:cs="B Zar" w:hint="cs"/>
          <w:sz w:val="28"/>
          <w:szCs w:val="28"/>
          <w:rtl/>
          <w:lang w:bidi="fa-IR"/>
        </w:rPr>
        <w:t>ايدارد</w:t>
      </w:r>
      <w:r>
        <w:rPr>
          <w:rFonts w:cs="B Zar" w:hint="cs"/>
          <w:sz w:val="28"/>
          <w:szCs w:val="28"/>
          <w:rtl/>
          <w:lang w:bidi="fa-IR"/>
        </w:rPr>
        <w:t xml:space="preserve">. </w:t>
      </w:r>
      <w:r w:rsidRPr="001D6EAD">
        <w:rPr>
          <w:rFonts w:cs="B Zar" w:hint="cs"/>
          <w:sz w:val="28"/>
          <w:szCs w:val="28"/>
          <w:rtl/>
          <w:lang w:bidi="fa-IR"/>
        </w:rPr>
        <w:t xml:space="preserve">باتوجهبهحساسيتوابعادگسترده كاربردسود،دقتدرابعادمختلفوبررسي </w:t>
      </w:r>
      <w:r>
        <w:rPr>
          <w:rFonts w:cs="B Zar" w:hint="cs"/>
          <w:sz w:val="28"/>
          <w:szCs w:val="28"/>
          <w:rtl/>
          <w:lang w:bidi="fa-IR"/>
        </w:rPr>
        <w:t>ديدگاه</w:t>
      </w:r>
      <w:r w:rsidRPr="001D6EAD">
        <w:rPr>
          <w:rFonts w:cs="B Zar" w:hint="cs"/>
          <w:sz w:val="28"/>
          <w:szCs w:val="28"/>
          <w:rtl/>
          <w:lang w:bidi="fa-IR"/>
        </w:rPr>
        <w:t>هايگوناگونيكهدرمحاسبهوارائهسود وجوددارد،ضروريبهنظر</w:t>
      </w:r>
      <w:r>
        <w:rPr>
          <w:rFonts w:cs="B Zar" w:hint="cs"/>
          <w:sz w:val="28"/>
          <w:szCs w:val="28"/>
          <w:rtl/>
          <w:lang w:bidi="fa-IR"/>
        </w:rPr>
        <w:t>می‌رسد</w:t>
      </w:r>
      <w:r w:rsidRPr="001D6EAD">
        <w:rPr>
          <w:rFonts w:cs="B Zar" w:hint="cs"/>
          <w:sz w:val="28"/>
          <w:szCs w:val="28"/>
          <w:rtl/>
          <w:lang w:bidi="fa-IR"/>
        </w:rPr>
        <w:t>.محاسبهسودخالصيكبنگاهاقتصاديكهمتأثر ازروش‌های گوناگونحسابداريوآزاديعملمديراندرانتخابروش‌ها وانجامقضاوت‌ها و تخمین‌هاست، موجب می‌شود که سود واقعی شرکت‌ها با سود گزارش شده در</w:t>
      </w:r>
      <w:r>
        <w:rPr>
          <w:rFonts w:cs="B Zar" w:hint="cs"/>
          <w:sz w:val="28"/>
          <w:szCs w:val="28"/>
          <w:rtl/>
          <w:lang w:bidi="fa-IR"/>
        </w:rPr>
        <w:t xml:space="preserve"> صورت‌های مالی تفاوت داشته باشد( </w:t>
      </w:r>
      <w:r w:rsidR="00240FC2">
        <w:rPr>
          <w:rFonts w:cs="B Zar" w:hint="cs"/>
          <w:sz w:val="28"/>
          <w:szCs w:val="28"/>
          <w:rtl/>
          <w:lang w:bidi="fa-IR"/>
        </w:rPr>
        <w:t>علوی و همکاران،1388</w:t>
      </w:r>
      <w:r>
        <w:rPr>
          <w:rFonts w:cs="B Zar" w:hint="cs"/>
          <w:sz w:val="28"/>
          <w:szCs w:val="28"/>
          <w:rtl/>
          <w:lang w:bidi="fa-IR"/>
        </w:rPr>
        <w:t xml:space="preserve">). </w:t>
      </w:r>
      <w:r w:rsidRPr="00240FC2">
        <w:rPr>
          <w:rFonts w:cs="B Zar" w:hint="cs"/>
          <w:sz w:val="28"/>
          <w:szCs w:val="28"/>
          <w:rtl/>
          <w:lang w:bidi="fa-IR"/>
        </w:rPr>
        <w:t xml:space="preserve">بنابراین مدیریت به دلیل اختیار زمانبندی شناسایی درآمدها و هزینه‌ها و همچنین، تعیین مبلغ آن‌ها ممکن است به دلایلی امنيتشغلي،دريافتپاداش،افزايشارزش شرکت وسايرعوامل،سودشركترابيشترازواقع نشاندهدتاتصويرمطلوبيازعملكردشركتارائه </w:t>
      </w:r>
      <w:r w:rsidR="00240FC2" w:rsidRPr="00240FC2">
        <w:rPr>
          <w:rFonts w:cs="B Zar" w:hint="cs"/>
          <w:sz w:val="28"/>
          <w:szCs w:val="28"/>
          <w:rtl/>
          <w:lang w:bidi="fa-IR"/>
        </w:rPr>
        <w:t>کند.</w:t>
      </w:r>
      <w:r w:rsidR="00C02AF0">
        <w:rPr>
          <w:rFonts w:cs="B Zar" w:hint="cs"/>
          <w:sz w:val="28"/>
          <w:szCs w:val="28"/>
          <w:rtl/>
          <w:lang w:bidi="fa-IR"/>
        </w:rPr>
        <w:t xml:space="preserve"> حال </w:t>
      </w:r>
      <w:r w:rsidR="00C02AF0" w:rsidRPr="00C02AF0">
        <w:rPr>
          <w:rFonts w:cs="B Zar" w:hint="cs"/>
          <w:sz w:val="28"/>
          <w:szCs w:val="28"/>
          <w:rtl/>
          <w:lang w:bidi="fa-IR"/>
        </w:rPr>
        <w:t>هدفاصلیگزارشگریمالیطبقچارچوبنظریحسابداری،ارائهاطلاعاتیاستکهدرفرآیند تصمیم‌گیری،بهاستفاده کنندگانصورتهایمالیبرایاتخاذتصمیماتآگاهانهکمککند. سود حسابدارینیزازمهمترینمحصولاتگزارشگریمالیاستکهاستفادهکنندگانصورت</w:t>
      </w:r>
      <w:r w:rsidR="00C02AF0">
        <w:rPr>
          <w:rFonts w:cs="B Zar" w:hint="cs"/>
          <w:sz w:val="28"/>
          <w:szCs w:val="28"/>
          <w:rtl/>
          <w:lang w:bidi="fa-IR"/>
        </w:rPr>
        <w:t>‌</w:t>
      </w:r>
      <w:r w:rsidR="00C02AF0" w:rsidRPr="00C02AF0">
        <w:rPr>
          <w:rFonts w:cs="B Zar" w:hint="cs"/>
          <w:sz w:val="28"/>
          <w:szCs w:val="28"/>
          <w:rtl/>
          <w:lang w:bidi="fa-IR"/>
        </w:rPr>
        <w:t xml:space="preserve">هایمالی بیشترینتوجهخودرابهآنمعطوفمی‌کنند. باتوجهبهحساسيتوابعادگسترده كاربردسود، دقتدرابعادمختلفوبررسي ديدگاه‌هايگوناگونيكهدرمحاسبهوارائهسود وجوددارد،ضروريبهنظرمي‌رسد. طبقتحقیقاتانجامشده دربازار (از جملهبالوبراون،1968 ؛ کوتاری، 2009)اعلامسودحسابداریواکنشبازاررادرپیداشتهکهاین موضوعمؤیدتأثیرسود حسابداری،برتصمیماتاستفادهکنندگانصورتهایمالی است. ولیاندازهگیریسودازعناصریچونفروش،درآمد،بهایتمامشدهوغیرهاخذگردیدهکه فرآینداندازهگیریآنها مملوازبرآوردها،تخمینها،تفکراتهموارسازی،روشهایمتنوعوقضاوتهای گوناگوناست (اعتمادیوایمانیبرندق،1386). لذاتوجهصرفبهرقمسودچهبساباعثگمراهی استفادهکنندگانازآنشود؛بههمیندلیلتحلیلگرانمالیوسرمایهگذاراندرتعیینجریانهای نقدیآتی،بهرقمسودحسابداریبهعنوانتنهاشاخصتعیینکنندهتوجهنمی‌کنندبلکهبرای آنها عدم دستکاری سود و </w:t>
      </w:r>
      <w:r w:rsidR="00C45ADB">
        <w:rPr>
          <w:rFonts w:cs="B Zar" w:hint="cs"/>
          <w:sz w:val="28"/>
          <w:szCs w:val="28"/>
          <w:rtl/>
          <w:lang w:bidi="fa-IR"/>
        </w:rPr>
        <w:t>مدیریت</w:t>
      </w:r>
      <w:r w:rsidR="00C02AF0" w:rsidRPr="00C02AF0">
        <w:rPr>
          <w:rFonts w:cs="B Zar" w:hint="cs"/>
          <w:sz w:val="28"/>
          <w:szCs w:val="28"/>
          <w:rtl/>
          <w:lang w:bidi="fa-IR"/>
        </w:rPr>
        <w:t xml:space="preserve"> آنبسیارمهماست. </w:t>
      </w:r>
    </w:p>
    <w:p w:rsidR="00C02AF0" w:rsidRPr="00C02AF0" w:rsidRDefault="00C02AF0" w:rsidP="00C02AF0">
      <w:pPr>
        <w:bidi/>
        <w:spacing w:line="240" w:lineRule="auto"/>
        <w:jc w:val="both"/>
        <w:rPr>
          <w:rFonts w:cs="B Zar"/>
          <w:sz w:val="28"/>
          <w:szCs w:val="28"/>
          <w:rtl/>
          <w:lang w:bidi="fa-IR"/>
        </w:rPr>
      </w:pPr>
      <w:r w:rsidRPr="00C02AF0">
        <w:rPr>
          <w:rFonts w:cs="B Zar" w:hint="cs"/>
          <w:sz w:val="28"/>
          <w:szCs w:val="28"/>
          <w:rtl/>
          <w:lang w:bidi="fa-IR"/>
        </w:rPr>
        <w:lastRenderedPageBreak/>
        <w:t>طبقنظریه‌هایاقتصادی، مدیرانمی‌توانندباتصمیماتخوددررابطهباپروژههایعملیاتیشرکتبر</w:t>
      </w:r>
      <w:r w:rsidR="00C45ADB">
        <w:rPr>
          <w:rFonts w:cs="B Zar" w:hint="cs"/>
          <w:sz w:val="28"/>
          <w:szCs w:val="28"/>
          <w:rtl/>
          <w:lang w:bidi="fa-IR"/>
        </w:rPr>
        <w:t>مدیریت</w:t>
      </w:r>
      <w:r w:rsidRPr="00C02AF0">
        <w:rPr>
          <w:rFonts w:cs="B Zar" w:hint="cs"/>
          <w:sz w:val="28"/>
          <w:szCs w:val="28"/>
          <w:rtl/>
          <w:lang w:bidi="fa-IR"/>
        </w:rPr>
        <w:t>سودتأثیرگذارباشند. مدیرانکارآترودارایتواناییهایذاتیبالاترمیتوانندبهسرعتاز شرایطواحداقتصادیتحتتصدیوصنعتموردفعالیتخود،شناختکافیبهدستآوردهو نسبتبهانتخابپروژههایبا</w:t>
      </w:r>
      <w:r w:rsidR="00C45ADB">
        <w:rPr>
          <w:rFonts w:cs="B Zar" w:hint="cs"/>
          <w:sz w:val="28"/>
          <w:szCs w:val="28"/>
          <w:rtl/>
          <w:lang w:bidi="fa-IR"/>
        </w:rPr>
        <w:t>مدیریت</w:t>
      </w:r>
      <w:r w:rsidRPr="00C02AF0">
        <w:rPr>
          <w:rFonts w:cs="B Zar" w:hint="cs"/>
          <w:sz w:val="28"/>
          <w:szCs w:val="28"/>
          <w:rtl/>
          <w:lang w:bidi="fa-IR"/>
        </w:rPr>
        <w:t>ترودارایریسکپایینتراقدامکنند. مدیراندارایتواناییبالاقدرتدرکبهتریازشرایطداخلیوخارجیشرکتداشتهوازقدرت برآوردبالاییدررابطهبااقلامتعهدیبرخوردارند. مدیرانتواناعلاوهبربرآوردهایبا</w:t>
      </w:r>
      <w:r w:rsidR="00C45ADB">
        <w:rPr>
          <w:rFonts w:cs="B Zar" w:hint="cs"/>
          <w:sz w:val="28"/>
          <w:szCs w:val="28"/>
          <w:rtl/>
          <w:lang w:bidi="fa-IR"/>
        </w:rPr>
        <w:t>مدیریت</w:t>
      </w:r>
      <w:r w:rsidRPr="00C02AF0">
        <w:rPr>
          <w:rFonts w:cs="B Zar" w:hint="cs"/>
          <w:sz w:val="28"/>
          <w:szCs w:val="28"/>
          <w:rtl/>
          <w:lang w:bidi="fa-IR"/>
        </w:rPr>
        <w:t xml:space="preserve">یکه انجاممی‌دهند،بهواسطهشناختوقدرتدرکخود،پروژه‌هایسودآورراشناساییکردهوبا سرمایهگذاریدرآنهاجریانهاینقدیعملیاتیرانیزبهبودمیبخشند (دمیرجیانوهمکاران، 2013). </w:t>
      </w:r>
    </w:p>
    <w:p w:rsidR="00C02AF0" w:rsidRDefault="00C02AF0" w:rsidP="00C02AF0">
      <w:pPr>
        <w:bidi/>
        <w:spacing w:line="240" w:lineRule="auto"/>
        <w:jc w:val="both"/>
        <w:rPr>
          <w:rFonts w:cs="B Zar"/>
          <w:sz w:val="28"/>
          <w:szCs w:val="28"/>
          <w:rtl/>
          <w:lang w:bidi="fa-IR"/>
        </w:rPr>
      </w:pPr>
      <w:r>
        <w:rPr>
          <w:rFonts w:cs="B Zar" w:hint="cs"/>
          <w:sz w:val="28"/>
          <w:szCs w:val="28"/>
          <w:rtl/>
          <w:lang w:bidi="fa-IR"/>
        </w:rPr>
        <w:t>بتابراین در</w:t>
      </w:r>
      <w:r w:rsidRPr="00C02AF0">
        <w:rPr>
          <w:rFonts w:cs="B Zar" w:hint="cs"/>
          <w:sz w:val="28"/>
          <w:szCs w:val="28"/>
          <w:rtl/>
          <w:lang w:bidi="fa-IR"/>
        </w:rPr>
        <w:t xml:space="preserve"> صورتی‌که مدیران، بر اثر عواملی چون خوش‌بینی بیش از حد، عدم برآورد صحیح از خالص جریان‌های نقدی پروژه‌های سرمایه‌گذاری و عللی از این قبیل، در پروژه‌هایی سرمایه‌گذاری نمایند که ماحصل آن کسب زیان برای شرکت باشد؛ در این صورت جهت جلوگیری از خدشه دار شدن حیثیت خود و حفظ جایگاه و سمت و از همه مهم‌تر استمرار در وصول پاداش از سهامداران، ممکن است اقدام به دستکاری سود نمایند. بنابراینتواناییمدیران می‌تواندبهصورتمستقیمبرمیزان مدیریتسوداثرگذاشتهوبهتبعآنتصمیماتاستفادهکنندگاناز صورتهایمالیراتحتتأثیرقراردهد. لذا در این مطالعه تلاش می‌شود به این سوال پاسخ داده شود که آیا میزان توانایی‌های مدیریت در راهبرد پروژه‌های سرمایه‌گذاری شرکت می‌تواند دلیلی برای مدیریت سود انجام پذیرفته ناشی از دستکاری فعالیت‌های واقعی و اقلام تعهدی شرکت باشد؟ </w:t>
      </w:r>
    </w:p>
    <w:p w:rsidR="00FF6274" w:rsidRPr="00240FC2" w:rsidRDefault="00FF6274" w:rsidP="00FF6274">
      <w:pPr>
        <w:bidi/>
        <w:spacing w:line="240" w:lineRule="auto"/>
        <w:jc w:val="both"/>
        <w:rPr>
          <w:rFonts w:cs="B Zar"/>
          <w:b/>
          <w:bCs/>
          <w:sz w:val="24"/>
          <w:szCs w:val="24"/>
          <w:rtl/>
          <w:lang w:bidi="fa-IR"/>
        </w:rPr>
      </w:pPr>
      <w:r w:rsidRPr="00240FC2">
        <w:rPr>
          <w:rFonts w:cs="B Zar" w:hint="cs"/>
          <w:b/>
          <w:bCs/>
          <w:sz w:val="24"/>
          <w:szCs w:val="24"/>
          <w:rtl/>
          <w:lang w:bidi="fa-IR"/>
        </w:rPr>
        <w:t>مبانی نظری و پیشینه پژوهش</w:t>
      </w:r>
    </w:p>
    <w:p w:rsidR="0038538C" w:rsidRPr="00C02AF0" w:rsidRDefault="00FF6274" w:rsidP="00BA227A">
      <w:pPr>
        <w:bidi/>
        <w:spacing w:line="240" w:lineRule="auto"/>
        <w:jc w:val="both"/>
        <w:rPr>
          <w:rFonts w:cs="B Zar"/>
          <w:sz w:val="28"/>
          <w:szCs w:val="28"/>
          <w:rtl/>
          <w:lang w:bidi="fa-IR"/>
        </w:rPr>
      </w:pPr>
      <w:r>
        <w:rPr>
          <w:rFonts w:cs="B Zar" w:hint="cs"/>
          <w:sz w:val="28"/>
          <w:szCs w:val="28"/>
          <w:rtl/>
          <w:lang w:bidi="fa-IR"/>
        </w:rPr>
        <w:t xml:space="preserve">بر </w:t>
      </w:r>
      <w:r w:rsidRPr="00F1356D">
        <w:rPr>
          <w:rFonts w:cs="B Zar" w:hint="cs"/>
          <w:sz w:val="28"/>
          <w:szCs w:val="28"/>
          <w:rtl/>
          <w:lang w:bidi="fa-IR"/>
        </w:rPr>
        <w:t>اساسمبانينظريوتجربيمي</w:t>
      </w:r>
      <w:r w:rsidR="00F1356D">
        <w:rPr>
          <w:rFonts w:cs="B Zar" w:hint="cs"/>
          <w:sz w:val="28"/>
          <w:szCs w:val="28"/>
          <w:rtl/>
          <w:lang w:bidi="fa-IR"/>
        </w:rPr>
        <w:t>‌</w:t>
      </w:r>
      <w:r w:rsidRPr="00F1356D">
        <w:rPr>
          <w:rFonts w:cs="B Zar" w:hint="cs"/>
          <w:sz w:val="28"/>
          <w:szCs w:val="28"/>
          <w:rtl/>
          <w:lang w:bidi="fa-IR"/>
        </w:rPr>
        <w:t>توانگفتكه</w:t>
      </w:r>
      <w:r w:rsidR="00F1356D" w:rsidRPr="00F1356D">
        <w:rPr>
          <w:rFonts w:cs="B Zar" w:hint="cs"/>
          <w:sz w:val="28"/>
          <w:szCs w:val="28"/>
          <w:rtl/>
          <w:lang w:bidi="fa-IR"/>
        </w:rPr>
        <w:t>ازيكمديرتواناانتظار</w:t>
      </w:r>
      <w:r w:rsidR="00F1356D">
        <w:rPr>
          <w:rFonts w:cs="B Zar" w:hint="cs"/>
          <w:sz w:val="28"/>
          <w:szCs w:val="28"/>
          <w:rtl/>
          <w:lang w:bidi="fa-IR"/>
        </w:rPr>
        <w:t xml:space="preserve">می‌رود </w:t>
      </w:r>
      <w:r w:rsidR="00F1356D" w:rsidRPr="00F1356D">
        <w:rPr>
          <w:rFonts w:cs="B Zar" w:hint="cs"/>
          <w:sz w:val="28"/>
          <w:szCs w:val="28"/>
          <w:rtl/>
          <w:lang w:bidi="fa-IR"/>
        </w:rPr>
        <w:t>كههوش،آگاهيودانشبيشتريداشتهباشدتابتوانداستانداردهاي حسابداريرادرككردهوبابه کارگیریآنهادر مورداقلامتعهديتخمينوقضاوتبهتريرابتواندانجامدهد</w:t>
      </w:r>
      <w:r w:rsidR="00F1356D">
        <w:rPr>
          <w:rFonts w:cs="B Zar" w:hint="cs"/>
          <w:sz w:val="28"/>
          <w:szCs w:val="28"/>
          <w:rtl/>
          <w:lang w:bidi="fa-IR"/>
        </w:rPr>
        <w:t>.</w:t>
      </w:r>
      <w:r w:rsidR="00F1356D" w:rsidRPr="00F1356D">
        <w:rPr>
          <w:rFonts w:cs="B Zar" w:hint="cs"/>
          <w:sz w:val="28"/>
          <w:szCs w:val="28"/>
          <w:rtl/>
          <w:lang w:bidi="fa-IR"/>
        </w:rPr>
        <w:t>بهطوركلي،مديرانتوانابايددرتخمين سودهايرقابتيمنتجشدهازتصميماتعملياتي شركتها،</w:t>
      </w:r>
      <w:r w:rsidR="00F1356D">
        <w:rPr>
          <w:rFonts w:cs="B Zar" w:hint="cs"/>
          <w:sz w:val="28"/>
          <w:szCs w:val="28"/>
          <w:rtl/>
          <w:lang w:bidi="fa-IR"/>
        </w:rPr>
        <w:t>پیچیدگی‌ها</w:t>
      </w:r>
      <w:r w:rsidR="00F1356D" w:rsidRPr="00F1356D">
        <w:rPr>
          <w:rFonts w:cs="B Zar" w:hint="cs"/>
          <w:sz w:val="28"/>
          <w:szCs w:val="28"/>
          <w:rtl/>
          <w:lang w:bidi="fa-IR"/>
        </w:rPr>
        <w:t>رابهتربررسيكردهوكيفيت سودرانسبتبهشركت</w:t>
      </w:r>
      <w:r w:rsidR="00F1356D">
        <w:rPr>
          <w:rFonts w:cs="B Zar" w:hint="cs"/>
          <w:sz w:val="28"/>
          <w:szCs w:val="28"/>
          <w:rtl/>
          <w:lang w:bidi="fa-IR"/>
        </w:rPr>
        <w:t xml:space="preserve">‌های </w:t>
      </w:r>
      <w:r w:rsidR="00F1356D" w:rsidRPr="00F1356D">
        <w:rPr>
          <w:rFonts w:cs="B Zar" w:hint="cs"/>
          <w:sz w:val="28"/>
          <w:szCs w:val="28"/>
          <w:rtl/>
          <w:lang w:bidi="fa-IR"/>
        </w:rPr>
        <w:t>فعالمشابهدر محيطهاييكسان،بهترگزارشكنند. بنابراين، تواناييمديريتبر</w:t>
      </w:r>
      <w:r w:rsidR="00BA227A">
        <w:rPr>
          <w:rFonts w:cs="B Zar" w:hint="cs"/>
          <w:sz w:val="28"/>
          <w:szCs w:val="28"/>
          <w:rtl/>
          <w:lang w:bidi="fa-IR"/>
        </w:rPr>
        <w:t>گزارش</w:t>
      </w:r>
      <w:r w:rsidR="00F1356D" w:rsidRPr="00F1356D">
        <w:rPr>
          <w:rFonts w:cs="B Zar" w:hint="cs"/>
          <w:sz w:val="28"/>
          <w:szCs w:val="28"/>
          <w:rtl/>
          <w:lang w:bidi="fa-IR"/>
        </w:rPr>
        <w:t>سوداثرگذاراست.</w:t>
      </w:r>
    </w:p>
    <w:p w:rsidR="001D6EAD" w:rsidRDefault="00BA227A" w:rsidP="00770516">
      <w:pPr>
        <w:bidi/>
        <w:spacing w:line="240" w:lineRule="auto"/>
        <w:jc w:val="both"/>
        <w:rPr>
          <w:rFonts w:cs="B Zar"/>
          <w:sz w:val="28"/>
          <w:szCs w:val="28"/>
          <w:rtl/>
          <w:lang w:bidi="fa-IR"/>
        </w:rPr>
      </w:pPr>
      <w:r w:rsidRPr="000870CF">
        <w:rPr>
          <w:rFonts w:cs="B Zar" w:hint="cs"/>
          <w:sz w:val="28"/>
          <w:szCs w:val="28"/>
          <w:rtl/>
          <w:lang w:bidi="fa-IR"/>
        </w:rPr>
        <w:t>شواهدزياديوجودداردکهتاثيرويژگي</w:t>
      </w:r>
      <w:r w:rsidR="000870CF">
        <w:rPr>
          <w:rFonts w:cs="B Zar" w:hint="cs"/>
          <w:sz w:val="28"/>
          <w:szCs w:val="28"/>
          <w:rtl/>
          <w:lang w:bidi="fa-IR"/>
        </w:rPr>
        <w:t>‌</w:t>
      </w:r>
      <w:r w:rsidRPr="000870CF">
        <w:rPr>
          <w:rFonts w:cs="B Zar" w:hint="cs"/>
          <w:sz w:val="28"/>
          <w:szCs w:val="28"/>
          <w:rtl/>
          <w:lang w:bidi="fa-IR"/>
        </w:rPr>
        <w:t>هايشرکتبرکيفيتسودآنهاراموردتوجهقراردادهاند</w:t>
      </w:r>
      <w:r w:rsidR="000870CF">
        <w:rPr>
          <w:rFonts w:cs="B Zar" w:hint="cs"/>
          <w:sz w:val="28"/>
          <w:szCs w:val="28"/>
          <w:rtl/>
          <w:lang w:bidi="fa-IR"/>
        </w:rPr>
        <w:t>.</w:t>
      </w:r>
      <w:r w:rsidRPr="000870CF">
        <w:rPr>
          <w:rFonts w:cs="B Zar" w:hint="cs"/>
          <w:sz w:val="28"/>
          <w:szCs w:val="28"/>
          <w:rtl/>
          <w:lang w:bidi="fa-IR"/>
        </w:rPr>
        <w:t>براي</w:t>
      </w:r>
      <w:r w:rsidR="000870CF" w:rsidRPr="000870CF">
        <w:rPr>
          <w:rFonts w:cs="B Zar" w:hint="cs"/>
          <w:sz w:val="28"/>
          <w:szCs w:val="28"/>
          <w:rtl/>
          <w:lang w:bidi="fa-IR"/>
        </w:rPr>
        <w:t>مثالدچووديچو (2004) ساختاراقلامتعهديرابررسينمودندودريافتندکهکيفيتسودشرکت</w:t>
      </w:r>
      <w:r w:rsidR="000870CF">
        <w:rPr>
          <w:rFonts w:cs="B Zar" w:hint="cs"/>
          <w:sz w:val="28"/>
          <w:szCs w:val="28"/>
          <w:rtl/>
          <w:lang w:bidi="fa-IR"/>
        </w:rPr>
        <w:t>‌</w:t>
      </w:r>
      <w:r w:rsidR="000870CF" w:rsidRPr="000870CF">
        <w:rPr>
          <w:rFonts w:cs="B Zar" w:hint="cs"/>
          <w:sz w:val="28"/>
          <w:szCs w:val="28"/>
          <w:rtl/>
          <w:lang w:bidi="fa-IR"/>
        </w:rPr>
        <w:t>هايبااندازهکوچکتر،سابقهبيشتردرگزارشزيان،تغييرپذيريبالادرفروشوجرياناتنقديوچرخه هايعملياتيطولانيتر؛پايينترازسايرشرکتهاست (دچو و دیچو،2002).</w:t>
      </w:r>
      <w:r w:rsidR="000870CF">
        <w:rPr>
          <w:rFonts w:cs="B Zar" w:hint="cs"/>
          <w:sz w:val="28"/>
          <w:szCs w:val="28"/>
          <w:rtl/>
          <w:lang w:bidi="fa-IR"/>
        </w:rPr>
        <w:t xml:space="preserve"> دسته‌ای</w:t>
      </w:r>
      <w:r w:rsidR="000870CF" w:rsidRPr="000870CF">
        <w:rPr>
          <w:rFonts w:cs="B Zar" w:hint="cs"/>
          <w:sz w:val="28"/>
          <w:szCs w:val="28"/>
          <w:rtl/>
          <w:lang w:bidi="fa-IR"/>
        </w:rPr>
        <w:t>ازمحققينويژگي</w:t>
      </w:r>
      <w:r w:rsidR="000870CF">
        <w:rPr>
          <w:rFonts w:cs="B Zar" w:hint="cs"/>
          <w:sz w:val="28"/>
          <w:szCs w:val="28"/>
          <w:rtl/>
          <w:lang w:bidi="fa-IR"/>
        </w:rPr>
        <w:t>‌</w:t>
      </w:r>
      <w:r w:rsidR="000870CF" w:rsidRPr="000870CF">
        <w:rPr>
          <w:rFonts w:cs="B Zar" w:hint="cs"/>
          <w:sz w:val="28"/>
          <w:szCs w:val="28"/>
          <w:rtl/>
          <w:lang w:bidi="fa-IR"/>
        </w:rPr>
        <w:t>هايمديريتشرکترابعنوانيکعاملتاثيرگذاربرکيفيتسودموردتوجه قراردادهاند</w:t>
      </w:r>
      <w:r w:rsidR="000870CF">
        <w:rPr>
          <w:rFonts w:cs="B Zar" w:hint="cs"/>
          <w:sz w:val="28"/>
          <w:szCs w:val="28"/>
          <w:rtl/>
          <w:lang w:bidi="fa-IR"/>
        </w:rPr>
        <w:t>.</w:t>
      </w:r>
      <w:r w:rsidR="000870CF" w:rsidRPr="000870CF">
        <w:rPr>
          <w:rFonts w:cs="B Zar" w:hint="cs"/>
          <w:sz w:val="28"/>
          <w:szCs w:val="28"/>
          <w:rtl/>
          <w:lang w:bidi="fa-IR"/>
        </w:rPr>
        <w:t xml:space="preserve"> دراينفرانسیس و همکاران (2008) تغييراتدرکيفيت سودرادررابطهباويژگي</w:t>
      </w:r>
      <w:r w:rsidR="000870CF">
        <w:rPr>
          <w:rFonts w:cs="B Zar" w:hint="cs"/>
          <w:sz w:val="28"/>
          <w:szCs w:val="28"/>
          <w:rtl/>
          <w:lang w:bidi="fa-IR"/>
        </w:rPr>
        <w:t>‌</w:t>
      </w:r>
      <w:r w:rsidR="000870CF" w:rsidRPr="000870CF">
        <w:rPr>
          <w:rFonts w:cs="B Zar" w:hint="cs"/>
          <w:sz w:val="28"/>
          <w:szCs w:val="28"/>
          <w:rtl/>
          <w:lang w:bidi="fa-IR"/>
        </w:rPr>
        <w:t>هايمديريتيبررسينمودند.</w:t>
      </w:r>
    </w:p>
    <w:p w:rsidR="00770516" w:rsidRDefault="00770516" w:rsidP="00A2349F">
      <w:pPr>
        <w:bidi/>
        <w:spacing w:line="240" w:lineRule="auto"/>
        <w:jc w:val="both"/>
        <w:rPr>
          <w:rFonts w:cs="B Zar"/>
          <w:sz w:val="28"/>
          <w:szCs w:val="28"/>
          <w:rtl/>
          <w:lang w:bidi="fa-IR"/>
        </w:rPr>
      </w:pPr>
    </w:p>
    <w:p w:rsidR="000870CF" w:rsidRPr="001D6EAD" w:rsidRDefault="000870CF" w:rsidP="00770516">
      <w:pPr>
        <w:bidi/>
        <w:spacing w:line="240" w:lineRule="auto"/>
        <w:jc w:val="both"/>
        <w:rPr>
          <w:rFonts w:cs="B Zar"/>
          <w:sz w:val="28"/>
          <w:szCs w:val="28"/>
          <w:rtl/>
          <w:lang w:bidi="fa-IR"/>
        </w:rPr>
      </w:pPr>
      <w:r w:rsidRPr="000870CF">
        <w:rPr>
          <w:rFonts w:cs="B Zar" w:hint="cs"/>
          <w:sz w:val="28"/>
          <w:szCs w:val="28"/>
          <w:rtl/>
          <w:lang w:bidi="fa-IR"/>
        </w:rPr>
        <w:t>مطالعاتپيشيننشانمی‌دهد تجربهوتخصصمديرانوكاركنانمالي،مالكيتپراكندهوغيرمتمركز،گرايشهاورويكردهايمحافظه‌کارانه مديريت،فشاربازارسرمايهكهموجبترغيبمديرانبهعدمرعايت استانداردهايحسابداريميشودوتأكيدمديران برايدستيابيبهمعيارهاواستانداردهايصنعت، ميتوانداحتمالتجديدارائهصورتهايمالير</w:t>
      </w:r>
      <w:r w:rsidR="00240FC2">
        <w:rPr>
          <w:rFonts w:cs="B Zar" w:hint="cs"/>
          <w:sz w:val="28"/>
          <w:szCs w:val="28"/>
          <w:rtl/>
          <w:lang w:bidi="fa-IR"/>
        </w:rPr>
        <w:t>ا افزایش دهد ( ساعی و همکاران،1392</w:t>
      </w:r>
      <w:r>
        <w:rPr>
          <w:rFonts w:cs="B Zar" w:hint="cs"/>
          <w:sz w:val="28"/>
          <w:szCs w:val="28"/>
          <w:rtl/>
          <w:lang w:bidi="fa-IR"/>
        </w:rPr>
        <w:t xml:space="preserve">). </w:t>
      </w:r>
      <w:r w:rsidRPr="000870CF">
        <w:rPr>
          <w:rFonts w:cs="B Zar" w:hint="cs"/>
          <w:sz w:val="28"/>
          <w:szCs w:val="28"/>
          <w:rtl/>
          <w:lang w:bidi="fa-IR"/>
        </w:rPr>
        <w:t>همچنين،تجديدارائهسود شركتهابيشتربهدليلخطاهاواشتباهاتيكهدر گزارشگريسود</w:t>
      </w:r>
      <w:r>
        <w:rPr>
          <w:rFonts w:cs="B Zar" w:hint="cs"/>
          <w:sz w:val="28"/>
          <w:szCs w:val="28"/>
          <w:rtl/>
          <w:lang w:bidi="fa-IR"/>
        </w:rPr>
        <w:t xml:space="preserve">دوره‌های </w:t>
      </w:r>
      <w:r w:rsidRPr="000870CF">
        <w:rPr>
          <w:rFonts w:cs="B Zar" w:hint="cs"/>
          <w:sz w:val="28"/>
          <w:szCs w:val="28"/>
          <w:rtl/>
          <w:lang w:bidi="fa-IR"/>
        </w:rPr>
        <w:t>گذشتهرخدادهاست، اتفاقميافتد</w:t>
      </w:r>
      <w:r>
        <w:rPr>
          <w:rFonts w:cs="B Zar" w:hint="cs"/>
          <w:sz w:val="28"/>
          <w:szCs w:val="28"/>
          <w:rtl/>
          <w:lang w:bidi="fa-IR"/>
        </w:rPr>
        <w:t>.</w:t>
      </w:r>
      <w:r w:rsidRPr="000870CF">
        <w:rPr>
          <w:rFonts w:cs="B Zar" w:hint="cs"/>
          <w:sz w:val="28"/>
          <w:szCs w:val="28"/>
          <w:rtl/>
          <w:lang w:bidi="fa-IR"/>
        </w:rPr>
        <w:t>بيشتراينخطاها،همانطوركهپلاملي و یان نشان دادند، مربوط به خطای تخمین اقلام تعهدی ک</w:t>
      </w:r>
      <w:r w:rsidR="00D768EC">
        <w:rPr>
          <w:rFonts w:cs="B Zar" w:hint="cs"/>
          <w:sz w:val="28"/>
          <w:szCs w:val="28"/>
          <w:rtl/>
          <w:lang w:bidi="fa-IR"/>
        </w:rPr>
        <w:t>ه مسؤولیت آن بر عهده مدیریت است، می‌باشد.</w:t>
      </w:r>
      <w:r w:rsidR="002B269B" w:rsidRPr="002B269B">
        <w:rPr>
          <w:rFonts w:cs="B Zar" w:hint="cs"/>
          <w:sz w:val="28"/>
          <w:szCs w:val="28"/>
          <w:rtl/>
          <w:lang w:bidi="fa-IR"/>
        </w:rPr>
        <w:t>بههميندليل،انتظاربرايناستكهتجديد</w:t>
      </w:r>
      <w:r w:rsidR="002B269B">
        <w:rPr>
          <w:rFonts w:cs="B Zar" w:hint="cs"/>
          <w:sz w:val="28"/>
          <w:szCs w:val="28"/>
          <w:rtl/>
          <w:lang w:bidi="fa-IR"/>
        </w:rPr>
        <w:t xml:space="preserve"> ارائه سود با خطا در تخمین اقلام تعهدی همبسته باشد( </w:t>
      </w:r>
      <w:r w:rsidR="00240FC2">
        <w:rPr>
          <w:rFonts w:cs="B Zar" w:hint="cs"/>
          <w:sz w:val="28"/>
          <w:szCs w:val="28"/>
          <w:rtl/>
          <w:lang w:bidi="fa-IR"/>
        </w:rPr>
        <w:t>دمیرجان،2013</w:t>
      </w:r>
      <w:r w:rsidR="002B269B">
        <w:rPr>
          <w:rFonts w:cs="B Zar" w:hint="cs"/>
          <w:sz w:val="28"/>
          <w:szCs w:val="28"/>
          <w:rtl/>
          <w:lang w:bidi="fa-IR"/>
        </w:rPr>
        <w:t xml:space="preserve"> ).</w:t>
      </w:r>
      <w:r w:rsidR="004610F3" w:rsidRPr="004610F3">
        <w:rPr>
          <w:rFonts w:cs="B Zar" w:hint="cs"/>
          <w:sz w:val="28"/>
          <w:szCs w:val="28"/>
          <w:rtl/>
          <w:lang w:bidi="fa-IR"/>
        </w:rPr>
        <w:t xml:space="preserve">بهعبارتديگر،بالابودنتواناييمديريت باعثكاهشخطادرتخميناقلامتعهديودر نتيجه،كاهشتجديدارائهسودوافزايشكيفيتسود ميشود. همچنین، ازمديرانتوانمندانتظاربراين استباانتخابپروژه‌های بهتر،فهمخودراازريسكپروژه‌ها بهبودبخشيدهوعملياتشرکت‌ها را به صورت بسیار کارا مدیریت کنند. بنابراین، مدیران توانا سود </w:t>
      </w:r>
      <w:r w:rsidR="004610F3">
        <w:rPr>
          <w:rFonts w:cs="B Zar" w:hint="cs"/>
          <w:sz w:val="28"/>
          <w:szCs w:val="28"/>
          <w:rtl/>
          <w:lang w:bidi="fa-IR"/>
        </w:rPr>
        <w:t>پایداری</w:t>
      </w:r>
      <w:r w:rsidR="004610F3" w:rsidRPr="004610F3">
        <w:rPr>
          <w:rFonts w:cs="B Zar" w:hint="cs"/>
          <w:sz w:val="28"/>
          <w:szCs w:val="28"/>
          <w:rtl/>
          <w:lang w:bidi="fa-IR"/>
        </w:rPr>
        <w:t xml:space="preserve"> را گزارش می‌کنند.</w:t>
      </w:r>
      <w:r w:rsidR="004610F3">
        <w:rPr>
          <w:rFonts w:cs="B Zar" w:hint="cs"/>
          <w:sz w:val="28"/>
          <w:szCs w:val="28"/>
          <w:rtl/>
          <w:lang w:bidi="fa-IR"/>
        </w:rPr>
        <w:t xml:space="preserve"> همچنین دچو و دیچو نشان دادند که </w:t>
      </w:r>
      <w:r w:rsidR="004610F3" w:rsidRPr="00A2349F">
        <w:rPr>
          <w:rFonts w:cs="B Zar" w:hint="cs"/>
          <w:sz w:val="28"/>
          <w:szCs w:val="28"/>
          <w:rtl/>
          <w:lang w:bidi="fa-IR"/>
        </w:rPr>
        <w:t>اقلامتعهديباكيفيتبالانهايتاًبه</w:t>
      </w:r>
      <w:r w:rsidR="00A2349F">
        <w:rPr>
          <w:rFonts w:cs="B Zar" w:hint="cs"/>
          <w:sz w:val="28"/>
          <w:szCs w:val="28"/>
          <w:rtl/>
          <w:lang w:bidi="fa-IR"/>
        </w:rPr>
        <w:t>جریان‌های</w:t>
      </w:r>
      <w:r w:rsidR="004610F3" w:rsidRPr="00A2349F">
        <w:rPr>
          <w:rFonts w:cs="B Zar" w:hint="cs"/>
          <w:sz w:val="28"/>
          <w:szCs w:val="28"/>
          <w:rtl/>
          <w:lang w:bidi="fa-IR"/>
        </w:rPr>
        <w:t>نقد</w:t>
      </w:r>
      <w:r w:rsidR="00A2349F" w:rsidRPr="00A2349F">
        <w:rPr>
          <w:rFonts w:cs="B Zar" w:hint="cs"/>
          <w:sz w:val="28"/>
          <w:szCs w:val="28"/>
          <w:rtl/>
          <w:lang w:bidi="fa-IR"/>
        </w:rPr>
        <w:t>تبديلميشوندولياقلامتعهديكهبه صورت نادرستتخمينزده</w:t>
      </w:r>
      <w:r w:rsidR="00A2349F">
        <w:rPr>
          <w:rFonts w:cs="B Zar" w:hint="cs"/>
          <w:sz w:val="28"/>
          <w:szCs w:val="28"/>
          <w:rtl/>
          <w:lang w:bidi="fa-IR"/>
        </w:rPr>
        <w:t>شده‌اند</w:t>
      </w:r>
      <w:r w:rsidR="00A2349F" w:rsidRPr="00A2349F">
        <w:rPr>
          <w:rFonts w:cs="B Zar" w:hint="cs"/>
          <w:sz w:val="28"/>
          <w:szCs w:val="28"/>
          <w:rtl/>
          <w:lang w:bidi="fa-IR"/>
        </w:rPr>
        <w:t>،بهاحتمالكم،به جريان‌های نقدتبديلميشوند</w:t>
      </w:r>
      <w:r w:rsidR="00A2349F">
        <w:rPr>
          <w:rFonts w:cs="B Zar" w:hint="cs"/>
          <w:sz w:val="28"/>
          <w:szCs w:val="28"/>
          <w:rtl/>
          <w:lang w:bidi="fa-IR"/>
        </w:rPr>
        <w:t>.</w:t>
      </w:r>
      <w:r w:rsidR="00A2349F" w:rsidRPr="00A2349F">
        <w:rPr>
          <w:rFonts w:cs="B Zar" w:hint="cs"/>
          <w:sz w:val="28"/>
          <w:szCs w:val="28"/>
          <w:rtl/>
          <w:lang w:bidi="fa-IR"/>
        </w:rPr>
        <w:t>درنتيجه،مديرانتوانمنديكهازصنعتموردفعاليتخوددانشوآگاهيكافيدارند،درتخميناقلامتعهدياشتباه كميدارند</w:t>
      </w:r>
      <w:r w:rsidR="00A2349F">
        <w:rPr>
          <w:rFonts w:cs="B Zar" w:hint="cs"/>
          <w:sz w:val="28"/>
          <w:szCs w:val="28"/>
          <w:rtl/>
          <w:lang w:bidi="fa-IR"/>
        </w:rPr>
        <w:t>.</w:t>
      </w:r>
      <w:r w:rsidR="00A2349F" w:rsidRPr="00A2349F">
        <w:rPr>
          <w:rFonts w:cs="B Zar" w:hint="cs"/>
          <w:sz w:val="28"/>
          <w:szCs w:val="28"/>
          <w:rtl/>
          <w:lang w:bidi="fa-IR"/>
        </w:rPr>
        <w:t>بهعبارتديگر،مديرانتوانااقلامتعهدي راباكيفيتبالاييتخمينزده،سودباكيفيتيرا گزارش می‌کنند.</w:t>
      </w:r>
    </w:p>
    <w:p w:rsidR="00A77307" w:rsidRDefault="00A77307" w:rsidP="00C45ADB">
      <w:pPr>
        <w:bidi/>
        <w:spacing w:line="240" w:lineRule="auto"/>
        <w:jc w:val="both"/>
        <w:rPr>
          <w:rFonts w:cs="B Zar"/>
          <w:sz w:val="28"/>
          <w:szCs w:val="28"/>
          <w:rtl/>
          <w:lang w:bidi="fa-IR"/>
        </w:rPr>
      </w:pPr>
      <w:r w:rsidRPr="00A77307">
        <w:rPr>
          <w:rFonts w:cs="B Zar" w:hint="cs"/>
          <w:sz w:val="28"/>
          <w:szCs w:val="28"/>
          <w:rtl/>
          <w:lang w:bidi="fa-IR"/>
        </w:rPr>
        <w:t>سرمايهگذارانبالفعلوبالقوهبهدنبالافزايشسودوبازده</w:t>
      </w:r>
      <w:r>
        <w:rPr>
          <w:rFonts w:cs="B Zar" w:hint="cs"/>
          <w:sz w:val="28"/>
          <w:szCs w:val="28"/>
          <w:rtl/>
          <w:lang w:bidi="fa-IR"/>
        </w:rPr>
        <w:t>سرمایه‌گذاری</w:t>
      </w:r>
      <w:r w:rsidRPr="00A77307">
        <w:rPr>
          <w:rFonts w:cs="B Zar" w:hint="cs"/>
          <w:sz w:val="28"/>
          <w:szCs w:val="28"/>
          <w:rtl/>
          <w:lang w:bidi="fa-IR"/>
        </w:rPr>
        <w:t>خودهستند</w:t>
      </w:r>
      <w:r>
        <w:rPr>
          <w:rFonts w:cs="B Zar" w:hint="cs"/>
          <w:sz w:val="28"/>
          <w:szCs w:val="28"/>
          <w:rtl/>
          <w:lang w:bidi="fa-IR"/>
        </w:rPr>
        <w:t>.</w:t>
      </w:r>
      <w:r w:rsidRPr="00A77307">
        <w:rPr>
          <w:rFonts w:cs="B Zar" w:hint="cs"/>
          <w:sz w:val="28"/>
          <w:szCs w:val="28"/>
          <w:rtl/>
          <w:lang w:bidi="fa-IR"/>
        </w:rPr>
        <w:t>لذاتمايل دارندسودوجريان</w:t>
      </w:r>
      <w:r>
        <w:rPr>
          <w:rFonts w:cs="B Zar" w:hint="cs"/>
          <w:sz w:val="28"/>
          <w:szCs w:val="28"/>
          <w:rtl/>
          <w:lang w:bidi="fa-IR"/>
        </w:rPr>
        <w:t>‌</w:t>
      </w:r>
      <w:r w:rsidRPr="00A77307">
        <w:rPr>
          <w:rFonts w:cs="B Zar" w:hint="cs"/>
          <w:sz w:val="28"/>
          <w:szCs w:val="28"/>
          <w:rtl/>
          <w:lang w:bidi="fa-IR"/>
        </w:rPr>
        <w:t>هاينقديآتيشركترا پیش‌بینی کنند که براياينمنظورازاطلاعاتمالي شركتاستفادهمي</w:t>
      </w:r>
      <w:r>
        <w:rPr>
          <w:rFonts w:cs="B Zar" w:hint="cs"/>
          <w:sz w:val="28"/>
          <w:szCs w:val="28"/>
          <w:rtl/>
          <w:lang w:bidi="fa-IR"/>
        </w:rPr>
        <w:t>‌</w:t>
      </w:r>
      <w:r w:rsidRPr="00A77307">
        <w:rPr>
          <w:rFonts w:cs="B Zar" w:hint="cs"/>
          <w:sz w:val="28"/>
          <w:szCs w:val="28"/>
          <w:rtl/>
          <w:lang w:bidi="fa-IR"/>
        </w:rPr>
        <w:t>نمايند. یکی از این اطلاعات که اهميتزياديدارد،سودخالصوسودهرسهماست</w:t>
      </w:r>
      <w:r>
        <w:rPr>
          <w:rFonts w:cs="B Zar" w:hint="cs"/>
          <w:sz w:val="28"/>
          <w:szCs w:val="28"/>
          <w:rtl/>
          <w:lang w:bidi="fa-IR"/>
        </w:rPr>
        <w:t>.</w:t>
      </w:r>
      <w:r w:rsidRPr="00A77307">
        <w:rPr>
          <w:rFonts w:cs="B Zar" w:hint="cs"/>
          <w:sz w:val="28"/>
          <w:szCs w:val="28"/>
          <w:rtl/>
          <w:lang w:bidi="fa-IR"/>
        </w:rPr>
        <w:t xml:space="preserve"> زمانيسودمي</w:t>
      </w:r>
      <w:r>
        <w:rPr>
          <w:rFonts w:cs="B Zar" w:hint="cs"/>
          <w:sz w:val="28"/>
          <w:szCs w:val="28"/>
          <w:rtl/>
          <w:lang w:bidi="fa-IR"/>
        </w:rPr>
        <w:t>‌</w:t>
      </w:r>
      <w:r w:rsidRPr="00A77307">
        <w:rPr>
          <w:rFonts w:cs="B Zar" w:hint="cs"/>
          <w:sz w:val="28"/>
          <w:szCs w:val="28"/>
          <w:rtl/>
          <w:lang w:bidi="fa-IR"/>
        </w:rPr>
        <w:t>تواندبهپيش‌بيني‌هاياينگروه‌هاي ذينفعياريرساندكهدارايمحتواياطلاعاتيو كيفيتباشد</w:t>
      </w:r>
      <w:r>
        <w:rPr>
          <w:rFonts w:cs="B Zar" w:hint="cs"/>
          <w:sz w:val="28"/>
          <w:szCs w:val="28"/>
          <w:rtl/>
          <w:lang w:bidi="fa-IR"/>
        </w:rPr>
        <w:t>.</w:t>
      </w:r>
      <w:r w:rsidRPr="00A77307">
        <w:rPr>
          <w:rFonts w:cs="B Zar" w:hint="cs"/>
          <w:sz w:val="28"/>
          <w:szCs w:val="28"/>
          <w:rtl/>
          <w:lang w:bidi="fa-IR"/>
        </w:rPr>
        <w:t xml:space="preserve">اختيارعملمديراندراستفادهازاصل شناخت درآمد و اصل تطابق هزینه‌ها با درآمدها و استفاده از برآورد و پیش‌بینی از جمله عواملی است که </w:t>
      </w:r>
      <w:r w:rsidR="00C45ADB">
        <w:rPr>
          <w:rFonts w:cs="B Zar" w:hint="cs"/>
          <w:sz w:val="28"/>
          <w:szCs w:val="28"/>
          <w:rtl/>
          <w:lang w:bidi="fa-IR"/>
        </w:rPr>
        <w:t>مدیریت</w:t>
      </w:r>
      <w:r w:rsidRPr="00A77307">
        <w:rPr>
          <w:rFonts w:cs="B Zar" w:hint="cs"/>
          <w:sz w:val="28"/>
          <w:szCs w:val="28"/>
          <w:rtl/>
          <w:lang w:bidi="fa-IR"/>
        </w:rPr>
        <w:t xml:space="preserve"> سود را تحت تأثیر قرار می‌دهد. از یک طرف بهدليلآگاهيبيشترمديرانازشركت،انتظار مي‌رودبهگونه‌ا‌ياطلاعات،تهيهوارائهشودكه وضعیتشرکت را به ب</w:t>
      </w:r>
      <w:r>
        <w:rPr>
          <w:rFonts w:cs="B Zar" w:hint="cs"/>
          <w:sz w:val="28"/>
          <w:szCs w:val="28"/>
          <w:rtl/>
          <w:lang w:bidi="fa-IR"/>
        </w:rPr>
        <w:t xml:space="preserve">هترین نحو منعکس کند. فرانسیس و همکاران ( </w:t>
      </w:r>
      <w:r w:rsidR="00240FC2">
        <w:rPr>
          <w:rFonts w:cs="B Zar" w:hint="cs"/>
          <w:sz w:val="28"/>
          <w:szCs w:val="28"/>
          <w:rtl/>
          <w:lang w:bidi="fa-IR"/>
        </w:rPr>
        <w:t>2008</w:t>
      </w:r>
      <w:r>
        <w:rPr>
          <w:rFonts w:cs="B Zar" w:hint="cs"/>
          <w:sz w:val="28"/>
          <w:szCs w:val="28"/>
          <w:rtl/>
          <w:lang w:bidi="fa-IR"/>
        </w:rPr>
        <w:t xml:space="preserve"> ) در مقاله‌ای به بررسی </w:t>
      </w:r>
      <w:r w:rsidRPr="00A77307">
        <w:rPr>
          <w:rFonts w:cs="B Zar" w:hint="cs"/>
          <w:sz w:val="28"/>
          <w:szCs w:val="28"/>
          <w:rtl/>
          <w:lang w:bidi="fa-IR"/>
        </w:rPr>
        <w:t>رابطهبينشهرتمديرانباكيفيتسودشرکت‌ها پرداختهونتيجهگرفتندشركتهاييكهمديران مشهوريدارند،نسبتبهشركتهاييكهمديران آنهاشهرتكميدارند،دارايكيفيتسود</w:t>
      </w:r>
      <w:r w:rsidR="00770516">
        <w:rPr>
          <w:rFonts w:cs="B Zar" w:hint="cs"/>
          <w:sz w:val="28"/>
          <w:szCs w:val="28"/>
          <w:rtl/>
          <w:lang w:bidi="fa-IR"/>
        </w:rPr>
        <w:t>پايينی هستند. لورتی و گریس (</w:t>
      </w:r>
      <w:r w:rsidR="00240FC2">
        <w:rPr>
          <w:rFonts w:cs="B Zar" w:hint="cs"/>
          <w:sz w:val="28"/>
          <w:szCs w:val="28"/>
          <w:rtl/>
          <w:lang w:bidi="fa-IR"/>
        </w:rPr>
        <w:t>2012</w:t>
      </w:r>
      <w:r w:rsidRPr="00A77307">
        <w:rPr>
          <w:rFonts w:cs="B Zar" w:hint="cs"/>
          <w:sz w:val="28"/>
          <w:szCs w:val="28"/>
          <w:rtl/>
          <w:lang w:bidi="fa-IR"/>
        </w:rPr>
        <w:t>) دریافتند که توانایی مدیران بر عملكردشركتهاييكهبابحرانمواجههستند، تأثیر بسزایی دارد. آن‌ها 2300 شرکت بیمه را در دوره زمانی 1989-2000 مطالعه کرده و نتیجه گرفتند که توانایی مدیران ارتباط معکوس با مدت زمان باقی ماندن شركتدربحرانمالي و احتمال ورشكستگيدارد؛بهطوريكهمديرانشركتهاي ورشكستهمهارتوتواناييكمترينسبتبهمديران</w:t>
      </w:r>
      <w:r>
        <w:rPr>
          <w:rFonts w:cs="B Zar" w:hint="cs"/>
          <w:sz w:val="28"/>
          <w:szCs w:val="28"/>
          <w:rtl/>
          <w:lang w:bidi="fa-IR"/>
        </w:rPr>
        <w:t xml:space="preserve"> سایر شر</w:t>
      </w:r>
      <w:r w:rsidRPr="00A77307">
        <w:rPr>
          <w:rFonts w:cs="B Zar" w:hint="cs"/>
          <w:sz w:val="28"/>
          <w:szCs w:val="28"/>
          <w:rtl/>
          <w:lang w:bidi="fa-IR"/>
        </w:rPr>
        <w:t xml:space="preserve">کت‌ها دارند.دميرجيانوهمكاران ( </w:t>
      </w:r>
      <w:r w:rsidR="00770516">
        <w:rPr>
          <w:rFonts w:cs="B Zar" w:hint="cs"/>
          <w:sz w:val="28"/>
          <w:szCs w:val="28"/>
          <w:rtl/>
          <w:lang w:bidi="fa-IR"/>
        </w:rPr>
        <w:t>2013</w:t>
      </w:r>
      <w:r w:rsidRPr="00A77307">
        <w:rPr>
          <w:rFonts w:cs="B Zar" w:hint="cs"/>
          <w:sz w:val="28"/>
          <w:szCs w:val="28"/>
          <w:rtl/>
          <w:lang w:bidi="fa-IR"/>
        </w:rPr>
        <w:t xml:space="preserve"> ) رابطه بین توانایی مدیران و </w:t>
      </w:r>
      <w:r w:rsidR="00C45ADB">
        <w:rPr>
          <w:rFonts w:cs="B Zar" w:hint="cs"/>
          <w:sz w:val="28"/>
          <w:szCs w:val="28"/>
          <w:rtl/>
          <w:lang w:bidi="fa-IR"/>
        </w:rPr>
        <w:t>مدیریت</w:t>
      </w:r>
      <w:r w:rsidRPr="00A77307">
        <w:rPr>
          <w:rFonts w:cs="B Zar" w:hint="cs"/>
          <w:sz w:val="28"/>
          <w:szCs w:val="28"/>
          <w:rtl/>
          <w:lang w:bidi="fa-IR"/>
        </w:rPr>
        <w:t xml:space="preserve"> سود را مطالعه کردند. آن‌ها به این نتیجه رسیدند که بينتواناييمديريتوكيفيتسود رابطه مثبتی وجود دارد.</w:t>
      </w:r>
      <w:r w:rsidR="00C45ADB">
        <w:rPr>
          <w:rFonts w:cs="B Zar" w:hint="cs"/>
          <w:sz w:val="28"/>
          <w:szCs w:val="28"/>
          <w:rtl/>
          <w:lang w:bidi="fa-IR"/>
        </w:rPr>
        <w:t xml:space="preserve"> به طور خاص، توانایی مدیریت با تجدید ارائه </w:t>
      </w:r>
      <w:r w:rsidR="00C45ADB" w:rsidRPr="00C45ADB">
        <w:rPr>
          <w:rFonts w:cs="B Zar" w:hint="cs"/>
          <w:sz w:val="28"/>
          <w:szCs w:val="28"/>
          <w:rtl/>
          <w:lang w:bidi="fa-IR"/>
        </w:rPr>
        <w:t>كمترصورتهايمالي،پايداريبالايسود،پايداري بالاياقلامتعهديوخطايكمتردرتخمينمطالبات مشكوكالوصولهمبستهاست</w:t>
      </w:r>
      <w:r w:rsidR="00C45ADB" w:rsidRPr="00C45ADB">
        <w:rPr>
          <w:rFonts w:cs="B Zar"/>
          <w:sz w:val="28"/>
          <w:szCs w:val="28"/>
          <w:rtl/>
          <w:lang w:bidi="fa-IR"/>
        </w:rPr>
        <w:t xml:space="preserve">. </w:t>
      </w:r>
      <w:r w:rsidR="00C45ADB" w:rsidRPr="00C45ADB">
        <w:rPr>
          <w:rFonts w:cs="B Zar" w:hint="cs"/>
          <w:sz w:val="28"/>
          <w:szCs w:val="28"/>
          <w:rtl/>
          <w:lang w:bidi="fa-IR"/>
        </w:rPr>
        <w:t>براساسنتايجآنها، يكمديرتوانا</w:t>
      </w:r>
      <w:r w:rsidR="00C45ADB">
        <w:rPr>
          <w:rFonts w:cs="B Zar" w:hint="cs"/>
          <w:sz w:val="28"/>
          <w:szCs w:val="28"/>
          <w:rtl/>
          <w:lang w:bidi="fa-IR"/>
        </w:rPr>
        <w:t>می‌تواند</w:t>
      </w:r>
      <w:r w:rsidR="00C45ADB" w:rsidRPr="00C45ADB">
        <w:rPr>
          <w:rFonts w:cs="B Zar" w:hint="cs"/>
          <w:sz w:val="28"/>
          <w:szCs w:val="28"/>
          <w:rtl/>
          <w:lang w:bidi="fa-IR"/>
        </w:rPr>
        <w:t>تخميناقلامتعهديو ارزيابيسودراباصراحتودقتزياديانجامدهد</w:t>
      </w:r>
      <w:r w:rsidR="00C45ADB">
        <w:rPr>
          <w:rFonts w:cs="B Zar" w:hint="cs"/>
          <w:sz w:val="28"/>
          <w:szCs w:val="28"/>
          <w:rtl/>
          <w:lang w:bidi="fa-IR"/>
        </w:rPr>
        <w:t>.</w:t>
      </w:r>
    </w:p>
    <w:p w:rsidR="00A77307" w:rsidRDefault="00A77307" w:rsidP="00A77307">
      <w:pPr>
        <w:bidi/>
        <w:spacing w:line="240" w:lineRule="auto"/>
        <w:jc w:val="both"/>
        <w:rPr>
          <w:rFonts w:cs="B Zar"/>
          <w:sz w:val="28"/>
          <w:szCs w:val="28"/>
          <w:rtl/>
          <w:lang w:bidi="fa-IR"/>
        </w:rPr>
      </w:pPr>
      <w:r>
        <w:rPr>
          <w:rFonts w:cs="B Zar" w:hint="cs"/>
          <w:sz w:val="28"/>
          <w:szCs w:val="28"/>
          <w:rtl/>
          <w:lang w:bidi="fa-IR"/>
        </w:rPr>
        <w:t xml:space="preserve">دمیرجان و همکاران(2013) در تحقیقی تأثیر </w:t>
      </w:r>
      <w:r w:rsidRPr="00A77307">
        <w:rPr>
          <w:rFonts w:cs="B Zar" w:hint="cs"/>
          <w:sz w:val="28"/>
          <w:szCs w:val="28"/>
          <w:rtl/>
          <w:lang w:bidi="fa-IR"/>
        </w:rPr>
        <w:t xml:space="preserve">تواناییمدیریتبرچهارویژگیکیفیسودشاملتعددارائهمجددصورتهایمالی،پایداریسود، </w:t>
      </w:r>
      <w:r w:rsidR="00C45ADB">
        <w:rPr>
          <w:rFonts w:cs="B Zar" w:hint="cs"/>
          <w:sz w:val="28"/>
          <w:szCs w:val="28"/>
          <w:rtl/>
          <w:lang w:bidi="fa-IR"/>
        </w:rPr>
        <w:t>مدیریت</w:t>
      </w:r>
      <w:r w:rsidRPr="00A77307">
        <w:rPr>
          <w:rFonts w:cs="B Zar" w:hint="cs"/>
          <w:sz w:val="28"/>
          <w:szCs w:val="28"/>
          <w:rtl/>
          <w:lang w:bidi="fa-IR"/>
        </w:rPr>
        <w:t>اقلامتعهدیومیزانخطایبرآورددرمطالباتمشکوکالوصولرابررسینمودهوبه این نتیجه رسیده‌اند که میزانتواناییمدیریتباهرکدامازچهارویژگیذکرشدهرابطهمثبت دارد</w:t>
      </w:r>
      <w:r w:rsidRPr="00A77307">
        <w:rPr>
          <w:rFonts w:cs="B Zar"/>
          <w:sz w:val="28"/>
          <w:szCs w:val="28"/>
          <w:lang w:bidi="fa-IR"/>
        </w:rPr>
        <w:t xml:space="preserve">. </w:t>
      </w:r>
      <w:r w:rsidRPr="00A77307">
        <w:rPr>
          <w:rFonts w:cs="B Zar" w:hint="cs"/>
          <w:sz w:val="28"/>
          <w:szCs w:val="28"/>
          <w:rtl/>
          <w:lang w:bidi="fa-IR"/>
        </w:rPr>
        <w:t>آنهاهمچنینبهایننتیجهرسیدهاندکهتواناییمدیریتبرپایداریبخشتعهدیسودبه صورتمستقیمتأثیرگذاراست</w:t>
      </w:r>
      <w:r w:rsidRPr="00A77307">
        <w:rPr>
          <w:rFonts w:cs="B Zar"/>
          <w:sz w:val="28"/>
          <w:szCs w:val="28"/>
          <w:lang w:bidi="fa-IR"/>
        </w:rPr>
        <w:t xml:space="preserve">. </w:t>
      </w:r>
      <w:r w:rsidRPr="00A77307">
        <w:rPr>
          <w:rFonts w:cs="B Zar" w:hint="cs"/>
          <w:sz w:val="28"/>
          <w:szCs w:val="28"/>
          <w:rtl/>
          <w:lang w:bidi="fa-IR"/>
        </w:rPr>
        <w:t>آناندرتحقیقخود،بهمنظورارزیابیتواناییمدیریت،ازمدل دمیرجان و همکاران(2012)، استفاده کردند. دمیرجان و همکاران(2012)، در تحقیق خوداقدامبهارائهمدلیکردهاندکهبااستفادهازمتغیرهایحسابداریقابلیتارزیابیتواناییمدیریت را دارد. مدل‌های قبلازآنتواناییمدیریترابااستفادهازمتغیرهایغیرحسابداریارزیابی می‌نمودند.</w:t>
      </w:r>
      <w:r>
        <w:rPr>
          <w:rFonts w:cs="B Zar" w:hint="cs"/>
          <w:sz w:val="28"/>
          <w:szCs w:val="28"/>
          <w:rtl/>
          <w:lang w:bidi="fa-IR"/>
        </w:rPr>
        <w:t xml:space="preserve"> در پژوهش حاضر نیز به منظور کمی کردن میزان توانایی مدیریت از مدل دمیرجیان و همکاران (2012) استفاده شده است.</w:t>
      </w:r>
    </w:p>
    <w:p w:rsidR="00A77307" w:rsidRDefault="00A77307" w:rsidP="00770516">
      <w:pPr>
        <w:bidi/>
        <w:spacing w:line="240" w:lineRule="auto"/>
        <w:jc w:val="both"/>
        <w:rPr>
          <w:rFonts w:cs="B Zar"/>
          <w:sz w:val="28"/>
          <w:szCs w:val="28"/>
          <w:rtl/>
          <w:lang w:bidi="fa-IR"/>
        </w:rPr>
      </w:pPr>
      <w:r w:rsidRPr="00A77307">
        <w:rPr>
          <w:rFonts w:cs="B Zar" w:hint="cs"/>
          <w:sz w:val="28"/>
          <w:szCs w:val="28"/>
          <w:rtl/>
          <w:lang w:bidi="fa-IR"/>
        </w:rPr>
        <w:t>آندرووهمکاران (2013) کهدرتحقیقخودبهمنظور</w:t>
      </w:r>
      <w:r>
        <w:rPr>
          <w:rFonts w:cs="B Zar" w:hint="cs"/>
          <w:sz w:val="28"/>
          <w:szCs w:val="28"/>
          <w:rtl/>
          <w:lang w:bidi="fa-IR"/>
        </w:rPr>
        <w:t xml:space="preserve"> اندازه‌گیری</w:t>
      </w:r>
      <w:r w:rsidRPr="00A77307">
        <w:rPr>
          <w:rFonts w:cs="B Zar" w:hint="cs"/>
          <w:sz w:val="28"/>
          <w:szCs w:val="28"/>
          <w:rtl/>
          <w:lang w:bidi="fa-IR"/>
        </w:rPr>
        <w:t>تواناییمدیریتازمدل دمیرجیانوهمکاران (2012) استفادهکردهاند،رابطهتواناییمدیریتوعملکردشرکتدرطول بحران مالی سال 2008 راموردبررسیقراردادند</w:t>
      </w:r>
      <w:r>
        <w:rPr>
          <w:rFonts w:cs="B Zar" w:hint="cs"/>
          <w:sz w:val="28"/>
          <w:szCs w:val="28"/>
          <w:rtl/>
          <w:lang w:bidi="fa-IR"/>
        </w:rPr>
        <w:t>.</w:t>
      </w:r>
      <w:r w:rsidRPr="00A77307">
        <w:rPr>
          <w:rFonts w:cs="B Zar" w:hint="cs"/>
          <w:sz w:val="28"/>
          <w:szCs w:val="28"/>
          <w:rtl/>
          <w:lang w:bidi="fa-IR"/>
        </w:rPr>
        <w:t>آنانبابررسیدادههایمربوطبه 2344 شرکت بین سال‌های 2008 تا 2011، بهایننتیجهرسیدندکهتواناییمدیریتباعملکرد شرکترابطهمستقیمداردودرطولبحران 2008 مدیرانتواناترمنابعشرکت،بدهیهاو مخارجسرمایهایرانسبتبهمدیراندارایتواناییپایینتر،بهصورتکاراتریمدیریتکرده</w:t>
      </w:r>
      <w:r w:rsidR="00C45ADB">
        <w:rPr>
          <w:rFonts w:cs="B Zar" w:hint="cs"/>
          <w:sz w:val="28"/>
          <w:szCs w:val="28"/>
          <w:rtl/>
          <w:lang w:bidi="fa-IR"/>
        </w:rPr>
        <w:t>‌اند</w:t>
      </w:r>
      <w:r>
        <w:rPr>
          <w:rFonts w:cs="B Zar" w:hint="cs"/>
          <w:sz w:val="28"/>
          <w:szCs w:val="28"/>
          <w:rtl/>
          <w:lang w:bidi="fa-IR"/>
        </w:rPr>
        <w:t>.</w:t>
      </w:r>
      <w:r w:rsidR="00C45ADB">
        <w:rPr>
          <w:rFonts w:cs="B Zar" w:hint="cs"/>
          <w:sz w:val="28"/>
          <w:szCs w:val="28"/>
          <w:rtl/>
          <w:lang w:bidi="fa-IR"/>
        </w:rPr>
        <w:t xml:space="preserve"> حاجیها و گیلاوی (</w:t>
      </w:r>
      <w:r w:rsidR="00240FC2">
        <w:rPr>
          <w:rFonts w:cs="B Zar" w:hint="cs"/>
          <w:sz w:val="28"/>
          <w:szCs w:val="28"/>
          <w:rtl/>
          <w:lang w:bidi="fa-IR"/>
        </w:rPr>
        <w:t>2012</w:t>
      </w:r>
      <w:r w:rsidR="00C45ADB">
        <w:rPr>
          <w:rFonts w:cs="B Zar" w:hint="cs"/>
          <w:sz w:val="28"/>
          <w:szCs w:val="28"/>
          <w:rtl/>
          <w:lang w:bidi="fa-IR"/>
        </w:rPr>
        <w:t xml:space="preserve">) در مقاله خود تأثیر </w:t>
      </w:r>
      <w:r w:rsidR="00C45ADB" w:rsidRPr="00C45ADB">
        <w:rPr>
          <w:rFonts w:cs="B Zar" w:hint="cs"/>
          <w:sz w:val="28"/>
          <w:szCs w:val="28"/>
          <w:rtl/>
          <w:lang w:bidi="fa-IR"/>
        </w:rPr>
        <w:t xml:space="preserve">تواناييمديرانبرپايداريسودشركتهايصنعتي پذیرفته شده در بورس اوراق بهادار تهران را مطالعه کردند. آن‌ها </w:t>
      </w:r>
      <w:r w:rsidR="00C45ADB">
        <w:rPr>
          <w:rFonts w:cs="B Zar" w:hint="cs"/>
          <w:sz w:val="28"/>
          <w:szCs w:val="28"/>
          <w:rtl/>
          <w:lang w:bidi="fa-IR"/>
        </w:rPr>
        <w:t>از</w:t>
      </w:r>
      <w:r w:rsidR="00C45ADB" w:rsidRPr="00C45ADB">
        <w:rPr>
          <w:rFonts w:cs="B Zar" w:hint="cs"/>
          <w:sz w:val="28"/>
          <w:szCs w:val="28"/>
          <w:rtl/>
          <w:lang w:bidi="fa-IR"/>
        </w:rPr>
        <w:t xml:space="preserve"> صورتهای مالی  شرکت برای دوره زمانی 1384-1390 استفاده کردند و به نتایج زیر دست یافتند</w:t>
      </w:r>
      <w:r w:rsidR="00766A02">
        <w:rPr>
          <w:rFonts w:cs="B Zar" w:hint="cs"/>
          <w:sz w:val="28"/>
          <w:szCs w:val="28"/>
          <w:rtl/>
          <w:lang w:bidi="fa-IR"/>
        </w:rPr>
        <w:t>:</w:t>
      </w:r>
    </w:p>
    <w:p w:rsidR="00766A02" w:rsidRDefault="00766A02" w:rsidP="00766A02">
      <w:pPr>
        <w:numPr>
          <w:ilvl w:val="0"/>
          <w:numId w:val="1"/>
        </w:numPr>
        <w:bidi/>
        <w:spacing w:line="240" w:lineRule="auto"/>
        <w:jc w:val="both"/>
        <w:rPr>
          <w:rFonts w:cs="B Zar"/>
          <w:sz w:val="28"/>
          <w:szCs w:val="28"/>
          <w:lang w:bidi="fa-IR"/>
        </w:rPr>
      </w:pPr>
      <w:r>
        <w:rPr>
          <w:rFonts w:cs="B Zar" w:hint="cs"/>
          <w:sz w:val="28"/>
          <w:szCs w:val="28"/>
          <w:rtl/>
          <w:lang w:bidi="fa-IR"/>
        </w:rPr>
        <w:t>توانایی مدیران یک ارتباط مثبت با اهمیت با پایداری سود دارد.</w:t>
      </w:r>
    </w:p>
    <w:p w:rsidR="00766A02" w:rsidRDefault="00766A02" w:rsidP="00766A02">
      <w:pPr>
        <w:numPr>
          <w:ilvl w:val="0"/>
          <w:numId w:val="1"/>
        </w:numPr>
        <w:bidi/>
        <w:spacing w:line="240" w:lineRule="auto"/>
        <w:jc w:val="both"/>
        <w:rPr>
          <w:rFonts w:cs="B Zar"/>
          <w:sz w:val="28"/>
          <w:szCs w:val="28"/>
          <w:lang w:bidi="fa-IR"/>
        </w:rPr>
      </w:pPr>
      <w:r w:rsidRPr="00766A02">
        <w:rPr>
          <w:rFonts w:cs="B Zar" w:hint="cs"/>
          <w:sz w:val="28"/>
          <w:szCs w:val="28"/>
          <w:rtl/>
          <w:lang w:bidi="fa-IR"/>
        </w:rPr>
        <w:t>تواناييمديرانيكارتباطمنفيباپايداريسودشركتهاييكهزيانگزارشکرده‌اند،دارد</w:t>
      </w:r>
      <w:r>
        <w:rPr>
          <w:rFonts w:cs="B Zar" w:hint="cs"/>
          <w:sz w:val="28"/>
          <w:szCs w:val="28"/>
          <w:rtl/>
          <w:lang w:bidi="fa-IR"/>
        </w:rPr>
        <w:t>.</w:t>
      </w:r>
    </w:p>
    <w:p w:rsidR="00766A02" w:rsidRDefault="00766A02" w:rsidP="00766A02">
      <w:pPr>
        <w:numPr>
          <w:ilvl w:val="0"/>
          <w:numId w:val="1"/>
        </w:numPr>
        <w:bidi/>
        <w:spacing w:line="240" w:lineRule="auto"/>
        <w:jc w:val="both"/>
        <w:rPr>
          <w:rFonts w:cs="B Zar"/>
          <w:sz w:val="28"/>
          <w:szCs w:val="28"/>
          <w:rtl/>
          <w:lang w:bidi="fa-IR"/>
        </w:rPr>
      </w:pPr>
      <w:r w:rsidRPr="00766A02">
        <w:rPr>
          <w:rFonts w:cs="B Zar" w:hint="cs"/>
          <w:sz w:val="28"/>
          <w:szCs w:val="28"/>
          <w:rtl/>
          <w:lang w:bidi="fa-IR"/>
        </w:rPr>
        <w:t>برهمكنشمتقابلتواناييمديرانواقلامتعهدييكارتباطمثبتبااهميتباپايداريسوددارد.</w:t>
      </w:r>
    </w:p>
    <w:p w:rsidR="0044281D" w:rsidRDefault="00766A02" w:rsidP="00240FC2">
      <w:pPr>
        <w:bidi/>
        <w:spacing w:line="240" w:lineRule="auto"/>
        <w:jc w:val="both"/>
        <w:rPr>
          <w:rFonts w:cs="B Zar"/>
          <w:caps/>
          <w:sz w:val="28"/>
          <w:szCs w:val="28"/>
          <w:rtl/>
          <w:lang w:bidi="fa-IR"/>
        </w:rPr>
      </w:pPr>
      <w:r>
        <w:rPr>
          <w:rFonts w:cs="B Zar" w:hint="cs"/>
          <w:sz w:val="28"/>
          <w:szCs w:val="28"/>
          <w:rtl/>
          <w:lang w:bidi="fa-IR"/>
        </w:rPr>
        <w:t xml:space="preserve">از بررسی پژوهش‌های انجام شده می‌توان به نقش بااهمیت و پررنگ مدیریت در نحوه گزارشگری مالی و نهایتاً کیفیت سود شرکت‌ها پی برد </w:t>
      </w:r>
      <w:r w:rsidR="00240FC2">
        <w:rPr>
          <w:rFonts w:cs="B Zar" w:hint="cs"/>
          <w:sz w:val="28"/>
          <w:szCs w:val="28"/>
          <w:rtl/>
          <w:lang w:bidi="fa-IR"/>
        </w:rPr>
        <w:t>حال با توجه به مبانی نظری بیان شده، فرضیه‌های این پژوهش به صورت زیر تبیین می</w:t>
      </w:r>
      <w:r w:rsidR="00240FC2">
        <w:rPr>
          <w:rFonts w:cs="B Zar" w:hint="cs"/>
          <w:caps/>
          <w:sz w:val="28"/>
          <w:szCs w:val="28"/>
          <w:rtl/>
          <w:lang w:bidi="fa-IR"/>
        </w:rPr>
        <w:t>‌شود:</w:t>
      </w:r>
    </w:p>
    <w:p w:rsidR="00240FC2" w:rsidRPr="00240FC2" w:rsidRDefault="00240FC2" w:rsidP="00240FC2">
      <w:pPr>
        <w:bidi/>
        <w:spacing w:line="240" w:lineRule="auto"/>
        <w:jc w:val="both"/>
        <w:rPr>
          <w:rFonts w:cs="B Zar"/>
          <w:sz w:val="28"/>
          <w:szCs w:val="28"/>
          <w:lang w:bidi="fa-IR"/>
        </w:rPr>
      </w:pPr>
      <w:r w:rsidRPr="00240FC2">
        <w:rPr>
          <w:rFonts w:cs="B Zar" w:hint="cs"/>
          <w:b/>
          <w:bCs/>
          <w:sz w:val="24"/>
          <w:szCs w:val="24"/>
          <w:rtl/>
          <w:lang w:bidi="fa-IR"/>
        </w:rPr>
        <w:t xml:space="preserve">فرضیه اول: </w:t>
      </w:r>
      <w:r w:rsidRPr="00240FC2">
        <w:rPr>
          <w:rFonts w:cs="B Zar" w:hint="cs"/>
          <w:sz w:val="28"/>
          <w:szCs w:val="28"/>
          <w:rtl/>
          <w:lang w:bidi="fa-IR"/>
        </w:rPr>
        <w:t xml:space="preserve">توانایی مدیریت با مدیریت سود ناشی از اقلام تعهدی دارای رابطه منفی و معنادار است. </w:t>
      </w:r>
    </w:p>
    <w:p w:rsidR="00240FC2" w:rsidRPr="00240FC2" w:rsidRDefault="00240FC2" w:rsidP="00240FC2">
      <w:pPr>
        <w:bidi/>
        <w:spacing w:line="240" w:lineRule="auto"/>
        <w:jc w:val="both"/>
        <w:rPr>
          <w:rFonts w:cs="B Zar"/>
          <w:sz w:val="28"/>
          <w:szCs w:val="28"/>
          <w:lang w:bidi="fa-IR"/>
        </w:rPr>
      </w:pPr>
      <w:r w:rsidRPr="00240FC2">
        <w:rPr>
          <w:rFonts w:cs="B Zar" w:hint="cs"/>
          <w:b/>
          <w:bCs/>
          <w:sz w:val="24"/>
          <w:szCs w:val="24"/>
          <w:rtl/>
          <w:lang w:bidi="fa-IR"/>
        </w:rPr>
        <w:t>فرضیه دوم:</w:t>
      </w:r>
      <w:r w:rsidRPr="00240FC2">
        <w:rPr>
          <w:rFonts w:cs="B Zar" w:hint="cs"/>
          <w:sz w:val="28"/>
          <w:szCs w:val="28"/>
          <w:rtl/>
          <w:lang w:bidi="fa-IR"/>
        </w:rPr>
        <w:t>توانایی مدیریت با مدیریت سود ناشی از دستکاری فعالیت‌های واقعی دارای رابطه منفی و معنادار است.</w:t>
      </w:r>
    </w:p>
    <w:p w:rsidR="0044281D" w:rsidRPr="00C30CBC" w:rsidRDefault="0044281D" w:rsidP="0044281D">
      <w:pPr>
        <w:bidi/>
        <w:spacing w:line="240" w:lineRule="auto"/>
        <w:jc w:val="both"/>
        <w:rPr>
          <w:rFonts w:cs="B Zar"/>
          <w:b/>
          <w:bCs/>
          <w:sz w:val="24"/>
          <w:szCs w:val="24"/>
          <w:rtl/>
          <w:lang w:bidi="fa-IR"/>
        </w:rPr>
      </w:pPr>
      <w:r w:rsidRPr="00C30CBC">
        <w:rPr>
          <w:rFonts w:cs="B Zar" w:hint="cs"/>
          <w:b/>
          <w:bCs/>
          <w:sz w:val="24"/>
          <w:szCs w:val="24"/>
          <w:rtl/>
          <w:lang w:bidi="fa-IR"/>
        </w:rPr>
        <w:t>روش پژوهش</w:t>
      </w:r>
    </w:p>
    <w:p w:rsidR="00C30CBC" w:rsidRDefault="0044281D" w:rsidP="00C30CBC">
      <w:pPr>
        <w:bidi/>
        <w:spacing w:line="240" w:lineRule="auto"/>
        <w:jc w:val="both"/>
        <w:rPr>
          <w:rFonts w:cs="B Zar"/>
          <w:sz w:val="26"/>
          <w:szCs w:val="26"/>
          <w:rtl/>
        </w:rPr>
      </w:pPr>
      <w:r w:rsidRPr="00C30CBC">
        <w:rPr>
          <w:rFonts w:cs="B Zar" w:hint="cs"/>
          <w:sz w:val="28"/>
          <w:szCs w:val="28"/>
          <w:rtl/>
        </w:rPr>
        <w:t xml:space="preserve">جامعه آمارياينپژوهش،كليهشرکت‌هاییاستحداقلازابتدايسال 1388 دربورساوراقبهادار تهران پذیرفته‌شده وتاپايانسال 1394 در آن حضور داشته و همچنین ویژگی‌هایی از قبیل: قابليتمقايسهپذيري (دورهماليآن‌هامنتهيبهپاياناسفندماهباشد)، طيسال‌های 88 تا 94 تغييرفعاليتياتغييرسالماليندادهباشد، جزءبانک‌هاومؤسساتمالي (شرکت‌های سرمایه‌گذاری،واسطه‌گرانمالي،شرکت‌هایهلدينگوليزينگ)نباشند، اطلاعاتآن‌هادردسترسبوده، را دارا باشند. بامدنظرقراردادنویژگی‌هایذکر شده،جامعهآمارياين پژوهششامل </w:t>
      </w:r>
      <w:r w:rsidR="00C30CBC">
        <w:rPr>
          <w:rFonts w:cs="B Zar" w:hint="cs"/>
          <w:sz w:val="28"/>
          <w:szCs w:val="28"/>
          <w:rtl/>
        </w:rPr>
        <w:t>110</w:t>
      </w:r>
      <w:r w:rsidRPr="00C30CBC">
        <w:rPr>
          <w:rFonts w:cs="B Zar" w:hint="cs"/>
          <w:sz w:val="28"/>
          <w:szCs w:val="28"/>
          <w:rtl/>
        </w:rPr>
        <w:t xml:space="preserve"> شرکت (</w:t>
      </w:r>
      <w:r w:rsidR="00C30CBC">
        <w:rPr>
          <w:rFonts w:cs="B Zar" w:hint="cs"/>
          <w:sz w:val="28"/>
          <w:szCs w:val="28"/>
          <w:rtl/>
        </w:rPr>
        <w:t>770</w:t>
      </w:r>
      <w:r w:rsidRPr="00C30CBC">
        <w:rPr>
          <w:rFonts w:cs="B Zar" w:hint="cs"/>
          <w:sz w:val="28"/>
          <w:szCs w:val="28"/>
          <w:rtl/>
        </w:rPr>
        <w:t xml:space="preserve">سال </w:t>
      </w:r>
      <w:r w:rsidRPr="00C30CBC">
        <w:rPr>
          <w:rFonts w:ascii="Times New Roman" w:hAnsi="Times New Roman" w:cs="Times New Roman" w:hint="cs"/>
          <w:sz w:val="28"/>
          <w:szCs w:val="28"/>
          <w:rtl/>
        </w:rPr>
        <w:t>–</w:t>
      </w:r>
      <w:r w:rsidRPr="00C30CBC">
        <w:rPr>
          <w:rFonts w:cs="B Zar" w:hint="cs"/>
          <w:sz w:val="28"/>
          <w:szCs w:val="28"/>
          <w:rtl/>
        </w:rPr>
        <w:t xml:space="preserve"> شرکت</w:t>
      </w:r>
      <w:r w:rsidRPr="00C30CBC">
        <w:rPr>
          <w:rFonts w:cs="B Zar"/>
          <w:sz w:val="28"/>
          <w:szCs w:val="28"/>
          <w:rtl/>
        </w:rPr>
        <w:t>)</w:t>
      </w:r>
      <w:r w:rsidRPr="00C30CBC">
        <w:rPr>
          <w:rFonts w:cs="B Zar" w:hint="cs"/>
          <w:sz w:val="28"/>
          <w:szCs w:val="28"/>
          <w:rtl/>
        </w:rPr>
        <w:t>، می‌باشد.</w:t>
      </w:r>
      <w:r w:rsidR="00C30CBC" w:rsidRPr="00B44F26">
        <w:rPr>
          <w:rFonts w:cs="B Zar" w:hint="cs"/>
          <w:sz w:val="28"/>
          <w:szCs w:val="28"/>
          <w:rtl/>
          <w:lang w:bidi="fa-IR"/>
        </w:rPr>
        <w:t>روشمورداستفادهدراينپژوهش،روشكاربرديبااستفادهازاطلاعاتتاريخيبهصورت پسرويداديودرحوزه</w:t>
      </w:r>
      <w:r w:rsidR="00C30CBC">
        <w:rPr>
          <w:rFonts w:cs="B Zar" w:hint="cs"/>
          <w:sz w:val="28"/>
          <w:szCs w:val="28"/>
          <w:rtl/>
          <w:lang w:bidi="fa-IR"/>
        </w:rPr>
        <w:t>پژوهش‌های</w:t>
      </w:r>
      <w:r w:rsidR="00C30CBC" w:rsidRPr="00B44F26">
        <w:rPr>
          <w:rFonts w:cs="B Zar" w:hint="cs"/>
          <w:sz w:val="28"/>
          <w:szCs w:val="28"/>
          <w:rtl/>
          <w:lang w:bidi="fa-IR"/>
        </w:rPr>
        <w:t xml:space="preserve">اثباتي حسابدارياستكهازروشرگرسيونخطيچند متغیره استفاده شده است. </w:t>
      </w:r>
      <w:r w:rsidR="00C30CBC">
        <w:rPr>
          <w:rFonts w:cs="B Zar" w:hint="cs"/>
          <w:sz w:val="28"/>
          <w:szCs w:val="28"/>
          <w:rtl/>
          <w:lang w:bidi="fa-IR"/>
        </w:rPr>
        <w:t xml:space="preserve">همچنین، تحلیل‌های آماری به کمک نرم‌افزارهای </w:t>
      </w:r>
      <w:r w:rsidR="00C30CBC" w:rsidRPr="00240FC2">
        <w:rPr>
          <w:rFonts w:asciiTheme="majorBidi" w:hAnsiTheme="majorBidi" w:cstheme="majorBidi"/>
          <w:sz w:val="24"/>
          <w:szCs w:val="24"/>
          <w:lang w:bidi="fa-IR"/>
        </w:rPr>
        <w:t>DEAP</w:t>
      </w:r>
      <w:r w:rsidR="00240FC2">
        <w:rPr>
          <w:rFonts w:cs="B Zar" w:hint="cs"/>
          <w:sz w:val="24"/>
          <w:szCs w:val="24"/>
          <w:rtl/>
          <w:lang w:bidi="fa-IR"/>
        </w:rPr>
        <w:t>(</w:t>
      </w:r>
      <w:r w:rsidR="00240FC2" w:rsidRPr="00240FC2">
        <w:rPr>
          <w:rFonts w:cs="B Zar" w:hint="cs"/>
          <w:sz w:val="28"/>
          <w:szCs w:val="28"/>
          <w:rtl/>
          <w:lang w:bidi="fa-IR"/>
        </w:rPr>
        <w:t>نرم افزار مورد استفاده جهت انجام تکنیک تحلیل پوششی</w:t>
      </w:r>
      <w:r w:rsidR="00240FC2">
        <w:rPr>
          <w:rFonts w:cs="B Zar" w:hint="cs"/>
          <w:sz w:val="24"/>
          <w:szCs w:val="24"/>
          <w:rtl/>
          <w:lang w:bidi="fa-IR"/>
        </w:rPr>
        <w:t>)</w:t>
      </w:r>
      <w:r w:rsidR="00C30CBC">
        <w:rPr>
          <w:rFonts w:cs="B Zar" w:hint="cs"/>
          <w:sz w:val="28"/>
          <w:szCs w:val="28"/>
          <w:rtl/>
          <w:lang w:bidi="fa-IR"/>
        </w:rPr>
        <w:t xml:space="preserve">و </w:t>
      </w:r>
      <w:proofErr w:type="spellStart"/>
      <w:r w:rsidR="00C30CBC" w:rsidRPr="00240FC2">
        <w:rPr>
          <w:rFonts w:asciiTheme="majorBidi" w:hAnsiTheme="majorBidi" w:cstheme="majorBidi"/>
          <w:sz w:val="24"/>
          <w:szCs w:val="24"/>
          <w:lang w:bidi="fa-IR"/>
        </w:rPr>
        <w:t>Eviews</w:t>
      </w:r>
      <w:proofErr w:type="spellEnd"/>
      <w:r w:rsidR="00C30CBC" w:rsidRPr="00204BCA">
        <w:rPr>
          <w:rFonts w:cs="B Zar" w:hint="cs"/>
          <w:sz w:val="28"/>
          <w:szCs w:val="28"/>
          <w:rtl/>
          <w:lang w:bidi="fa-IR"/>
        </w:rPr>
        <w:t>انجام شده است.</w:t>
      </w:r>
    </w:p>
    <w:p w:rsidR="00C30CBC" w:rsidRPr="000A4D85" w:rsidRDefault="00C30CBC" w:rsidP="00C30CBC">
      <w:pPr>
        <w:bidi/>
        <w:spacing w:line="240" w:lineRule="auto"/>
        <w:jc w:val="both"/>
        <w:rPr>
          <w:rFonts w:cs="B Zar"/>
          <w:b/>
          <w:bCs/>
          <w:sz w:val="24"/>
          <w:szCs w:val="24"/>
          <w:rtl/>
          <w:lang w:bidi="fa-IR"/>
        </w:rPr>
      </w:pPr>
      <w:r w:rsidRPr="000A4D85">
        <w:rPr>
          <w:rFonts w:cs="B Zar" w:hint="cs"/>
          <w:b/>
          <w:bCs/>
          <w:sz w:val="24"/>
          <w:szCs w:val="24"/>
          <w:rtl/>
          <w:lang w:bidi="fa-IR"/>
        </w:rPr>
        <w:t>متغیرهای پژوهش</w:t>
      </w:r>
    </w:p>
    <w:p w:rsidR="00C30CBC" w:rsidRDefault="00C30CBC" w:rsidP="00C30CBC">
      <w:pPr>
        <w:bidi/>
        <w:spacing w:line="240" w:lineRule="auto"/>
        <w:jc w:val="both"/>
        <w:rPr>
          <w:rFonts w:cs="B Zar"/>
          <w:sz w:val="28"/>
          <w:szCs w:val="28"/>
          <w:rtl/>
          <w:lang w:bidi="fa-IR"/>
        </w:rPr>
      </w:pPr>
      <w:r>
        <w:rPr>
          <w:rFonts w:cs="B Zar" w:hint="cs"/>
          <w:sz w:val="28"/>
          <w:szCs w:val="28"/>
          <w:rtl/>
          <w:lang w:bidi="fa-IR"/>
        </w:rPr>
        <w:t>هدف اصلی تحقیق بررسی اثر توانایی مدیریت بر مدیریت سود (مدیریت سود واقعی و تعهدی) می‌باشد، به همین منظور مدل اصلی تحقیق به صورت زیر ارائه می‌گردد:</w:t>
      </w:r>
    </w:p>
    <w:tbl>
      <w:tblPr>
        <w:tblStyle w:val="TableGrid"/>
        <w:bidiVisual/>
        <w:tblW w:w="10348" w:type="dxa"/>
        <w:tblInd w:w="-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9073"/>
      </w:tblGrid>
      <w:tr w:rsidR="00C30CBC" w:rsidTr="00240FC2">
        <w:tc>
          <w:tcPr>
            <w:tcW w:w="1275" w:type="dxa"/>
            <w:vAlign w:val="center"/>
          </w:tcPr>
          <w:p w:rsidR="00C30CBC" w:rsidRPr="00C30CBC" w:rsidRDefault="00C30CBC" w:rsidP="00C30CBC">
            <w:pPr>
              <w:bidi/>
              <w:spacing w:line="240" w:lineRule="auto"/>
              <w:jc w:val="center"/>
              <w:rPr>
                <w:rFonts w:cs="B Zar"/>
                <w:b/>
                <w:bCs/>
                <w:rtl/>
                <w:lang w:bidi="fa-IR"/>
              </w:rPr>
            </w:pPr>
            <w:r w:rsidRPr="00C30CBC">
              <w:rPr>
                <w:rFonts w:cs="B Zar" w:hint="cs"/>
                <w:b/>
                <w:bCs/>
                <w:rtl/>
                <w:lang w:bidi="fa-IR"/>
              </w:rPr>
              <w:t>مدل(1)</w:t>
            </w:r>
          </w:p>
        </w:tc>
        <w:tc>
          <w:tcPr>
            <w:tcW w:w="9073" w:type="dxa"/>
          </w:tcPr>
          <w:p w:rsidR="00C30CBC" w:rsidRPr="00A4110D" w:rsidRDefault="00C30CBC" w:rsidP="00C30CBC">
            <w:pPr>
              <w:jc w:val="center"/>
              <w:rPr>
                <w:rFonts w:asciiTheme="majorBidi" w:hAnsiTheme="majorBidi" w:cstheme="majorBidi"/>
                <w:i/>
                <w:iCs/>
                <w:sz w:val="24"/>
                <w:szCs w:val="24"/>
                <w:lang w:bidi="fa-IR"/>
              </w:rPr>
            </w:pPr>
            <w:proofErr w:type="spellStart"/>
            <w:r w:rsidRPr="00A4110D">
              <w:rPr>
                <w:rFonts w:asciiTheme="majorBidi" w:hAnsiTheme="majorBidi" w:cstheme="majorBidi"/>
                <w:i/>
                <w:iCs/>
                <w:sz w:val="24"/>
                <w:szCs w:val="24"/>
                <w:lang w:bidi="fa-IR"/>
              </w:rPr>
              <w:t>EM</w:t>
            </w:r>
            <w:r w:rsidRPr="00A4110D">
              <w:rPr>
                <w:rFonts w:asciiTheme="majorBidi" w:hAnsiTheme="majorBidi" w:cstheme="majorBidi"/>
                <w:i/>
                <w:iCs/>
                <w:sz w:val="24"/>
                <w:szCs w:val="24"/>
                <w:vertAlign w:val="subscript"/>
                <w:lang w:bidi="fa-IR"/>
              </w:rPr>
              <w:t>it</w:t>
            </w:r>
            <w:proofErr w:type="spellEnd"/>
            <w:r w:rsidRPr="00A4110D">
              <w:rPr>
                <w:rFonts w:asciiTheme="majorBidi" w:hAnsiTheme="majorBidi" w:cstheme="majorBidi"/>
                <w:i/>
                <w:iCs/>
                <w:sz w:val="24"/>
                <w:szCs w:val="24"/>
                <w:lang w:bidi="fa-IR"/>
              </w:rPr>
              <w:t xml:space="preserve"> = α</w:t>
            </w:r>
            <w:r w:rsidRPr="00A4110D">
              <w:rPr>
                <w:rFonts w:asciiTheme="majorBidi" w:hAnsiTheme="majorBidi" w:cstheme="majorBidi"/>
                <w:i/>
                <w:iCs/>
                <w:sz w:val="24"/>
                <w:szCs w:val="24"/>
                <w:vertAlign w:val="subscript"/>
                <w:lang w:bidi="fa-IR"/>
              </w:rPr>
              <w:t>0</w:t>
            </w:r>
            <w:r w:rsidRPr="00A4110D">
              <w:rPr>
                <w:rFonts w:asciiTheme="majorBidi" w:hAnsiTheme="majorBidi" w:cstheme="majorBidi"/>
                <w:i/>
                <w:iCs/>
                <w:sz w:val="24"/>
                <w:szCs w:val="24"/>
                <w:lang w:bidi="fa-IR"/>
              </w:rPr>
              <w:t xml:space="preserve"> + α</w:t>
            </w:r>
            <w:r w:rsidRPr="00A4110D">
              <w:rPr>
                <w:rFonts w:asciiTheme="majorBidi" w:hAnsiTheme="majorBidi" w:cstheme="majorBidi"/>
                <w:i/>
                <w:iCs/>
                <w:sz w:val="24"/>
                <w:szCs w:val="24"/>
                <w:vertAlign w:val="subscript"/>
                <w:lang w:bidi="fa-IR"/>
              </w:rPr>
              <w:t>1</w:t>
            </w:r>
            <w:r w:rsidRPr="00A4110D">
              <w:rPr>
                <w:rFonts w:asciiTheme="majorBidi" w:hAnsiTheme="majorBidi" w:cstheme="majorBidi"/>
                <w:i/>
                <w:iCs/>
                <w:sz w:val="24"/>
                <w:szCs w:val="24"/>
                <w:lang w:bidi="fa-IR"/>
              </w:rPr>
              <w:t xml:space="preserve"> </w:t>
            </w:r>
            <w:proofErr w:type="spellStart"/>
            <w:r w:rsidRPr="00A4110D">
              <w:rPr>
                <w:rFonts w:asciiTheme="majorBidi" w:hAnsiTheme="majorBidi" w:cstheme="majorBidi"/>
                <w:i/>
                <w:iCs/>
                <w:sz w:val="24"/>
                <w:szCs w:val="24"/>
                <w:lang w:bidi="fa-IR"/>
              </w:rPr>
              <w:t>MgAbility</w:t>
            </w:r>
            <w:proofErr w:type="spellEnd"/>
            <w:r w:rsidRPr="00A4110D">
              <w:rPr>
                <w:rFonts w:asciiTheme="majorBidi" w:hAnsiTheme="majorBidi" w:cstheme="majorBidi"/>
                <w:i/>
                <w:iCs/>
                <w:sz w:val="24"/>
                <w:szCs w:val="24"/>
                <w:lang w:bidi="fa-IR"/>
              </w:rPr>
              <w:t xml:space="preserve"> </w:t>
            </w:r>
            <w:r w:rsidRPr="00A4110D">
              <w:rPr>
                <w:rFonts w:asciiTheme="majorBidi" w:hAnsiTheme="majorBidi" w:cstheme="majorBidi"/>
                <w:i/>
                <w:iCs/>
                <w:sz w:val="24"/>
                <w:szCs w:val="24"/>
                <w:vertAlign w:val="subscript"/>
                <w:lang w:bidi="fa-IR"/>
              </w:rPr>
              <w:t>it</w:t>
            </w:r>
            <w:r w:rsidRPr="00A4110D">
              <w:rPr>
                <w:rFonts w:asciiTheme="majorBidi" w:hAnsiTheme="majorBidi" w:cstheme="majorBidi"/>
                <w:i/>
                <w:iCs/>
                <w:sz w:val="24"/>
                <w:szCs w:val="24"/>
                <w:lang w:bidi="fa-IR"/>
              </w:rPr>
              <w:t xml:space="preserve"> + α</w:t>
            </w:r>
            <w:r w:rsidRPr="00A4110D">
              <w:rPr>
                <w:rFonts w:asciiTheme="majorBidi" w:hAnsiTheme="majorBidi" w:cstheme="majorBidi"/>
                <w:i/>
                <w:iCs/>
                <w:sz w:val="24"/>
                <w:szCs w:val="24"/>
                <w:vertAlign w:val="subscript"/>
                <w:lang w:bidi="fa-IR"/>
              </w:rPr>
              <w:t>2</w:t>
            </w:r>
            <w:r w:rsidRPr="00A4110D">
              <w:rPr>
                <w:rFonts w:asciiTheme="majorBidi" w:hAnsiTheme="majorBidi" w:cstheme="majorBidi"/>
                <w:i/>
                <w:iCs/>
                <w:sz w:val="24"/>
                <w:szCs w:val="24"/>
                <w:lang w:bidi="fa-IR"/>
              </w:rPr>
              <w:t xml:space="preserve"> Growth</w:t>
            </w:r>
            <w:r w:rsidRPr="00A4110D">
              <w:rPr>
                <w:rFonts w:asciiTheme="majorBidi" w:hAnsiTheme="majorBidi" w:cstheme="majorBidi"/>
                <w:i/>
                <w:iCs/>
                <w:sz w:val="24"/>
                <w:szCs w:val="24"/>
                <w:vertAlign w:val="subscript"/>
                <w:lang w:bidi="fa-IR"/>
              </w:rPr>
              <w:t xml:space="preserve"> it</w:t>
            </w:r>
            <w:r w:rsidRPr="00A4110D">
              <w:rPr>
                <w:rFonts w:asciiTheme="majorBidi" w:hAnsiTheme="majorBidi" w:cstheme="majorBidi"/>
                <w:i/>
                <w:iCs/>
                <w:sz w:val="24"/>
                <w:szCs w:val="24"/>
                <w:lang w:bidi="fa-IR"/>
              </w:rPr>
              <w:t xml:space="preserve"> + α</w:t>
            </w:r>
            <w:r w:rsidRPr="00A4110D">
              <w:rPr>
                <w:rFonts w:asciiTheme="majorBidi" w:hAnsiTheme="majorBidi" w:cstheme="majorBidi"/>
                <w:i/>
                <w:iCs/>
                <w:sz w:val="24"/>
                <w:szCs w:val="24"/>
                <w:vertAlign w:val="subscript"/>
                <w:lang w:bidi="fa-IR"/>
              </w:rPr>
              <w:t>3</w:t>
            </w:r>
            <w:r w:rsidRPr="00A4110D">
              <w:rPr>
                <w:rFonts w:asciiTheme="majorBidi" w:hAnsiTheme="majorBidi" w:cstheme="majorBidi"/>
                <w:i/>
                <w:iCs/>
                <w:sz w:val="24"/>
                <w:szCs w:val="24"/>
                <w:lang w:bidi="fa-IR"/>
              </w:rPr>
              <w:t xml:space="preserve"> CFO</w:t>
            </w:r>
            <w:r w:rsidRPr="00A4110D">
              <w:rPr>
                <w:rFonts w:asciiTheme="majorBidi" w:hAnsiTheme="majorBidi" w:cstheme="majorBidi"/>
                <w:i/>
                <w:iCs/>
                <w:sz w:val="24"/>
                <w:szCs w:val="24"/>
                <w:vertAlign w:val="subscript"/>
                <w:lang w:bidi="fa-IR"/>
              </w:rPr>
              <w:t xml:space="preserve"> it</w:t>
            </w:r>
            <w:r w:rsidRPr="00A4110D">
              <w:rPr>
                <w:rFonts w:asciiTheme="majorBidi" w:hAnsiTheme="majorBidi" w:cstheme="majorBidi"/>
                <w:i/>
                <w:iCs/>
                <w:sz w:val="24"/>
                <w:szCs w:val="24"/>
                <w:lang w:bidi="fa-IR"/>
              </w:rPr>
              <w:t xml:space="preserve"> + α</w:t>
            </w:r>
            <w:r w:rsidRPr="00A4110D">
              <w:rPr>
                <w:rFonts w:asciiTheme="majorBidi" w:hAnsiTheme="majorBidi" w:cstheme="majorBidi"/>
                <w:i/>
                <w:iCs/>
                <w:sz w:val="24"/>
                <w:szCs w:val="24"/>
                <w:vertAlign w:val="subscript"/>
                <w:lang w:bidi="fa-IR"/>
              </w:rPr>
              <w:t>4</w:t>
            </w:r>
            <w:r w:rsidRPr="00A4110D">
              <w:rPr>
                <w:rFonts w:asciiTheme="majorBidi" w:hAnsiTheme="majorBidi" w:cstheme="majorBidi"/>
                <w:i/>
                <w:iCs/>
                <w:sz w:val="24"/>
                <w:szCs w:val="24"/>
                <w:lang w:bidi="fa-IR"/>
              </w:rPr>
              <w:t xml:space="preserve"> Loss</w:t>
            </w:r>
            <w:r w:rsidRPr="00A4110D">
              <w:rPr>
                <w:rFonts w:asciiTheme="majorBidi" w:hAnsiTheme="majorBidi" w:cstheme="majorBidi"/>
                <w:i/>
                <w:iCs/>
                <w:sz w:val="24"/>
                <w:szCs w:val="24"/>
                <w:vertAlign w:val="subscript"/>
                <w:lang w:bidi="fa-IR"/>
              </w:rPr>
              <w:t xml:space="preserve"> it </w:t>
            </w:r>
            <w:r w:rsidRPr="00A4110D">
              <w:rPr>
                <w:rFonts w:asciiTheme="majorBidi" w:hAnsiTheme="majorBidi" w:cstheme="majorBidi"/>
                <w:i/>
                <w:iCs/>
                <w:sz w:val="24"/>
                <w:szCs w:val="24"/>
                <w:lang w:bidi="fa-IR"/>
              </w:rPr>
              <w:t>+ α</w:t>
            </w:r>
            <w:r w:rsidRPr="00A4110D">
              <w:rPr>
                <w:rFonts w:asciiTheme="majorBidi" w:hAnsiTheme="majorBidi" w:cstheme="majorBidi"/>
                <w:i/>
                <w:iCs/>
                <w:sz w:val="24"/>
                <w:szCs w:val="24"/>
                <w:vertAlign w:val="subscript"/>
                <w:lang w:bidi="fa-IR"/>
              </w:rPr>
              <w:t>5</w:t>
            </w:r>
            <w:r w:rsidRPr="00A4110D">
              <w:rPr>
                <w:rFonts w:asciiTheme="majorBidi" w:hAnsiTheme="majorBidi" w:cstheme="majorBidi"/>
                <w:i/>
                <w:iCs/>
                <w:sz w:val="24"/>
                <w:szCs w:val="24"/>
                <w:lang w:bidi="fa-IR"/>
              </w:rPr>
              <w:t xml:space="preserve"> Size</w:t>
            </w:r>
            <w:r w:rsidRPr="00A4110D">
              <w:rPr>
                <w:rFonts w:asciiTheme="majorBidi" w:hAnsiTheme="majorBidi" w:cstheme="majorBidi"/>
                <w:i/>
                <w:iCs/>
                <w:sz w:val="24"/>
                <w:szCs w:val="24"/>
                <w:vertAlign w:val="subscript"/>
                <w:lang w:bidi="fa-IR"/>
              </w:rPr>
              <w:t xml:space="preserve"> it</w:t>
            </w:r>
            <w:r w:rsidRPr="00A4110D">
              <w:rPr>
                <w:rFonts w:asciiTheme="majorBidi" w:hAnsiTheme="majorBidi" w:cstheme="majorBidi"/>
                <w:i/>
                <w:iCs/>
                <w:sz w:val="24"/>
                <w:szCs w:val="24"/>
                <w:lang w:bidi="fa-IR"/>
              </w:rPr>
              <w:t xml:space="preserve"> + α</w:t>
            </w:r>
            <w:r w:rsidRPr="00A4110D">
              <w:rPr>
                <w:rFonts w:asciiTheme="majorBidi" w:hAnsiTheme="majorBidi" w:cstheme="majorBidi"/>
                <w:i/>
                <w:iCs/>
                <w:sz w:val="24"/>
                <w:szCs w:val="24"/>
                <w:vertAlign w:val="subscript"/>
                <w:lang w:bidi="fa-IR"/>
              </w:rPr>
              <w:t>6</w:t>
            </w:r>
            <w:r w:rsidRPr="00A4110D">
              <w:rPr>
                <w:rFonts w:asciiTheme="majorBidi" w:hAnsiTheme="majorBidi" w:cstheme="majorBidi"/>
                <w:i/>
                <w:iCs/>
                <w:sz w:val="24"/>
                <w:szCs w:val="24"/>
                <w:lang w:bidi="fa-IR"/>
              </w:rPr>
              <w:t xml:space="preserve"> MB</w:t>
            </w:r>
            <w:r w:rsidRPr="00A4110D">
              <w:rPr>
                <w:rFonts w:asciiTheme="majorBidi" w:hAnsiTheme="majorBidi" w:cstheme="majorBidi"/>
                <w:i/>
                <w:iCs/>
                <w:sz w:val="24"/>
                <w:szCs w:val="24"/>
                <w:vertAlign w:val="subscript"/>
                <w:lang w:bidi="fa-IR"/>
              </w:rPr>
              <w:t xml:space="preserve"> it</w:t>
            </w:r>
          </w:p>
          <w:p w:rsidR="00C30CBC" w:rsidRPr="00C30CBC" w:rsidRDefault="00C30CBC" w:rsidP="00C30CBC">
            <w:pPr>
              <w:ind w:left="1134"/>
              <w:jc w:val="both"/>
              <w:rPr>
                <w:rFonts w:asciiTheme="majorBidi" w:hAnsiTheme="majorBidi" w:cstheme="majorBidi"/>
                <w:i/>
                <w:iCs/>
                <w:sz w:val="24"/>
                <w:szCs w:val="24"/>
                <w:rtl/>
                <w:lang w:bidi="fa-IR"/>
              </w:rPr>
            </w:pPr>
            <w:r w:rsidRPr="00A4110D">
              <w:rPr>
                <w:rFonts w:asciiTheme="majorBidi" w:hAnsiTheme="majorBidi" w:cstheme="majorBidi"/>
                <w:i/>
                <w:iCs/>
                <w:sz w:val="24"/>
                <w:szCs w:val="24"/>
                <w:lang w:bidi="fa-IR"/>
              </w:rPr>
              <w:t>+ α</w:t>
            </w:r>
            <w:r w:rsidRPr="00A4110D">
              <w:rPr>
                <w:rFonts w:asciiTheme="majorBidi" w:hAnsiTheme="majorBidi" w:cstheme="majorBidi"/>
                <w:i/>
                <w:iCs/>
                <w:sz w:val="24"/>
                <w:szCs w:val="24"/>
                <w:vertAlign w:val="subscript"/>
                <w:lang w:bidi="fa-IR"/>
              </w:rPr>
              <w:t>7</w:t>
            </w:r>
            <w:r w:rsidRPr="00A4110D">
              <w:rPr>
                <w:rFonts w:asciiTheme="majorBidi" w:hAnsiTheme="majorBidi" w:cstheme="majorBidi"/>
                <w:i/>
                <w:iCs/>
                <w:sz w:val="24"/>
                <w:szCs w:val="24"/>
                <w:lang w:bidi="fa-IR"/>
              </w:rPr>
              <w:t xml:space="preserve"> LEV</w:t>
            </w:r>
            <w:r w:rsidRPr="00A4110D">
              <w:rPr>
                <w:rFonts w:asciiTheme="majorBidi" w:hAnsiTheme="majorBidi" w:cstheme="majorBidi"/>
                <w:i/>
                <w:iCs/>
                <w:sz w:val="24"/>
                <w:szCs w:val="24"/>
                <w:vertAlign w:val="subscript"/>
                <w:lang w:bidi="fa-IR"/>
              </w:rPr>
              <w:t xml:space="preserve"> it</w:t>
            </w:r>
            <w:r w:rsidRPr="00A4110D">
              <w:rPr>
                <w:rFonts w:asciiTheme="majorBidi" w:hAnsiTheme="majorBidi" w:cstheme="majorBidi"/>
                <w:i/>
                <w:iCs/>
                <w:sz w:val="24"/>
                <w:szCs w:val="24"/>
                <w:lang w:bidi="fa-IR"/>
              </w:rPr>
              <w:t xml:space="preserve"> + α</w:t>
            </w:r>
            <w:r w:rsidRPr="00A4110D">
              <w:rPr>
                <w:rFonts w:asciiTheme="majorBidi" w:hAnsiTheme="majorBidi" w:cstheme="majorBidi"/>
                <w:i/>
                <w:iCs/>
                <w:sz w:val="24"/>
                <w:szCs w:val="24"/>
                <w:vertAlign w:val="subscript"/>
                <w:lang w:bidi="fa-IR"/>
              </w:rPr>
              <w:t>8</w:t>
            </w:r>
            <w:r w:rsidRPr="00A4110D">
              <w:rPr>
                <w:rFonts w:asciiTheme="majorBidi" w:hAnsiTheme="majorBidi" w:cstheme="majorBidi"/>
                <w:i/>
                <w:iCs/>
                <w:sz w:val="24"/>
                <w:szCs w:val="24"/>
                <w:lang w:bidi="fa-IR"/>
              </w:rPr>
              <w:t xml:space="preserve"> ROA</w:t>
            </w:r>
            <w:r w:rsidRPr="00A4110D">
              <w:rPr>
                <w:rFonts w:asciiTheme="majorBidi" w:hAnsiTheme="majorBidi" w:cstheme="majorBidi"/>
                <w:i/>
                <w:iCs/>
                <w:sz w:val="24"/>
                <w:szCs w:val="24"/>
                <w:vertAlign w:val="subscript"/>
                <w:lang w:bidi="fa-IR"/>
              </w:rPr>
              <w:t xml:space="preserve"> it</w:t>
            </w:r>
            <w:r w:rsidRPr="00A4110D">
              <w:rPr>
                <w:rFonts w:asciiTheme="majorBidi" w:hAnsiTheme="majorBidi" w:cstheme="majorBidi"/>
                <w:i/>
                <w:iCs/>
                <w:sz w:val="24"/>
                <w:szCs w:val="24"/>
                <w:lang w:bidi="fa-IR"/>
              </w:rPr>
              <w:t xml:space="preserve"> + </w:t>
            </w:r>
            <w:proofErr w:type="spellStart"/>
            <w:r w:rsidRPr="00A4110D">
              <w:rPr>
                <w:rFonts w:asciiTheme="majorBidi" w:hAnsiTheme="majorBidi" w:cstheme="majorBidi"/>
                <w:i/>
                <w:iCs/>
                <w:sz w:val="24"/>
                <w:szCs w:val="24"/>
                <w:lang w:bidi="fa-IR"/>
              </w:rPr>
              <w:t>Ɛ</w:t>
            </w:r>
            <w:r w:rsidRPr="00A4110D">
              <w:rPr>
                <w:rFonts w:asciiTheme="majorBidi" w:hAnsiTheme="majorBidi" w:cstheme="majorBidi"/>
                <w:i/>
                <w:iCs/>
                <w:sz w:val="24"/>
                <w:szCs w:val="24"/>
                <w:vertAlign w:val="subscript"/>
                <w:lang w:bidi="fa-IR"/>
              </w:rPr>
              <w:t>it</w:t>
            </w:r>
            <w:proofErr w:type="spellEnd"/>
          </w:p>
        </w:tc>
      </w:tr>
    </w:tbl>
    <w:p w:rsidR="00C30CBC" w:rsidRDefault="00C30CBC" w:rsidP="00C30CBC">
      <w:pPr>
        <w:bidi/>
        <w:spacing w:line="240" w:lineRule="auto"/>
        <w:jc w:val="both"/>
        <w:rPr>
          <w:rFonts w:cs="B Zar"/>
          <w:sz w:val="28"/>
          <w:szCs w:val="28"/>
          <w:rtl/>
          <w:lang w:bidi="fa-IR"/>
        </w:rPr>
      </w:pPr>
    </w:p>
    <w:p w:rsidR="00C30CBC" w:rsidRPr="00A4110D" w:rsidRDefault="00C30CBC" w:rsidP="00C30CBC">
      <w:pPr>
        <w:bidi/>
        <w:spacing w:line="240" w:lineRule="auto"/>
        <w:jc w:val="both"/>
        <w:rPr>
          <w:rFonts w:cs="B Zar"/>
          <w:b/>
          <w:bCs/>
          <w:sz w:val="24"/>
          <w:szCs w:val="24"/>
          <w:rtl/>
          <w:lang w:bidi="fa-IR"/>
        </w:rPr>
      </w:pPr>
      <w:r w:rsidRPr="00A4110D">
        <w:rPr>
          <w:rFonts w:cs="B Zar" w:hint="cs"/>
          <w:b/>
          <w:bCs/>
          <w:sz w:val="24"/>
          <w:szCs w:val="24"/>
          <w:rtl/>
          <w:lang w:bidi="fa-IR"/>
        </w:rPr>
        <w:t>متغیر وابسته</w:t>
      </w:r>
    </w:p>
    <w:p w:rsidR="00C30CBC" w:rsidRDefault="00240FC2" w:rsidP="00C30CBC">
      <w:pPr>
        <w:bidi/>
        <w:spacing w:line="240" w:lineRule="auto"/>
        <w:jc w:val="both"/>
        <w:rPr>
          <w:rFonts w:ascii="Shekasteh_Beta" w:hAnsi="Shekasteh_Beta" w:cs="B Zar"/>
          <w:sz w:val="28"/>
          <w:szCs w:val="28"/>
          <w:rtl/>
          <w:lang w:bidi="fa-IR"/>
        </w:rPr>
      </w:pPr>
      <w:r w:rsidRPr="00240FC2">
        <w:rPr>
          <w:rFonts w:ascii="Shekasteh_Beta" w:hAnsi="Shekasteh_Beta" w:cs="B Zar" w:hint="cs"/>
          <w:sz w:val="28"/>
          <w:szCs w:val="28"/>
          <w:rtl/>
          <w:lang w:bidi="fa-IR"/>
        </w:rPr>
        <w:t xml:space="preserve">متغیر وابسته </w:t>
      </w:r>
      <w:r w:rsidR="00C30CBC" w:rsidRPr="00240FC2">
        <w:rPr>
          <w:rFonts w:ascii="Shekasteh_Beta" w:hAnsi="Shekasteh_Beta" w:cs="B Zar" w:hint="cs"/>
          <w:sz w:val="28"/>
          <w:szCs w:val="28"/>
          <w:rtl/>
          <w:lang w:bidi="fa-IR"/>
        </w:rPr>
        <w:t>این پژوهش (</w:t>
      </w:r>
      <w:proofErr w:type="spellStart"/>
      <w:r w:rsidR="00C30CBC" w:rsidRPr="00240FC2">
        <w:rPr>
          <w:rFonts w:asciiTheme="majorBidi" w:hAnsiTheme="majorBidi" w:cstheme="majorBidi"/>
          <w:i/>
          <w:iCs/>
          <w:sz w:val="24"/>
          <w:szCs w:val="24"/>
          <w:lang w:bidi="fa-IR"/>
        </w:rPr>
        <w:t>EM</w:t>
      </w:r>
      <w:r w:rsidR="00C30CBC" w:rsidRPr="00240FC2">
        <w:rPr>
          <w:rFonts w:asciiTheme="majorBidi" w:hAnsiTheme="majorBidi" w:cstheme="majorBidi"/>
          <w:i/>
          <w:iCs/>
          <w:sz w:val="24"/>
          <w:szCs w:val="24"/>
          <w:vertAlign w:val="subscript"/>
          <w:lang w:bidi="fa-IR"/>
        </w:rPr>
        <w:t>it</w:t>
      </w:r>
      <w:proofErr w:type="spellEnd"/>
      <w:r w:rsidR="00C30CBC" w:rsidRPr="00240FC2">
        <w:rPr>
          <w:rFonts w:ascii="Shekasteh_Beta" w:hAnsi="Shekasteh_Beta" w:cs="B Zar" w:hint="cs"/>
          <w:sz w:val="28"/>
          <w:szCs w:val="28"/>
          <w:rtl/>
          <w:lang w:bidi="fa-IR"/>
        </w:rPr>
        <w:t>) مدیریت سود می‌باشد، که با توجه به هدف پژوهش از طریق مدیریت سود واقعی و مدیریت سود تعهدی اندازه‌گیری خواهد شد. مدیریت سود تعهدی، از طریق محاسبه اقلام تعهدی اختیاری با استفاده از مدل جونز تعدیل شده به شرح ذیل حاصل می‌گردد:</w:t>
      </w:r>
    </w:p>
    <w:tbl>
      <w:tblPr>
        <w:tblStyle w:val="TableGrid"/>
        <w:bidiVisual/>
        <w:tblW w:w="8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655"/>
      </w:tblGrid>
      <w:tr w:rsidR="00C30CBC" w:rsidTr="00240FC2">
        <w:trPr>
          <w:jc w:val="center"/>
        </w:trPr>
        <w:tc>
          <w:tcPr>
            <w:tcW w:w="1275" w:type="dxa"/>
            <w:vAlign w:val="center"/>
          </w:tcPr>
          <w:p w:rsidR="00C30CBC" w:rsidRPr="00C30CBC" w:rsidRDefault="00C30CBC" w:rsidP="00C30CBC">
            <w:pPr>
              <w:bidi/>
              <w:spacing w:line="240" w:lineRule="auto"/>
              <w:jc w:val="center"/>
              <w:rPr>
                <w:rFonts w:cs="B Zar"/>
                <w:b/>
                <w:bCs/>
                <w:rtl/>
                <w:lang w:bidi="fa-IR"/>
              </w:rPr>
            </w:pPr>
            <w:r w:rsidRPr="00C30CBC">
              <w:rPr>
                <w:rFonts w:cs="B Zar" w:hint="cs"/>
                <w:b/>
                <w:bCs/>
                <w:rtl/>
                <w:lang w:bidi="fa-IR"/>
              </w:rPr>
              <w:t>مدل(</w:t>
            </w:r>
            <w:r>
              <w:rPr>
                <w:rFonts w:cs="B Zar" w:hint="cs"/>
                <w:b/>
                <w:bCs/>
                <w:rtl/>
                <w:lang w:bidi="fa-IR"/>
              </w:rPr>
              <w:t>2</w:t>
            </w:r>
            <w:r w:rsidRPr="00C30CBC">
              <w:rPr>
                <w:rFonts w:cs="B Zar" w:hint="cs"/>
                <w:b/>
                <w:bCs/>
                <w:rtl/>
                <w:lang w:bidi="fa-IR"/>
              </w:rPr>
              <w:t>)</w:t>
            </w:r>
          </w:p>
        </w:tc>
        <w:tc>
          <w:tcPr>
            <w:tcW w:w="7655" w:type="dxa"/>
          </w:tcPr>
          <w:p w:rsidR="00C30CBC" w:rsidRPr="00C30CBC" w:rsidRDefault="00C30CBC" w:rsidP="00C30CBC">
            <w:pPr>
              <w:bidi/>
              <w:spacing w:line="240" w:lineRule="auto"/>
              <w:jc w:val="both"/>
              <w:rPr>
                <w:rFonts w:eastAsiaTheme="minorEastAsia" w:cs="B Zar"/>
                <w:sz w:val="8"/>
                <w:szCs w:val="8"/>
                <w:rtl/>
              </w:rPr>
            </w:pPr>
          </w:p>
          <w:p w:rsidR="00C30CBC" w:rsidRPr="00C30CBC" w:rsidRDefault="00336501" w:rsidP="00C30CBC">
            <w:pPr>
              <w:bidi/>
              <w:spacing w:line="240" w:lineRule="auto"/>
              <w:jc w:val="both"/>
              <w:rPr>
                <w:rFonts w:asciiTheme="majorBidi" w:hAnsiTheme="majorBidi" w:cstheme="majorBidi"/>
                <w:i/>
                <w:rtl/>
                <w:lang w:bidi="fa-IR"/>
              </w:rPr>
            </w:pPr>
            <m:oMathPara>
              <m:oMath>
                <m:d>
                  <m:dPr>
                    <m:ctrlPr>
                      <w:rPr>
                        <w:rFonts w:ascii="Cambria Math" w:hAnsi="Cambria Math" w:cstheme="majorBidi"/>
                        <w:i/>
                      </w:rPr>
                    </m:ctrlPr>
                  </m:dPr>
                  <m:e>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ACC</m:t>
                            </m:r>
                          </m:e>
                          <m:sub>
                            <m:r>
                              <w:rPr>
                                <w:rFonts w:ascii="Cambria Math" w:hAnsi="Cambria Math" w:cstheme="majorBidi"/>
                              </w:rPr>
                              <m:t>it</m:t>
                            </m:r>
                          </m:sub>
                        </m:sSub>
                      </m:num>
                      <m:den>
                        <m:sSub>
                          <m:sSubPr>
                            <m:ctrlPr>
                              <w:rPr>
                                <w:rFonts w:ascii="Cambria Math" w:hAnsi="Cambria Math" w:cstheme="majorBidi"/>
                                <w:i/>
                              </w:rPr>
                            </m:ctrlPr>
                          </m:sSubPr>
                          <m:e>
                            <m:r>
                              <w:rPr>
                                <w:rFonts w:ascii="Cambria Math" w:hAnsi="Cambria Math" w:cstheme="majorBidi"/>
                              </w:rPr>
                              <m:t>TA</m:t>
                            </m:r>
                          </m:e>
                          <m:sub>
                            <m:r>
                              <w:rPr>
                                <w:rFonts w:ascii="Cambria Math" w:hAnsi="Cambria Math" w:cstheme="majorBidi"/>
                              </w:rPr>
                              <m:t>it-1</m:t>
                            </m:r>
                          </m:sub>
                        </m:sSub>
                      </m:den>
                    </m:f>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m:t>
                    </m:r>
                  </m:sub>
                </m:sSub>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1</m:t>
                        </m:r>
                      </m:num>
                      <m:den>
                        <m:sSub>
                          <m:sSubPr>
                            <m:ctrlPr>
                              <w:rPr>
                                <w:rFonts w:ascii="Cambria Math" w:hAnsi="Cambria Math" w:cstheme="majorBidi"/>
                                <w:i/>
                              </w:rPr>
                            </m:ctrlPr>
                          </m:sSubPr>
                          <m:e>
                            <m:r>
                              <w:rPr>
                                <w:rFonts w:ascii="Cambria Math" w:hAnsi="Cambria Math" w:cstheme="majorBidi"/>
                              </w:rPr>
                              <m:t>TA</m:t>
                            </m:r>
                          </m:e>
                          <m:sub>
                            <m:r>
                              <w:rPr>
                                <w:rFonts w:ascii="Cambria Math" w:hAnsi="Cambria Math" w:cstheme="majorBidi"/>
                              </w:rPr>
                              <m:t>it-1</m:t>
                            </m:r>
                          </m:sub>
                        </m:sSub>
                      </m:den>
                    </m:f>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2</m:t>
                    </m:r>
                  </m:sub>
                </m:sSub>
                <m:d>
                  <m:dPr>
                    <m:ctrlPr>
                      <w:rPr>
                        <w:rFonts w:ascii="Cambria Math" w:hAnsi="Cambria Math" w:cstheme="majorBidi"/>
                        <w:i/>
                      </w:rPr>
                    </m:ctrlPr>
                  </m:dPr>
                  <m:e>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∆REV</m:t>
                            </m:r>
                          </m:e>
                          <m:sub>
                            <m:r>
                              <w:rPr>
                                <w:rFonts w:ascii="Cambria Math" w:hAnsi="Cambria Math" w:cstheme="majorBidi"/>
                              </w:rPr>
                              <m:t>it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∆REC</m:t>
                            </m:r>
                          </m:e>
                          <m:sub>
                            <m:r>
                              <w:rPr>
                                <w:rFonts w:ascii="Cambria Math" w:hAnsi="Cambria Math" w:cstheme="majorBidi"/>
                              </w:rPr>
                              <m:t>it</m:t>
                            </m:r>
                          </m:sub>
                        </m:sSub>
                      </m:num>
                      <m:den>
                        <m:sSub>
                          <m:sSubPr>
                            <m:ctrlPr>
                              <w:rPr>
                                <w:rFonts w:ascii="Cambria Math" w:hAnsi="Cambria Math" w:cstheme="majorBidi"/>
                                <w:i/>
                              </w:rPr>
                            </m:ctrlPr>
                          </m:sSubPr>
                          <m:e>
                            <m:r>
                              <w:rPr>
                                <w:rFonts w:ascii="Cambria Math" w:hAnsi="Cambria Math" w:cstheme="majorBidi"/>
                              </w:rPr>
                              <m:t>TA</m:t>
                            </m:r>
                          </m:e>
                          <m:sub>
                            <m:r>
                              <w:rPr>
                                <w:rFonts w:ascii="Cambria Math" w:hAnsi="Cambria Math" w:cstheme="majorBidi"/>
                              </w:rPr>
                              <m:t>it-1</m:t>
                            </m:r>
                          </m:sub>
                        </m:sSub>
                      </m:den>
                    </m:f>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m:t>
                    </m:r>
                  </m:sub>
                </m:sSub>
                <m:d>
                  <m:dPr>
                    <m:ctrlPr>
                      <w:rPr>
                        <w:rFonts w:ascii="Cambria Math" w:hAnsi="Cambria Math" w:cstheme="majorBidi"/>
                        <w:i/>
                      </w:rPr>
                    </m:ctrlPr>
                  </m:dPr>
                  <m:e>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PPE</m:t>
                            </m:r>
                          </m:e>
                          <m:sub>
                            <m:r>
                              <w:rPr>
                                <w:rFonts w:ascii="Cambria Math" w:hAnsi="Cambria Math" w:cstheme="majorBidi"/>
                              </w:rPr>
                              <m:t>it-1</m:t>
                            </m:r>
                          </m:sub>
                        </m:sSub>
                      </m:num>
                      <m:den>
                        <m:sSub>
                          <m:sSubPr>
                            <m:ctrlPr>
                              <w:rPr>
                                <w:rFonts w:ascii="Cambria Math" w:hAnsi="Cambria Math" w:cstheme="majorBidi"/>
                                <w:i/>
                              </w:rPr>
                            </m:ctrlPr>
                          </m:sSubPr>
                          <m:e>
                            <m:r>
                              <w:rPr>
                                <w:rFonts w:ascii="Cambria Math" w:hAnsi="Cambria Math" w:cstheme="majorBidi"/>
                              </w:rPr>
                              <m:t>TA</m:t>
                            </m:r>
                          </m:e>
                          <m:sub>
                            <m:r>
                              <w:rPr>
                                <w:rFonts w:ascii="Cambria Math" w:hAnsi="Cambria Math" w:cstheme="majorBidi"/>
                              </w:rPr>
                              <m:t>it-1</m:t>
                            </m:r>
                          </m:sub>
                        </m:sSub>
                      </m:den>
                    </m:f>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it</m:t>
                    </m:r>
                  </m:sub>
                </m:sSub>
              </m:oMath>
            </m:oMathPara>
          </w:p>
        </w:tc>
      </w:tr>
    </w:tbl>
    <w:p w:rsidR="00C30CBC" w:rsidRDefault="00C30CBC" w:rsidP="00240FC2">
      <w:pPr>
        <w:bidi/>
        <w:spacing w:line="240" w:lineRule="auto"/>
        <w:jc w:val="both"/>
        <w:rPr>
          <w:rFonts w:ascii="Shekasteh_Beta" w:hAnsi="Shekasteh_Beta" w:cs="B Zar"/>
          <w:sz w:val="28"/>
          <w:szCs w:val="28"/>
          <w:rtl/>
          <w:lang w:bidi="fa-IR"/>
        </w:rPr>
      </w:pPr>
      <w:r w:rsidRPr="00A4110D">
        <w:rPr>
          <w:rFonts w:ascii="Shekasteh_Beta" w:hAnsi="Shekasteh_Beta" w:cs="B Zar" w:hint="cs"/>
          <w:sz w:val="28"/>
          <w:szCs w:val="28"/>
          <w:rtl/>
          <w:lang w:bidi="fa-IR"/>
        </w:rPr>
        <w:t xml:space="preserve">که در </w:t>
      </w:r>
      <w:r w:rsidR="00240FC2">
        <w:rPr>
          <w:rFonts w:ascii="Shekasteh_Beta" w:hAnsi="Shekasteh_Beta" w:cs="B Zar" w:hint="cs"/>
          <w:sz w:val="28"/>
          <w:szCs w:val="28"/>
          <w:rtl/>
          <w:lang w:bidi="fa-IR"/>
        </w:rPr>
        <w:t>مدل فوق</w:t>
      </w:r>
      <w:r w:rsidRPr="00A4110D">
        <w:rPr>
          <w:rFonts w:ascii="Shekasteh_Beta" w:hAnsi="Shekasteh_Beta" w:cs="B Zar" w:hint="cs"/>
          <w:sz w:val="28"/>
          <w:szCs w:val="28"/>
          <w:rtl/>
          <w:lang w:bidi="fa-IR"/>
        </w:rPr>
        <w:t>؛</w:t>
      </w:r>
      <m:oMath>
        <m:r>
          <w:rPr>
            <w:rFonts w:ascii="Cambria Math" w:hAnsi="Cambria Math" w:cstheme="majorBidi"/>
            <w:sz w:val="24"/>
            <w:szCs w:val="24"/>
            <w:lang w:bidi="fa-IR"/>
          </w:rPr>
          <m:t>ACC</m:t>
        </m:r>
      </m:oMath>
      <w:r w:rsidRPr="00A4110D">
        <w:rPr>
          <w:rFonts w:ascii="Shekasteh_Beta" w:hAnsi="Shekasteh_Beta" w:cs="B Zar" w:hint="cs"/>
          <w:sz w:val="28"/>
          <w:szCs w:val="28"/>
          <w:rtl/>
          <w:lang w:bidi="fa-IR"/>
        </w:rPr>
        <w:t xml:space="preserve">بیانگر جمع اقلام تعهدی می‌باشد که از تفاضل سود عملیاتی شرکت و خالص جریان نقد ناشی از فعالیت‌های عملیاتی محاسبه خواهد شد. همچنین، </w:t>
      </w:r>
      <m:oMath>
        <m:r>
          <w:rPr>
            <w:rFonts w:ascii="Cambria Math" w:hAnsi="Cambria Math" w:cstheme="majorBidi"/>
            <w:sz w:val="24"/>
            <w:szCs w:val="24"/>
          </w:rPr>
          <m:t>∆</m:t>
        </m:r>
        <m:r>
          <w:rPr>
            <w:rFonts w:ascii="Cambria Math" w:hAnsi="Cambria Math" w:cstheme="majorBidi"/>
            <w:sz w:val="24"/>
            <w:szCs w:val="24"/>
            <w:lang w:bidi="fa-IR"/>
          </w:rPr>
          <m:t>REV</m:t>
        </m:r>
      </m:oMath>
      <w:r w:rsidRPr="00A4110D">
        <w:rPr>
          <w:rFonts w:ascii="Shekasteh_Beta" w:hAnsi="Shekasteh_Beta" w:cs="B Zar" w:hint="cs"/>
          <w:sz w:val="28"/>
          <w:szCs w:val="28"/>
          <w:rtl/>
          <w:lang w:bidi="fa-IR"/>
        </w:rPr>
        <w:t xml:space="preserve">نشان دهنده تغییرات فروش و درآمدهای عملیاتی شرکت، </w:t>
      </w:r>
      <m:oMath>
        <m:r>
          <w:rPr>
            <w:rFonts w:ascii="Cambria Math" w:hAnsi="Cambria Math" w:cstheme="majorBidi"/>
            <w:sz w:val="24"/>
            <w:szCs w:val="24"/>
            <w:lang w:bidi="fa-IR"/>
          </w:rPr>
          <m:t>∆REC</m:t>
        </m:r>
      </m:oMath>
      <w:r w:rsidRPr="00A4110D">
        <w:rPr>
          <w:rFonts w:ascii="Shekasteh_Beta" w:hAnsi="Shekasteh_Beta" w:cs="B Zar" w:hint="cs"/>
          <w:sz w:val="28"/>
          <w:szCs w:val="28"/>
          <w:rtl/>
          <w:lang w:bidi="fa-IR"/>
        </w:rPr>
        <w:t xml:space="preserve">تغییر در حسابهای دریافتنی تجاری شرکت و </w:t>
      </w:r>
      <m:oMath>
        <m:r>
          <w:rPr>
            <w:rFonts w:ascii="Cambria Math" w:hAnsi="Cambria Math" w:cstheme="majorBidi"/>
            <w:sz w:val="24"/>
            <w:szCs w:val="24"/>
            <w:lang w:bidi="fa-IR"/>
          </w:rPr>
          <m:t>PPE</m:t>
        </m:r>
      </m:oMath>
      <w:r w:rsidRPr="00A4110D">
        <w:rPr>
          <w:rFonts w:ascii="Shekasteh_Beta" w:hAnsi="Shekasteh_Beta" w:cs="B Zar" w:hint="cs"/>
          <w:sz w:val="28"/>
          <w:szCs w:val="28"/>
          <w:rtl/>
          <w:lang w:bidi="fa-IR"/>
        </w:rPr>
        <w:t xml:space="preserve">اموال، ماشین آلات و تجهیزات و </w:t>
      </w:r>
      <w:r w:rsidRPr="00A4110D">
        <w:rPr>
          <w:rFonts w:asciiTheme="majorBidi" w:hAnsiTheme="majorBidi" w:cstheme="majorBidi"/>
          <w:i/>
          <w:iCs/>
          <w:sz w:val="24"/>
          <w:szCs w:val="24"/>
          <w:lang w:bidi="fa-IR"/>
        </w:rPr>
        <w:t>TA</w:t>
      </w:r>
      <w:r w:rsidRPr="00A4110D">
        <w:rPr>
          <w:rFonts w:asciiTheme="majorBidi" w:hAnsiTheme="majorBidi" w:cstheme="majorBidi"/>
          <w:i/>
          <w:iCs/>
          <w:sz w:val="24"/>
          <w:szCs w:val="24"/>
          <w:vertAlign w:val="subscript"/>
          <w:lang w:bidi="fa-IR"/>
        </w:rPr>
        <w:t xml:space="preserve"> it-1</w:t>
      </w:r>
      <w:r w:rsidRPr="00A4110D">
        <w:rPr>
          <w:rFonts w:ascii="Shekasteh_Beta" w:hAnsi="Shekasteh_Beta" w:cs="B Zar" w:hint="cs"/>
          <w:sz w:val="28"/>
          <w:szCs w:val="28"/>
          <w:rtl/>
          <w:lang w:bidi="fa-IR"/>
        </w:rPr>
        <w:t>جمع دارایی‌های شرکت در ابتدای دوره می‌باشد. در مدل فوق، باقیمانده خطا به عنوان سطح اقلام تعهدی غیر اختیاری بوده که پس از کسر نمودن آن از جمع اقلام تعهدی، میزان اقلام تعهدی اختیاری محاسبه خواهد شد که مبنای محاسبه مدیریت سود تعهدی در این پژوهش می‌باشد.</w:t>
      </w:r>
    </w:p>
    <w:p w:rsidR="00C30CBC" w:rsidRDefault="00C30CBC" w:rsidP="00C30CBC">
      <w:pPr>
        <w:bidi/>
        <w:spacing w:line="240" w:lineRule="auto"/>
        <w:jc w:val="lowKashida"/>
        <w:rPr>
          <w:rFonts w:ascii="Shekasteh_Beta" w:hAnsi="Shekasteh_Beta" w:cs="B Zar"/>
          <w:sz w:val="28"/>
          <w:szCs w:val="28"/>
          <w:rtl/>
          <w:lang w:bidi="fa-IR"/>
        </w:rPr>
      </w:pPr>
      <w:r w:rsidRPr="000A4D85">
        <w:rPr>
          <w:rFonts w:ascii="Shekasteh_Beta" w:hAnsi="Shekasteh_Beta" w:cs="B Zar" w:hint="cs"/>
          <w:sz w:val="28"/>
          <w:szCs w:val="28"/>
          <w:rtl/>
          <w:lang w:bidi="fa-IR"/>
        </w:rPr>
        <w:t>در این پژوهش از متغیر جریانوجهنقدعملیاتیغیرع</w:t>
      </w:r>
      <w:r>
        <w:rPr>
          <w:rFonts w:ascii="Shekasteh_Beta" w:hAnsi="Shekasteh_Beta" w:cs="B Zar" w:hint="cs"/>
          <w:sz w:val="28"/>
          <w:szCs w:val="28"/>
          <w:rtl/>
          <w:lang w:bidi="fa-IR"/>
        </w:rPr>
        <w:t xml:space="preserve">ادي به عنوان نماینده مدیریت سود </w:t>
      </w:r>
      <w:r w:rsidRPr="000A4D85">
        <w:rPr>
          <w:rFonts w:ascii="Shekasteh_Beta" w:hAnsi="Shekasteh_Beta" w:cs="B Zar" w:hint="cs"/>
          <w:sz w:val="28"/>
          <w:szCs w:val="28"/>
          <w:rtl/>
          <w:lang w:bidi="fa-IR"/>
        </w:rPr>
        <w:t>واقعی استفاده می‌شود، که به پیروی از تحقیق رویچوداری</w:t>
      </w:r>
      <w:r w:rsidRPr="000A4D85">
        <w:rPr>
          <w:rFonts w:ascii="Shekasteh_Beta" w:hAnsi="Shekasteh_Beta" w:cs="B Zar"/>
          <w:sz w:val="28"/>
          <w:szCs w:val="28"/>
          <w:vertAlign w:val="superscript"/>
          <w:rtl/>
          <w:lang w:bidi="fa-IR"/>
        </w:rPr>
        <w:footnoteReference w:id="4"/>
      </w:r>
      <w:r w:rsidRPr="000A4D85">
        <w:rPr>
          <w:rFonts w:ascii="Shekasteh_Beta" w:hAnsi="Shekasteh_Beta" w:cs="B Zar" w:hint="cs"/>
          <w:sz w:val="28"/>
          <w:szCs w:val="28"/>
          <w:rtl/>
          <w:lang w:bidi="fa-IR"/>
        </w:rPr>
        <w:t xml:space="preserve">(2006)،  سطح غیرعادی جریانوجهنقدعملیاتی به عنوان باقیماندهحاصلمدلزیر حاصل می‌گردد: </w:t>
      </w:r>
    </w:p>
    <w:tbl>
      <w:tblPr>
        <w:tblStyle w:val="TableGrid"/>
        <w:bidiVisual/>
        <w:tblW w:w="7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6663"/>
      </w:tblGrid>
      <w:tr w:rsidR="00C30CBC" w:rsidTr="00240FC2">
        <w:trPr>
          <w:jc w:val="center"/>
        </w:trPr>
        <w:tc>
          <w:tcPr>
            <w:tcW w:w="1275" w:type="dxa"/>
            <w:vAlign w:val="center"/>
          </w:tcPr>
          <w:p w:rsidR="00C30CBC" w:rsidRPr="00C30CBC" w:rsidRDefault="00C30CBC" w:rsidP="00C30CBC">
            <w:pPr>
              <w:bidi/>
              <w:spacing w:line="240" w:lineRule="auto"/>
              <w:jc w:val="center"/>
              <w:rPr>
                <w:rFonts w:cs="B Zar"/>
                <w:b/>
                <w:bCs/>
                <w:rtl/>
                <w:lang w:bidi="fa-IR"/>
              </w:rPr>
            </w:pPr>
            <w:r w:rsidRPr="00C30CBC">
              <w:rPr>
                <w:rFonts w:cs="B Zar" w:hint="cs"/>
                <w:b/>
                <w:bCs/>
                <w:rtl/>
                <w:lang w:bidi="fa-IR"/>
              </w:rPr>
              <w:t>مدل(</w:t>
            </w:r>
            <w:r>
              <w:rPr>
                <w:rFonts w:cs="B Zar" w:hint="cs"/>
                <w:b/>
                <w:bCs/>
                <w:rtl/>
                <w:lang w:bidi="fa-IR"/>
              </w:rPr>
              <w:t>3</w:t>
            </w:r>
            <w:r w:rsidRPr="00C30CBC">
              <w:rPr>
                <w:rFonts w:cs="B Zar" w:hint="cs"/>
                <w:b/>
                <w:bCs/>
                <w:rtl/>
                <w:lang w:bidi="fa-IR"/>
              </w:rPr>
              <w:t>)</w:t>
            </w:r>
          </w:p>
        </w:tc>
        <w:tc>
          <w:tcPr>
            <w:tcW w:w="6663" w:type="dxa"/>
          </w:tcPr>
          <w:p w:rsidR="00C30CBC" w:rsidRPr="00C30CBC" w:rsidRDefault="00C30CBC" w:rsidP="00C30CBC">
            <w:pPr>
              <w:bidi/>
              <w:spacing w:line="240" w:lineRule="auto"/>
              <w:jc w:val="both"/>
              <w:rPr>
                <w:rFonts w:eastAsiaTheme="minorEastAsia" w:cs="B Zar"/>
                <w:sz w:val="8"/>
                <w:szCs w:val="8"/>
                <w:rtl/>
              </w:rPr>
            </w:pPr>
          </w:p>
          <w:p w:rsidR="00C30CBC" w:rsidRPr="00C30CBC" w:rsidRDefault="00336501" w:rsidP="00C30CBC">
            <w:pPr>
              <w:bidi/>
              <w:spacing w:line="240" w:lineRule="auto"/>
              <w:jc w:val="both"/>
              <w:rPr>
                <w:rFonts w:ascii="Shekasteh_Beta" w:hAnsi="Shekasteh_Beta" w:cs="B Zar"/>
                <w:i/>
                <w:sz w:val="28"/>
                <w:szCs w:val="28"/>
                <w:rtl/>
                <w:lang w:bidi="fa-IR"/>
              </w:rPr>
            </w:pPr>
            <m:oMathPara>
              <m:oMath>
                <m:d>
                  <m:dPr>
                    <m:ctrlPr>
                      <w:rPr>
                        <w:rFonts w:ascii="Cambria Math" w:hAnsi="Cambria Math" w:cs="B Lotus"/>
                        <w:i/>
                      </w:rPr>
                    </m:ctrlPr>
                  </m:dPr>
                  <m:e>
                    <m:f>
                      <m:fPr>
                        <m:ctrlPr>
                          <w:rPr>
                            <w:rFonts w:ascii="Cambria Math" w:hAnsi="Cambria Math" w:cs="B Lotus"/>
                            <w:i/>
                          </w:rPr>
                        </m:ctrlPr>
                      </m:fPr>
                      <m:num>
                        <m:sSub>
                          <m:sSubPr>
                            <m:ctrlPr>
                              <w:rPr>
                                <w:rFonts w:ascii="Cambria Math" w:hAnsi="Cambria Math" w:cs="B Lotus"/>
                                <w:i/>
                              </w:rPr>
                            </m:ctrlPr>
                          </m:sSubPr>
                          <m:e>
                            <m:r>
                              <w:rPr>
                                <w:rFonts w:ascii="Cambria Math" w:hAnsi="Cambria Math" w:cs="B Lotus"/>
                              </w:rPr>
                              <m:t>CFO</m:t>
                            </m:r>
                          </m:e>
                          <m:sub>
                            <m:r>
                              <w:rPr>
                                <w:rFonts w:ascii="Cambria Math" w:hAnsi="Cambria Math" w:cs="B Lotus"/>
                              </w:rPr>
                              <m:t>it</m:t>
                            </m:r>
                          </m:sub>
                        </m:sSub>
                      </m:num>
                      <m:den>
                        <m:sSub>
                          <m:sSubPr>
                            <m:ctrlPr>
                              <w:rPr>
                                <w:rFonts w:ascii="Cambria Math" w:hAnsi="Cambria Math" w:cs="B Lotus"/>
                                <w:i/>
                              </w:rPr>
                            </m:ctrlPr>
                          </m:sSubPr>
                          <m:e>
                            <m:r>
                              <w:rPr>
                                <w:rFonts w:ascii="Cambria Math" w:hAnsi="Cambria Math" w:cs="B Lotus"/>
                              </w:rPr>
                              <m:t>TA</m:t>
                            </m:r>
                          </m:e>
                          <m:sub>
                            <m:r>
                              <w:rPr>
                                <w:rFonts w:ascii="Cambria Math" w:hAnsi="Cambria Math" w:cs="B Lotus"/>
                              </w:rPr>
                              <m:t>it-1</m:t>
                            </m:r>
                          </m:sub>
                        </m:sSub>
                      </m:den>
                    </m:f>
                  </m:e>
                </m:d>
                <m:r>
                  <w:rPr>
                    <w:rFonts w:ascii="Cambria Math" w:hAnsi="Cambria Math" w:cs="B Lotus"/>
                  </w:rPr>
                  <m:t>=</m:t>
                </m:r>
                <m:sSub>
                  <m:sSubPr>
                    <m:ctrlPr>
                      <w:rPr>
                        <w:rFonts w:ascii="Cambria Math" w:hAnsi="Cambria Math" w:cs="B Lotus"/>
                        <w:i/>
                      </w:rPr>
                    </m:ctrlPr>
                  </m:sSubPr>
                  <m:e>
                    <m:r>
                      <w:rPr>
                        <w:rFonts w:ascii="Cambria Math" w:hAnsi="Cambria Math" w:cs="B Lotus"/>
                      </w:rPr>
                      <m:t>β</m:t>
                    </m:r>
                  </m:e>
                  <m:sub>
                    <m:r>
                      <w:rPr>
                        <w:rFonts w:ascii="Cambria Math" w:hAnsi="Cambria Math" w:cs="B Lotus"/>
                      </w:rPr>
                      <m:t>0</m:t>
                    </m:r>
                  </m:sub>
                </m:sSub>
                <m:r>
                  <w:rPr>
                    <w:rFonts w:ascii="Cambria Math" w:hAnsi="Cambria Math" w:cs="B Lotus"/>
                  </w:rPr>
                  <m:t>+</m:t>
                </m:r>
                <m:sSub>
                  <m:sSubPr>
                    <m:ctrlPr>
                      <w:rPr>
                        <w:rFonts w:ascii="Cambria Math" w:hAnsi="Cambria Math" w:cs="B Lotus"/>
                        <w:i/>
                      </w:rPr>
                    </m:ctrlPr>
                  </m:sSubPr>
                  <m:e>
                    <m:r>
                      <w:rPr>
                        <w:rFonts w:ascii="Cambria Math" w:hAnsi="Cambria Math" w:cs="B Lotus"/>
                      </w:rPr>
                      <m:t>β</m:t>
                    </m:r>
                  </m:e>
                  <m:sub>
                    <m:r>
                      <w:rPr>
                        <w:rFonts w:ascii="Cambria Math" w:hAnsi="Cambria Math" w:cs="B Lotus"/>
                      </w:rPr>
                      <m:t>1</m:t>
                    </m:r>
                  </m:sub>
                </m:sSub>
                <m:d>
                  <m:dPr>
                    <m:ctrlPr>
                      <w:rPr>
                        <w:rFonts w:ascii="Cambria Math" w:hAnsi="Cambria Math" w:cs="B Lotus"/>
                        <w:i/>
                      </w:rPr>
                    </m:ctrlPr>
                  </m:dPr>
                  <m:e>
                    <m:f>
                      <m:fPr>
                        <m:ctrlPr>
                          <w:rPr>
                            <w:rFonts w:ascii="Cambria Math" w:hAnsi="Cambria Math" w:cs="B Lotus"/>
                            <w:i/>
                          </w:rPr>
                        </m:ctrlPr>
                      </m:fPr>
                      <m:num>
                        <m:r>
                          <w:rPr>
                            <w:rFonts w:ascii="Cambria Math" w:hAnsi="Cambria Math" w:cs="B Lotus"/>
                          </w:rPr>
                          <m:t>1</m:t>
                        </m:r>
                      </m:num>
                      <m:den>
                        <m:sSub>
                          <m:sSubPr>
                            <m:ctrlPr>
                              <w:rPr>
                                <w:rFonts w:ascii="Cambria Math" w:hAnsi="Cambria Math" w:cs="B Lotus"/>
                                <w:i/>
                              </w:rPr>
                            </m:ctrlPr>
                          </m:sSubPr>
                          <m:e>
                            <m:r>
                              <w:rPr>
                                <w:rFonts w:ascii="Cambria Math" w:hAnsi="Cambria Math" w:cs="B Lotus"/>
                              </w:rPr>
                              <m:t>TA</m:t>
                            </m:r>
                          </m:e>
                          <m:sub>
                            <m:r>
                              <w:rPr>
                                <w:rFonts w:ascii="Cambria Math" w:hAnsi="Cambria Math" w:cs="B Lotus"/>
                              </w:rPr>
                              <m:t>it-1</m:t>
                            </m:r>
                          </m:sub>
                        </m:sSub>
                      </m:den>
                    </m:f>
                  </m:e>
                </m:d>
                <m:r>
                  <w:rPr>
                    <w:rFonts w:ascii="Cambria Math" w:hAnsi="Cambria Math" w:cs="B Lotus"/>
                  </w:rPr>
                  <m:t>+</m:t>
                </m:r>
                <m:sSub>
                  <m:sSubPr>
                    <m:ctrlPr>
                      <w:rPr>
                        <w:rFonts w:ascii="Cambria Math" w:hAnsi="Cambria Math" w:cs="B Lotus"/>
                        <w:i/>
                      </w:rPr>
                    </m:ctrlPr>
                  </m:sSubPr>
                  <m:e>
                    <m:r>
                      <w:rPr>
                        <w:rFonts w:ascii="Cambria Math" w:hAnsi="Cambria Math" w:cs="B Lotus"/>
                      </w:rPr>
                      <m:t>β</m:t>
                    </m:r>
                  </m:e>
                  <m:sub>
                    <m:r>
                      <w:rPr>
                        <w:rFonts w:ascii="Cambria Math" w:hAnsi="Cambria Math" w:cs="B Lotus"/>
                      </w:rPr>
                      <m:t>1</m:t>
                    </m:r>
                  </m:sub>
                </m:sSub>
                <m:d>
                  <m:dPr>
                    <m:ctrlPr>
                      <w:rPr>
                        <w:rFonts w:ascii="Cambria Math" w:hAnsi="Cambria Math" w:cs="B Lotus"/>
                        <w:i/>
                      </w:rPr>
                    </m:ctrlPr>
                  </m:dPr>
                  <m:e>
                    <m:f>
                      <m:fPr>
                        <m:ctrlPr>
                          <w:rPr>
                            <w:rFonts w:ascii="Cambria Math" w:hAnsi="Cambria Math" w:cs="B Lotus"/>
                            <w:i/>
                          </w:rPr>
                        </m:ctrlPr>
                      </m:fPr>
                      <m:num>
                        <m:sSub>
                          <m:sSubPr>
                            <m:ctrlPr>
                              <w:rPr>
                                <w:rFonts w:ascii="Cambria Math" w:hAnsi="Cambria Math" w:cs="B Lotus"/>
                                <w:i/>
                              </w:rPr>
                            </m:ctrlPr>
                          </m:sSubPr>
                          <m:e>
                            <m:r>
                              <w:rPr>
                                <w:rFonts w:ascii="Cambria Math" w:hAnsi="Cambria Math" w:cs="B Lotus"/>
                              </w:rPr>
                              <m:t>S</m:t>
                            </m:r>
                          </m:e>
                          <m:sub>
                            <m:r>
                              <w:rPr>
                                <w:rFonts w:ascii="Cambria Math" w:hAnsi="Cambria Math" w:cs="B Lotus"/>
                              </w:rPr>
                              <m:t>it</m:t>
                            </m:r>
                          </m:sub>
                        </m:sSub>
                      </m:num>
                      <m:den>
                        <m:sSub>
                          <m:sSubPr>
                            <m:ctrlPr>
                              <w:rPr>
                                <w:rFonts w:ascii="Cambria Math" w:hAnsi="Cambria Math" w:cs="B Lotus"/>
                                <w:i/>
                              </w:rPr>
                            </m:ctrlPr>
                          </m:sSubPr>
                          <m:e>
                            <m:r>
                              <w:rPr>
                                <w:rFonts w:ascii="Cambria Math" w:hAnsi="Cambria Math" w:cs="B Lotus"/>
                              </w:rPr>
                              <m:t>TA</m:t>
                            </m:r>
                          </m:e>
                          <m:sub>
                            <m:r>
                              <w:rPr>
                                <w:rFonts w:ascii="Cambria Math" w:hAnsi="Cambria Math" w:cs="B Lotus"/>
                              </w:rPr>
                              <m:t>it-1</m:t>
                            </m:r>
                          </m:sub>
                        </m:sSub>
                      </m:den>
                    </m:f>
                  </m:e>
                </m:d>
                <m:r>
                  <w:rPr>
                    <w:rFonts w:ascii="Cambria Math" w:hAnsi="Cambria Math" w:cs="B Lotus"/>
                  </w:rPr>
                  <m:t>+</m:t>
                </m:r>
                <m:sSub>
                  <m:sSubPr>
                    <m:ctrlPr>
                      <w:rPr>
                        <w:rFonts w:ascii="Cambria Math" w:hAnsi="Cambria Math" w:cs="B Lotus"/>
                        <w:i/>
                      </w:rPr>
                    </m:ctrlPr>
                  </m:sSubPr>
                  <m:e>
                    <m:r>
                      <w:rPr>
                        <w:rFonts w:ascii="Cambria Math" w:hAnsi="Cambria Math" w:cs="B Lotus"/>
                      </w:rPr>
                      <m:t>β</m:t>
                    </m:r>
                  </m:e>
                  <m:sub>
                    <m:r>
                      <w:rPr>
                        <w:rFonts w:ascii="Cambria Math" w:hAnsi="Cambria Math" w:cs="B Lotus"/>
                      </w:rPr>
                      <m:t>1</m:t>
                    </m:r>
                  </m:sub>
                </m:sSub>
                <m:d>
                  <m:dPr>
                    <m:ctrlPr>
                      <w:rPr>
                        <w:rFonts w:ascii="Cambria Math" w:hAnsi="Cambria Math" w:cs="B Lotus"/>
                        <w:i/>
                      </w:rPr>
                    </m:ctrlPr>
                  </m:dPr>
                  <m:e>
                    <m:f>
                      <m:fPr>
                        <m:ctrlPr>
                          <w:rPr>
                            <w:rFonts w:ascii="Cambria Math" w:hAnsi="Cambria Math" w:cs="B Lotus"/>
                            <w:i/>
                          </w:rPr>
                        </m:ctrlPr>
                      </m:fPr>
                      <m:num>
                        <m:sSub>
                          <m:sSubPr>
                            <m:ctrlPr>
                              <w:rPr>
                                <w:rFonts w:ascii="Cambria Math" w:hAnsi="Cambria Math" w:cs="B Lotus"/>
                                <w:i/>
                              </w:rPr>
                            </m:ctrlPr>
                          </m:sSubPr>
                          <m:e>
                            <m:r>
                              <w:rPr>
                                <w:rFonts w:ascii="Cambria Math" w:hAnsi="Cambria Math" w:cs="B Lotus"/>
                              </w:rPr>
                              <m:t>∆S</m:t>
                            </m:r>
                          </m:e>
                          <m:sub>
                            <m:r>
                              <w:rPr>
                                <w:rFonts w:ascii="Cambria Math" w:hAnsi="Cambria Math" w:cs="B Lotus"/>
                              </w:rPr>
                              <m:t>it</m:t>
                            </m:r>
                          </m:sub>
                        </m:sSub>
                      </m:num>
                      <m:den>
                        <m:sSub>
                          <m:sSubPr>
                            <m:ctrlPr>
                              <w:rPr>
                                <w:rFonts w:ascii="Cambria Math" w:hAnsi="Cambria Math" w:cs="B Lotus"/>
                                <w:i/>
                              </w:rPr>
                            </m:ctrlPr>
                          </m:sSubPr>
                          <m:e>
                            <m:r>
                              <w:rPr>
                                <w:rFonts w:ascii="Cambria Math" w:hAnsi="Cambria Math" w:cs="B Lotus"/>
                              </w:rPr>
                              <m:t>TA</m:t>
                            </m:r>
                          </m:e>
                          <m:sub>
                            <m:r>
                              <w:rPr>
                                <w:rFonts w:ascii="Cambria Math" w:hAnsi="Cambria Math" w:cs="B Lotus"/>
                              </w:rPr>
                              <m:t>it-1</m:t>
                            </m:r>
                          </m:sub>
                        </m:sSub>
                      </m:den>
                    </m:f>
                  </m:e>
                </m:d>
                <m:r>
                  <w:rPr>
                    <w:rFonts w:ascii="Cambria Math" w:hAnsi="Cambria Math" w:cs="B Lotus"/>
                  </w:rPr>
                  <m:t>+</m:t>
                </m:r>
                <m:sSub>
                  <m:sSubPr>
                    <m:ctrlPr>
                      <w:rPr>
                        <w:rFonts w:ascii="Cambria Math" w:hAnsi="Cambria Math" w:cs="B Lotus"/>
                        <w:i/>
                      </w:rPr>
                    </m:ctrlPr>
                  </m:sSubPr>
                  <m:e>
                    <m:r>
                      <w:rPr>
                        <w:rFonts w:ascii="Cambria Math" w:hAnsi="Cambria Math" w:cs="B Lotus"/>
                      </w:rPr>
                      <m:t>ε</m:t>
                    </m:r>
                  </m:e>
                  <m:sub>
                    <m:r>
                      <w:rPr>
                        <w:rFonts w:ascii="Cambria Math" w:hAnsi="Cambria Math" w:cs="B Lotus"/>
                      </w:rPr>
                      <m:t>it</m:t>
                    </m:r>
                  </m:sub>
                </m:sSub>
              </m:oMath>
            </m:oMathPara>
          </w:p>
        </w:tc>
      </w:tr>
    </w:tbl>
    <w:p w:rsidR="00C30CBC" w:rsidRDefault="00C30CBC" w:rsidP="00C30CBC">
      <w:pPr>
        <w:bidi/>
        <w:spacing w:line="240" w:lineRule="auto"/>
        <w:jc w:val="both"/>
        <w:rPr>
          <w:rFonts w:ascii="Shekasteh_Beta" w:hAnsi="Shekasteh_Beta" w:cs="B Zar"/>
          <w:sz w:val="28"/>
          <w:szCs w:val="28"/>
          <w:rtl/>
          <w:lang w:bidi="fa-IR"/>
        </w:rPr>
      </w:pPr>
    </w:p>
    <w:p w:rsidR="00C30CBC" w:rsidRDefault="00C30CBC" w:rsidP="00C30CBC">
      <w:pPr>
        <w:bidi/>
        <w:spacing w:line="240" w:lineRule="auto"/>
        <w:jc w:val="both"/>
        <w:rPr>
          <w:rFonts w:ascii="Shekasteh_Beta" w:hAnsi="Shekasteh_Beta" w:cs="B Zar"/>
          <w:sz w:val="28"/>
          <w:szCs w:val="28"/>
          <w:rtl/>
          <w:lang w:bidi="fa-IR"/>
        </w:rPr>
      </w:pPr>
      <w:r w:rsidRPr="000A4D85">
        <w:rPr>
          <w:rFonts w:ascii="Shekasteh_Beta" w:hAnsi="Shekasteh_Beta" w:cs="B Zar" w:hint="cs"/>
          <w:sz w:val="28"/>
          <w:szCs w:val="28"/>
          <w:rtl/>
          <w:lang w:bidi="fa-IR"/>
        </w:rPr>
        <w:t xml:space="preserve">که در این مدل </w:t>
      </w:r>
      <w:r w:rsidRPr="000A4D85">
        <w:rPr>
          <w:rFonts w:asciiTheme="majorBidi" w:hAnsiTheme="majorBidi" w:cstheme="majorBidi"/>
          <w:i/>
          <w:iCs/>
          <w:sz w:val="24"/>
          <w:szCs w:val="24"/>
          <w:lang w:bidi="fa-IR"/>
        </w:rPr>
        <w:t>CFO</w:t>
      </w:r>
      <w:r w:rsidRPr="000A4D85">
        <w:rPr>
          <w:rFonts w:ascii="Shekasteh_Beta" w:hAnsi="Shekasteh_Beta" w:cs="B Zar" w:hint="cs"/>
          <w:sz w:val="28"/>
          <w:szCs w:val="28"/>
          <w:rtl/>
          <w:lang w:bidi="fa-IR"/>
        </w:rPr>
        <w:t xml:space="preserve">خالص جریان وجه نقد عملیاتی شرکت، </w:t>
      </w:r>
      <w:r w:rsidRPr="000A4D85">
        <w:rPr>
          <w:rFonts w:asciiTheme="majorBidi" w:hAnsiTheme="majorBidi" w:cstheme="majorBidi"/>
          <w:i/>
          <w:iCs/>
          <w:sz w:val="24"/>
          <w:szCs w:val="24"/>
          <w:lang w:bidi="fa-IR"/>
        </w:rPr>
        <w:t>S</w:t>
      </w:r>
      <w:r w:rsidRPr="000A4D85">
        <w:rPr>
          <w:rFonts w:ascii="Shekasteh_Beta" w:hAnsi="Shekasteh_Beta" w:cs="B Zar" w:hint="cs"/>
          <w:sz w:val="28"/>
          <w:szCs w:val="28"/>
          <w:rtl/>
          <w:lang w:bidi="fa-IR"/>
        </w:rPr>
        <w:t xml:space="preserve">فروش شرکت و </w:t>
      </w:r>
      <w:r w:rsidRPr="000A4D85">
        <w:rPr>
          <w:rFonts w:asciiTheme="majorBidi" w:hAnsiTheme="majorBidi" w:cstheme="majorBidi"/>
          <w:i/>
          <w:iCs/>
          <w:sz w:val="24"/>
          <w:szCs w:val="24"/>
          <w:lang w:bidi="fa-IR"/>
        </w:rPr>
        <w:t>TA</w:t>
      </w:r>
      <w:r w:rsidRPr="000A4D85">
        <w:rPr>
          <w:rFonts w:ascii="Shekasteh_Beta" w:hAnsi="Shekasteh_Beta" w:cs="B Zar" w:hint="cs"/>
          <w:sz w:val="28"/>
          <w:szCs w:val="28"/>
          <w:rtl/>
          <w:lang w:bidi="fa-IR"/>
        </w:rPr>
        <w:t xml:space="preserve">جمع دارایی‌های شرکت می‌باشد. </w:t>
      </w:r>
    </w:p>
    <w:p w:rsidR="00C30CBC" w:rsidRDefault="00C30CBC" w:rsidP="00C30CBC">
      <w:pPr>
        <w:bidi/>
        <w:spacing w:line="240" w:lineRule="auto"/>
        <w:jc w:val="both"/>
        <w:rPr>
          <w:rFonts w:cs="B Zar"/>
          <w:b/>
          <w:bCs/>
          <w:sz w:val="24"/>
          <w:szCs w:val="24"/>
          <w:rtl/>
          <w:lang w:bidi="fa-IR"/>
        </w:rPr>
      </w:pPr>
      <w:r w:rsidRPr="00A4110D">
        <w:rPr>
          <w:rFonts w:cs="B Zar" w:hint="cs"/>
          <w:b/>
          <w:bCs/>
          <w:sz w:val="24"/>
          <w:szCs w:val="24"/>
          <w:rtl/>
          <w:lang w:bidi="fa-IR"/>
        </w:rPr>
        <w:t xml:space="preserve">متغیر </w:t>
      </w:r>
      <w:r>
        <w:rPr>
          <w:rFonts w:cs="B Zar" w:hint="cs"/>
          <w:b/>
          <w:bCs/>
          <w:sz w:val="24"/>
          <w:szCs w:val="24"/>
          <w:rtl/>
          <w:lang w:bidi="fa-IR"/>
        </w:rPr>
        <w:t>مستقل</w:t>
      </w:r>
    </w:p>
    <w:p w:rsidR="00C30CBC" w:rsidRDefault="00C30CBC" w:rsidP="00C30CBC">
      <w:pPr>
        <w:bidi/>
        <w:spacing w:line="240" w:lineRule="auto"/>
        <w:jc w:val="both"/>
        <w:rPr>
          <w:rFonts w:ascii="Shekasteh_Beta" w:hAnsi="Shekasteh_Beta" w:cs="B Zar"/>
          <w:sz w:val="28"/>
          <w:szCs w:val="28"/>
          <w:rtl/>
          <w:lang w:bidi="fa-IR"/>
        </w:rPr>
      </w:pPr>
      <w:r w:rsidRPr="000A4D85">
        <w:rPr>
          <w:rFonts w:ascii="Shekasteh_Beta" w:hAnsi="Shekasteh_Beta" w:cs="B Zar" w:hint="cs"/>
          <w:sz w:val="28"/>
          <w:szCs w:val="28"/>
          <w:rtl/>
          <w:lang w:bidi="fa-IR"/>
        </w:rPr>
        <w:t>برای سنجش توانایی مدیریت، از مدل دمرجیان و همکاران (2012)، استفاده شده است. در این مدل، با استفاده از اندازه گیری کارایی شرکت و سپس وارد کردن آن در رگرسیون خطی چندگانه به عنوان متغیر وابسته و کنترل ویژگی‌های ذاتی شرکت،</w:t>
      </w:r>
      <w:r>
        <w:rPr>
          <w:rFonts w:ascii="Shekasteh_Beta" w:hAnsi="Shekasteh_Beta" w:cs="B Zar" w:hint="cs"/>
          <w:sz w:val="28"/>
          <w:szCs w:val="28"/>
          <w:rtl/>
          <w:lang w:bidi="fa-IR"/>
        </w:rPr>
        <w:t xml:space="preserve"> توانایی مدیریت محاسبه می‌شود. </w:t>
      </w:r>
      <w:r w:rsidRPr="000A4D85">
        <w:rPr>
          <w:rFonts w:ascii="Shekasteh_Beta" w:hAnsi="Shekasteh_Beta" w:cs="B Zar" w:hint="cs"/>
          <w:sz w:val="28"/>
          <w:szCs w:val="28"/>
          <w:rtl/>
          <w:lang w:bidi="fa-IR"/>
        </w:rPr>
        <w:t>به منظور اندازه‌گیری کارایی شرکت از مدل تحلیل پوششی داده‌ها استفاده می‌شود. مدل تحلیل پوششی داده‌ها، نوعی مدل آماری است که برای اندازه‌گیری عملکرد سیستم با استفاده از داده‌های خروجی و ورودی، کاربرد دارد. این مدل به شرح ذیل است:</w:t>
      </w: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797"/>
      </w:tblGrid>
      <w:tr w:rsidR="00C30CBC" w:rsidTr="00240FC2">
        <w:trPr>
          <w:jc w:val="center"/>
        </w:trPr>
        <w:tc>
          <w:tcPr>
            <w:tcW w:w="1275" w:type="dxa"/>
            <w:vAlign w:val="center"/>
          </w:tcPr>
          <w:p w:rsidR="00C30CBC" w:rsidRPr="00C30CBC" w:rsidRDefault="00C30CBC" w:rsidP="00C30CBC">
            <w:pPr>
              <w:bidi/>
              <w:spacing w:line="240" w:lineRule="auto"/>
              <w:jc w:val="center"/>
              <w:rPr>
                <w:rFonts w:cs="B Zar"/>
                <w:b/>
                <w:bCs/>
                <w:rtl/>
                <w:lang w:bidi="fa-IR"/>
              </w:rPr>
            </w:pPr>
            <w:r w:rsidRPr="00C30CBC">
              <w:rPr>
                <w:rFonts w:cs="B Zar" w:hint="cs"/>
                <w:b/>
                <w:bCs/>
                <w:rtl/>
                <w:lang w:bidi="fa-IR"/>
              </w:rPr>
              <w:t>مدل(</w:t>
            </w:r>
            <w:r>
              <w:rPr>
                <w:rFonts w:cs="B Zar" w:hint="cs"/>
                <w:b/>
                <w:bCs/>
                <w:rtl/>
                <w:lang w:bidi="fa-IR"/>
              </w:rPr>
              <w:t>4</w:t>
            </w:r>
            <w:r w:rsidRPr="00C30CBC">
              <w:rPr>
                <w:rFonts w:cs="B Zar" w:hint="cs"/>
                <w:b/>
                <w:bCs/>
                <w:rtl/>
                <w:lang w:bidi="fa-IR"/>
              </w:rPr>
              <w:t>)</w:t>
            </w:r>
          </w:p>
        </w:tc>
        <w:tc>
          <w:tcPr>
            <w:tcW w:w="7797" w:type="dxa"/>
          </w:tcPr>
          <w:p w:rsidR="00C30CBC" w:rsidRPr="00C30CBC" w:rsidRDefault="00336501" w:rsidP="00C30CBC">
            <w:pPr>
              <w:spacing w:line="240" w:lineRule="auto"/>
              <w:jc w:val="both"/>
              <w:rPr>
                <w:rFonts w:asciiTheme="majorBidi" w:hAnsiTheme="majorBidi" w:cstheme="majorBidi"/>
                <w:i/>
                <w:rtl/>
                <w:lang w:bidi="fa-IR"/>
              </w:rPr>
            </w:pPr>
            <m:oMathPara>
              <m:oMath>
                <m:func>
                  <m:funcPr>
                    <m:ctrlPr>
                      <w:rPr>
                        <w:rFonts w:ascii="Cambria Math" w:hAnsi="Cambria Math" w:cstheme="majorBidi"/>
                        <w:i/>
                        <w:lang w:bidi="fa-IR"/>
                      </w:rPr>
                    </m:ctrlPr>
                  </m:funcPr>
                  <m:fName>
                    <m:r>
                      <w:rPr>
                        <w:rFonts w:ascii="Cambria Math" w:hAnsi="Cambria Math" w:cstheme="majorBidi"/>
                        <w:lang w:bidi="fa-IR"/>
                      </w:rPr>
                      <m:t>max</m:t>
                    </m:r>
                  </m:fName>
                  <m:e>
                    <m:r>
                      <w:rPr>
                        <w:rFonts w:ascii="Cambria Math" w:hAnsi="Cambria Math" w:cstheme="majorBidi"/>
                        <w:lang w:bidi="fa-IR"/>
                      </w:rPr>
                      <m:t xml:space="preserve">θ= </m:t>
                    </m:r>
                    <m:f>
                      <m:fPr>
                        <m:ctrlPr>
                          <w:rPr>
                            <w:rFonts w:ascii="Cambria Math" w:hAnsi="Cambria Math" w:cstheme="majorBidi"/>
                            <w:i/>
                            <w:lang w:bidi="fa-IR"/>
                          </w:rPr>
                        </m:ctrlPr>
                      </m:fPr>
                      <m:num>
                        <m:r>
                          <w:rPr>
                            <w:rFonts w:ascii="Cambria Math" w:hAnsi="Cambria Math" w:cstheme="majorBidi"/>
                            <w:lang w:bidi="fa-IR"/>
                          </w:rPr>
                          <m:t>sales</m:t>
                        </m:r>
                      </m:num>
                      <m:den>
                        <m:sSub>
                          <m:sSubPr>
                            <m:ctrlPr>
                              <w:rPr>
                                <w:rFonts w:ascii="Cambria Math" w:hAnsi="Cambria Math" w:cstheme="majorBidi"/>
                                <w:i/>
                                <w:lang w:bidi="fa-IR"/>
                              </w:rPr>
                            </m:ctrlPr>
                          </m:sSubPr>
                          <m:e>
                            <m:r>
                              <w:rPr>
                                <w:rFonts w:ascii="Cambria Math" w:hAnsi="Cambria Math" w:cstheme="majorBidi"/>
                                <w:lang w:bidi="fa-IR"/>
                              </w:rPr>
                              <m:t>v</m:t>
                            </m:r>
                          </m:e>
                          <m:sub>
                            <m:r>
                              <w:rPr>
                                <w:rFonts w:ascii="Cambria Math" w:hAnsi="Cambria Math" w:cstheme="majorBidi"/>
                                <w:lang w:bidi="fa-IR"/>
                              </w:rPr>
                              <m:t>1</m:t>
                            </m:r>
                          </m:sub>
                        </m:sSub>
                        <m:r>
                          <w:rPr>
                            <w:rFonts w:ascii="Cambria Math" w:hAnsi="Cambria Math" w:cstheme="majorBidi"/>
                            <w:lang w:bidi="fa-IR"/>
                          </w:rPr>
                          <m:t>CoGS+</m:t>
                        </m:r>
                        <m:sSub>
                          <m:sSubPr>
                            <m:ctrlPr>
                              <w:rPr>
                                <w:rFonts w:ascii="Cambria Math" w:hAnsi="Cambria Math" w:cstheme="majorBidi"/>
                                <w:i/>
                                <w:lang w:bidi="fa-IR"/>
                              </w:rPr>
                            </m:ctrlPr>
                          </m:sSubPr>
                          <m:e>
                            <m:r>
                              <w:rPr>
                                <w:rFonts w:ascii="Cambria Math" w:hAnsi="Cambria Math" w:cstheme="majorBidi"/>
                                <w:lang w:bidi="fa-IR"/>
                              </w:rPr>
                              <m:t>v</m:t>
                            </m:r>
                          </m:e>
                          <m:sub>
                            <m:r>
                              <w:rPr>
                                <w:rFonts w:ascii="Cambria Math" w:hAnsi="Cambria Math" w:cstheme="majorBidi"/>
                                <w:lang w:bidi="fa-IR"/>
                              </w:rPr>
                              <m:t>2</m:t>
                            </m:r>
                          </m:sub>
                        </m:sSub>
                        <m:r>
                          <w:rPr>
                            <w:rFonts w:ascii="Cambria Math" w:hAnsi="Cambria Math" w:cstheme="majorBidi"/>
                            <w:lang w:bidi="fa-IR"/>
                          </w:rPr>
                          <m:t>SG&amp;A+</m:t>
                        </m:r>
                        <m:sSub>
                          <m:sSubPr>
                            <m:ctrlPr>
                              <w:rPr>
                                <w:rFonts w:ascii="Cambria Math" w:hAnsi="Cambria Math" w:cstheme="majorBidi"/>
                                <w:i/>
                                <w:lang w:bidi="fa-IR"/>
                              </w:rPr>
                            </m:ctrlPr>
                          </m:sSubPr>
                          <m:e>
                            <m:r>
                              <w:rPr>
                                <w:rFonts w:ascii="Cambria Math" w:hAnsi="Cambria Math" w:cstheme="majorBidi"/>
                                <w:lang w:bidi="fa-IR"/>
                              </w:rPr>
                              <m:t>v</m:t>
                            </m:r>
                          </m:e>
                          <m:sub>
                            <m:r>
                              <w:rPr>
                                <w:rFonts w:ascii="Cambria Math" w:hAnsi="Cambria Math" w:cstheme="majorBidi"/>
                                <w:lang w:bidi="fa-IR"/>
                              </w:rPr>
                              <m:t>3</m:t>
                            </m:r>
                          </m:sub>
                        </m:sSub>
                        <m:r>
                          <w:rPr>
                            <w:rFonts w:ascii="Cambria Math" w:hAnsi="Cambria Math" w:cstheme="majorBidi"/>
                            <w:lang w:bidi="fa-IR"/>
                          </w:rPr>
                          <m:t>NetPPE+</m:t>
                        </m:r>
                        <m:sSub>
                          <m:sSubPr>
                            <m:ctrlPr>
                              <w:rPr>
                                <w:rFonts w:ascii="Cambria Math" w:hAnsi="Cambria Math" w:cstheme="majorBidi"/>
                                <w:i/>
                                <w:lang w:bidi="fa-IR"/>
                              </w:rPr>
                            </m:ctrlPr>
                          </m:sSubPr>
                          <m:e>
                            <m:r>
                              <w:rPr>
                                <w:rFonts w:ascii="Cambria Math" w:hAnsi="Cambria Math" w:cstheme="majorBidi"/>
                                <w:lang w:bidi="fa-IR"/>
                              </w:rPr>
                              <m:t>v</m:t>
                            </m:r>
                          </m:e>
                          <m:sub>
                            <m:r>
                              <w:rPr>
                                <w:rFonts w:ascii="Cambria Math" w:hAnsi="Cambria Math" w:cstheme="majorBidi"/>
                                <w:lang w:bidi="fa-IR"/>
                              </w:rPr>
                              <m:t>4</m:t>
                            </m:r>
                          </m:sub>
                        </m:sSub>
                        <m:r>
                          <w:rPr>
                            <w:rFonts w:ascii="Cambria Math" w:hAnsi="Cambria Math" w:cstheme="majorBidi"/>
                            <w:lang w:bidi="fa-IR"/>
                          </w:rPr>
                          <m:t>R&amp;D+</m:t>
                        </m:r>
                        <m:sSub>
                          <m:sSubPr>
                            <m:ctrlPr>
                              <w:rPr>
                                <w:rFonts w:ascii="Cambria Math" w:hAnsi="Cambria Math" w:cstheme="majorBidi"/>
                                <w:i/>
                                <w:lang w:bidi="fa-IR"/>
                              </w:rPr>
                            </m:ctrlPr>
                          </m:sSubPr>
                          <m:e>
                            <m:r>
                              <w:rPr>
                                <w:rFonts w:ascii="Cambria Math" w:hAnsi="Cambria Math" w:cstheme="majorBidi"/>
                                <w:lang w:bidi="fa-IR"/>
                              </w:rPr>
                              <m:t>v</m:t>
                            </m:r>
                          </m:e>
                          <m:sub>
                            <m:r>
                              <w:rPr>
                                <w:rFonts w:ascii="Cambria Math" w:hAnsi="Cambria Math" w:cstheme="majorBidi"/>
                                <w:lang w:bidi="fa-IR"/>
                              </w:rPr>
                              <m:t>5</m:t>
                            </m:r>
                          </m:sub>
                        </m:sSub>
                        <m:r>
                          <w:rPr>
                            <w:rFonts w:ascii="Cambria Math" w:hAnsi="Cambria Math" w:cstheme="majorBidi"/>
                            <w:lang w:bidi="fa-IR"/>
                          </w:rPr>
                          <m:t>Goodwill+</m:t>
                        </m:r>
                        <m:sSub>
                          <m:sSubPr>
                            <m:ctrlPr>
                              <w:rPr>
                                <w:rFonts w:ascii="Cambria Math" w:hAnsi="Cambria Math" w:cstheme="majorBidi"/>
                                <w:i/>
                                <w:lang w:bidi="fa-IR"/>
                              </w:rPr>
                            </m:ctrlPr>
                          </m:sSubPr>
                          <m:e>
                            <m:r>
                              <w:rPr>
                                <w:rFonts w:ascii="Cambria Math" w:hAnsi="Cambria Math" w:cstheme="majorBidi"/>
                                <w:lang w:bidi="fa-IR"/>
                              </w:rPr>
                              <m:t>v</m:t>
                            </m:r>
                          </m:e>
                          <m:sub>
                            <m:r>
                              <w:rPr>
                                <w:rFonts w:ascii="Cambria Math" w:hAnsi="Cambria Math" w:cstheme="majorBidi"/>
                                <w:lang w:bidi="fa-IR"/>
                              </w:rPr>
                              <m:t>6</m:t>
                            </m:r>
                          </m:sub>
                        </m:sSub>
                        <m:r>
                          <w:rPr>
                            <w:rFonts w:ascii="Cambria Math" w:hAnsi="Cambria Math" w:cstheme="majorBidi"/>
                            <w:lang w:bidi="fa-IR"/>
                          </w:rPr>
                          <m:t>Intan</m:t>
                        </m:r>
                      </m:den>
                    </m:f>
                  </m:e>
                </m:func>
              </m:oMath>
            </m:oMathPara>
          </w:p>
        </w:tc>
      </w:tr>
    </w:tbl>
    <w:p w:rsidR="00C30CBC" w:rsidRPr="000A4D85" w:rsidRDefault="00C30CBC" w:rsidP="00C30CBC">
      <w:pPr>
        <w:bidi/>
        <w:spacing w:line="240" w:lineRule="auto"/>
        <w:jc w:val="both"/>
        <w:rPr>
          <w:rFonts w:ascii="Shekasteh_Beta" w:hAnsi="Shekasteh_Beta" w:cs="B Zar"/>
          <w:sz w:val="28"/>
          <w:szCs w:val="28"/>
          <w:rtl/>
          <w:lang w:bidi="fa-IR"/>
        </w:rPr>
      </w:pPr>
    </w:p>
    <w:p w:rsidR="00C30CBC" w:rsidRDefault="00C30CBC" w:rsidP="00C30CBC">
      <w:pPr>
        <w:bidi/>
        <w:spacing w:line="240" w:lineRule="auto"/>
        <w:jc w:val="both"/>
        <w:rPr>
          <w:rFonts w:cs="B Zar"/>
          <w:sz w:val="28"/>
          <w:szCs w:val="28"/>
          <w:rtl/>
          <w:lang w:bidi="fa-IR"/>
        </w:rPr>
      </w:pPr>
    </w:p>
    <w:p w:rsidR="00C30CBC" w:rsidRDefault="00C30CBC" w:rsidP="00C30CBC">
      <w:pPr>
        <w:bidi/>
        <w:spacing w:line="240" w:lineRule="auto"/>
        <w:jc w:val="both"/>
        <w:rPr>
          <w:rFonts w:cs="B Zar"/>
          <w:sz w:val="28"/>
          <w:szCs w:val="28"/>
          <w:rtl/>
          <w:lang w:bidi="fa-IR"/>
        </w:rPr>
      </w:pPr>
    </w:p>
    <w:p w:rsidR="00C30CBC" w:rsidRDefault="00C30CBC" w:rsidP="00C30CBC">
      <w:pPr>
        <w:bidi/>
        <w:spacing w:line="240" w:lineRule="auto"/>
        <w:jc w:val="both"/>
        <w:rPr>
          <w:rFonts w:ascii="Shekasteh_Beta" w:hAnsi="Shekasteh_Beta" w:cs="B Zar"/>
          <w:sz w:val="28"/>
          <w:szCs w:val="28"/>
          <w:rtl/>
          <w:lang w:bidi="fa-IR"/>
        </w:rPr>
      </w:pPr>
      <w:r w:rsidRPr="000A4D85">
        <w:rPr>
          <w:rFonts w:ascii="Shekasteh_Beta" w:hAnsi="Shekasteh_Beta" w:cs="B Zar" w:hint="cs"/>
          <w:sz w:val="28"/>
          <w:szCs w:val="28"/>
          <w:rtl/>
          <w:lang w:bidi="fa-IR"/>
        </w:rPr>
        <w:t xml:space="preserve">در این مدل </w:t>
      </w:r>
      <w:proofErr w:type="spellStart"/>
      <w:r w:rsidRPr="000A4D85">
        <w:rPr>
          <w:rFonts w:asciiTheme="majorBidi" w:hAnsiTheme="majorBidi" w:cstheme="majorBidi"/>
          <w:i/>
          <w:iCs/>
          <w:sz w:val="24"/>
          <w:szCs w:val="24"/>
          <w:lang w:bidi="fa-IR"/>
        </w:rPr>
        <w:t>CoGS</w:t>
      </w:r>
      <w:proofErr w:type="spellEnd"/>
      <w:r w:rsidRPr="000A4D85">
        <w:rPr>
          <w:rFonts w:ascii="Shekasteh_Beta" w:hAnsi="Shekasteh_Beta" w:cs="B Zar" w:hint="cs"/>
          <w:sz w:val="28"/>
          <w:szCs w:val="28"/>
          <w:rtl/>
          <w:lang w:bidi="fa-IR"/>
        </w:rPr>
        <w:t xml:space="preserve">، بهای تمام شده کالای فروش رفته، </w:t>
      </w:r>
      <w:r w:rsidRPr="000A4D85">
        <w:rPr>
          <w:rFonts w:asciiTheme="majorBidi" w:hAnsiTheme="majorBidi" w:cstheme="majorBidi"/>
          <w:i/>
          <w:iCs/>
          <w:sz w:val="24"/>
          <w:szCs w:val="24"/>
          <w:lang w:bidi="fa-IR"/>
        </w:rPr>
        <w:t>SG&amp;A</w:t>
      </w:r>
      <w:r w:rsidRPr="000A4D85">
        <w:rPr>
          <w:rFonts w:ascii="Shekasteh_Beta" w:hAnsi="Shekasteh_Beta" w:cs="B Zar" w:hint="cs"/>
          <w:sz w:val="28"/>
          <w:szCs w:val="28"/>
          <w:rtl/>
          <w:lang w:bidi="fa-IR"/>
        </w:rPr>
        <w:t xml:space="preserve">هزینه‌های عمومی، اداری و فروش، </w:t>
      </w:r>
      <w:proofErr w:type="spellStart"/>
      <w:r w:rsidRPr="000A4D85">
        <w:rPr>
          <w:rFonts w:asciiTheme="majorBidi" w:hAnsiTheme="majorBidi" w:cstheme="majorBidi"/>
          <w:i/>
          <w:iCs/>
          <w:sz w:val="24"/>
          <w:szCs w:val="24"/>
          <w:lang w:bidi="fa-IR"/>
        </w:rPr>
        <w:t>NetPPE</w:t>
      </w:r>
      <w:proofErr w:type="spellEnd"/>
      <w:r w:rsidRPr="000A4D85">
        <w:rPr>
          <w:rFonts w:ascii="Shekasteh_Beta" w:hAnsi="Shekasteh_Beta" w:cs="B Zar" w:hint="cs"/>
          <w:sz w:val="28"/>
          <w:szCs w:val="28"/>
          <w:rtl/>
          <w:lang w:bidi="fa-IR"/>
        </w:rPr>
        <w:t xml:space="preserve">، مانده خالص اموال ماشین آلات و تجهیزات ، </w:t>
      </w:r>
      <w:r w:rsidRPr="000A4D85">
        <w:rPr>
          <w:rFonts w:asciiTheme="majorBidi" w:hAnsiTheme="majorBidi" w:cstheme="majorBidi"/>
          <w:i/>
          <w:iCs/>
          <w:sz w:val="28"/>
          <w:szCs w:val="28"/>
          <w:lang w:bidi="fa-IR"/>
        </w:rPr>
        <w:t>R&amp;D</w:t>
      </w:r>
      <w:r w:rsidRPr="000A4D85">
        <w:rPr>
          <w:rFonts w:ascii="Shekasteh_Beta" w:hAnsi="Shekasteh_Beta" w:cs="B Zar" w:hint="cs"/>
          <w:sz w:val="28"/>
          <w:szCs w:val="28"/>
          <w:rtl/>
          <w:lang w:bidi="fa-IR"/>
        </w:rPr>
        <w:t xml:space="preserve">، هزینه تحقیق و توسعه، </w:t>
      </w:r>
      <w:r w:rsidRPr="000A4D85">
        <w:rPr>
          <w:rFonts w:asciiTheme="majorBidi" w:hAnsiTheme="majorBidi" w:cstheme="majorBidi"/>
          <w:i/>
          <w:iCs/>
          <w:sz w:val="24"/>
          <w:szCs w:val="24"/>
          <w:lang w:bidi="fa-IR"/>
        </w:rPr>
        <w:t>Goodwill</w:t>
      </w:r>
      <w:r w:rsidRPr="000A4D85">
        <w:rPr>
          <w:rFonts w:ascii="Shekasteh_Beta" w:hAnsi="Shekasteh_Beta" w:cs="B Zar" w:hint="cs"/>
          <w:sz w:val="28"/>
          <w:szCs w:val="28"/>
          <w:rtl/>
          <w:lang w:bidi="fa-IR"/>
        </w:rPr>
        <w:t xml:space="preserve">، سرقفلی خریداری شده و </w:t>
      </w:r>
      <w:proofErr w:type="spellStart"/>
      <w:r w:rsidRPr="000A4D85">
        <w:rPr>
          <w:rFonts w:asciiTheme="majorBidi" w:hAnsiTheme="majorBidi" w:cstheme="majorBidi"/>
          <w:i/>
          <w:iCs/>
          <w:sz w:val="24"/>
          <w:szCs w:val="24"/>
          <w:lang w:bidi="fa-IR"/>
        </w:rPr>
        <w:t>Intan</w:t>
      </w:r>
      <w:proofErr w:type="spellEnd"/>
      <w:r w:rsidRPr="000A4D85">
        <w:rPr>
          <w:rFonts w:ascii="Shekasteh_Beta" w:hAnsi="Shekasteh_Beta" w:cs="B Zar" w:hint="cs"/>
          <w:sz w:val="28"/>
          <w:szCs w:val="28"/>
          <w:rtl/>
          <w:lang w:bidi="fa-IR"/>
        </w:rPr>
        <w:t xml:space="preserve">، مانده خالص دارایی نامشهود می‌باشد. در این مدل برای هر کدام از متغیرهای ورودی ضریب </w:t>
      </w:r>
      <w:r w:rsidRPr="000A4D85">
        <w:rPr>
          <w:rFonts w:asciiTheme="majorBidi" w:hAnsiTheme="majorBidi" w:cstheme="majorBidi"/>
          <w:i/>
          <w:iCs/>
          <w:sz w:val="28"/>
          <w:szCs w:val="28"/>
          <w:lang w:bidi="fa-IR"/>
        </w:rPr>
        <w:t>v</w:t>
      </w:r>
      <w:r w:rsidRPr="000A4D85">
        <w:rPr>
          <w:rFonts w:ascii="Shekasteh_Beta" w:hAnsi="Shekasteh_Beta" w:cs="B Zar" w:hint="cs"/>
          <w:sz w:val="28"/>
          <w:szCs w:val="28"/>
          <w:rtl/>
          <w:lang w:bidi="fa-IR"/>
        </w:rPr>
        <w:t xml:space="preserve"> در نظر گرفته شده است؛ زیرا اثر همه متغیرهای ورودی بر خروجی (فروش) یکسان نیست. مقدار محاسبه شده برای کارآیی شرکت در محدوده صفر تا </w:t>
      </w:r>
      <w:r>
        <w:rPr>
          <w:rFonts w:ascii="Shekasteh_Beta" w:hAnsi="Shekasteh_Beta" w:cs="B Zar" w:hint="cs"/>
          <w:sz w:val="28"/>
          <w:szCs w:val="28"/>
          <w:rtl/>
          <w:lang w:bidi="fa-IR"/>
        </w:rPr>
        <w:t>یک</w:t>
      </w:r>
      <w:r w:rsidRPr="000A4D85">
        <w:rPr>
          <w:rFonts w:ascii="Shekasteh_Beta" w:hAnsi="Shekasteh_Beta" w:cs="B Zar" w:hint="cs"/>
          <w:sz w:val="28"/>
          <w:szCs w:val="28"/>
          <w:rtl/>
          <w:lang w:bidi="fa-IR"/>
        </w:rPr>
        <w:t xml:space="preserve"> قرار می‌گیرد. سپس، کارآیی شرکت به دو بخش جدا از هم یعنی کارآیی براساس ویژگی‌های ذاتی شرکت و کارآیی براساس توان مدیریت، تقسیم می‌گردد. این کار با استفاده از کنترل </w:t>
      </w:r>
      <w:r>
        <w:rPr>
          <w:rFonts w:ascii="Shekasteh_Beta" w:hAnsi="Shekasteh_Beta" w:cs="B Zar" w:hint="cs"/>
          <w:sz w:val="28"/>
          <w:szCs w:val="28"/>
          <w:rtl/>
          <w:lang w:bidi="fa-IR"/>
        </w:rPr>
        <w:t>4</w:t>
      </w:r>
      <w:r w:rsidRPr="000A4D85">
        <w:rPr>
          <w:rFonts w:ascii="Shekasteh_Beta" w:hAnsi="Shekasteh_Beta" w:cs="B Zar" w:hint="cs"/>
          <w:sz w:val="28"/>
          <w:szCs w:val="28"/>
          <w:rtl/>
          <w:lang w:bidi="fa-IR"/>
        </w:rPr>
        <w:t xml:space="preserve"> ویژگی ذاتی شرکت شامل اندازه شرک</w:t>
      </w:r>
      <w:r>
        <w:rPr>
          <w:rFonts w:ascii="Shekasteh_Beta" w:hAnsi="Shekasteh_Beta" w:cs="B Zar" w:hint="cs"/>
          <w:sz w:val="28"/>
          <w:szCs w:val="28"/>
          <w:rtl/>
          <w:lang w:bidi="fa-IR"/>
        </w:rPr>
        <w:t>ت، سهم بازار، جریان نقدی عملیاتی و</w:t>
      </w:r>
      <w:r w:rsidRPr="000A4D85">
        <w:rPr>
          <w:rFonts w:ascii="Shekasteh_Beta" w:hAnsi="Shekasteh_Beta" w:cs="B Zar" w:hint="cs"/>
          <w:sz w:val="28"/>
          <w:szCs w:val="28"/>
          <w:rtl/>
          <w:lang w:bidi="fa-IR"/>
        </w:rPr>
        <w:t xml:space="preserve"> عمر پذیرش در بورس با بهره‌گیری از مدل ذیل صورت می‌پذیرد: </w:t>
      </w:r>
    </w:p>
    <w:tbl>
      <w:tblPr>
        <w:tblStyle w:val="TableGrid"/>
        <w:bidiVisual/>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8506"/>
      </w:tblGrid>
      <w:tr w:rsidR="00C30CBC" w:rsidTr="00240FC2">
        <w:trPr>
          <w:jc w:val="center"/>
        </w:trPr>
        <w:tc>
          <w:tcPr>
            <w:tcW w:w="1275" w:type="dxa"/>
            <w:vAlign w:val="center"/>
          </w:tcPr>
          <w:p w:rsidR="00C30CBC" w:rsidRPr="00C30CBC" w:rsidRDefault="00C30CBC" w:rsidP="00C30CBC">
            <w:pPr>
              <w:bidi/>
              <w:spacing w:line="240" w:lineRule="auto"/>
              <w:jc w:val="center"/>
              <w:rPr>
                <w:rFonts w:cs="B Zar"/>
                <w:b/>
                <w:bCs/>
                <w:rtl/>
                <w:lang w:bidi="fa-IR"/>
              </w:rPr>
            </w:pPr>
            <w:r w:rsidRPr="00C30CBC">
              <w:rPr>
                <w:rFonts w:cs="B Zar" w:hint="cs"/>
                <w:b/>
                <w:bCs/>
                <w:rtl/>
                <w:lang w:bidi="fa-IR"/>
              </w:rPr>
              <w:t>مدل(</w:t>
            </w:r>
            <w:r>
              <w:rPr>
                <w:rFonts w:cs="B Zar" w:hint="cs"/>
                <w:b/>
                <w:bCs/>
                <w:rtl/>
                <w:lang w:bidi="fa-IR"/>
              </w:rPr>
              <w:t>5</w:t>
            </w:r>
            <w:r w:rsidRPr="00C30CBC">
              <w:rPr>
                <w:rFonts w:cs="B Zar" w:hint="cs"/>
                <w:b/>
                <w:bCs/>
                <w:rtl/>
                <w:lang w:bidi="fa-IR"/>
              </w:rPr>
              <w:t>)</w:t>
            </w:r>
          </w:p>
        </w:tc>
        <w:tc>
          <w:tcPr>
            <w:tcW w:w="8506" w:type="dxa"/>
          </w:tcPr>
          <w:p w:rsidR="00C30CBC" w:rsidRPr="00C30CBC" w:rsidRDefault="00C30CBC" w:rsidP="00C30CBC">
            <w:pPr>
              <w:spacing w:line="240" w:lineRule="auto"/>
              <w:jc w:val="center"/>
              <w:rPr>
                <w:rFonts w:asciiTheme="majorBidi" w:hAnsiTheme="majorBidi" w:cstheme="majorBidi"/>
                <w:i/>
                <w:iCs/>
                <w:sz w:val="12"/>
                <w:szCs w:val="12"/>
                <w:rtl/>
                <w:lang w:bidi="fa-IR"/>
              </w:rPr>
            </w:pPr>
          </w:p>
          <w:p w:rsidR="00C30CBC" w:rsidRPr="00C30CBC" w:rsidRDefault="00C30CBC" w:rsidP="00C30CBC">
            <w:pPr>
              <w:spacing w:line="240" w:lineRule="auto"/>
              <w:jc w:val="center"/>
              <w:rPr>
                <w:rFonts w:asciiTheme="majorBidi" w:hAnsiTheme="majorBidi" w:cstheme="majorBidi"/>
                <w:i/>
                <w:iCs/>
                <w:sz w:val="24"/>
                <w:szCs w:val="24"/>
                <w:rtl/>
                <w:lang w:bidi="fa-IR"/>
              </w:rPr>
            </w:pPr>
            <w:proofErr w:type="spellStart"/>
            <w:r w:rsidRPr="00A37EF5">
              <w:rPr>
                <w:rFonts w:asciiTheme="majorBidi" w:hAnsiTheme="majorBidi" w:cstheme="majorBidi"/>
                <w:i/>
                <w:iCs/>
                <w:sz w:val="24"/>
                <w:szCs w:val="24"/>
                <w:lang w:bidi="fa-IR"/>
              </w:rPr>
              <w:t>Firm_Efficiency</w:t>
            </w:r>
            <w:proofErr w:type="spellEnd"/>
            <w:r w:rsidRPr="00A37EF5">
              <w:rPr>
                <w:rFonts w:asciiTheme="majorBidi" w:hAnsiTheme="majorBidi" w:cstheme="majorBidi"/>
                <w:i/>
                <w:iCs/>
                <w:sz w:val="24"/>
                <w:szCs w:val="24"/>
                <w:vertAlign w:val="subscript"/>
                <w:lang w:bidi="fa-IR"/>
              </w:rPr>
              <w:t xml:space="preserve"> it</w:t>
            </w:r>
            <w:r w:rsidRPr="00A37EF5">
              <w:rPr>
                <w:rFonts w:asciiTheme="majorBidi" w:hAnsiTheme="majorBidi" w:cstheme="majorBidi"/>
                <w:i/>
                <w:iCs/>
                <w:sz w:val="24"/>
                <w:szCs w:val="24"/>
                <w:lang w:bidi="fa-IR"/>
              </w:rPr>
              <w:t xml:space="preserve"> = </w:t>
            </w:r>
            <w:r w:rsidRPr="00A37EF5">
              <w:rPr>
                <w:rFonts w:asciiTheme="majorBidi" w:eastAsia="Arial Unicode MS" w:hAnsiTheme="majorBidi" w:cstheme="majorBidi"/>
                <w:i/>
                <w:iCs/>
                <w:sz w:val="24"/>
                <w:szCs w:val="24"/>
                <w:lang w:bidi="fa-IR"/>
              </w:rPr>
              <w:t>α</w:t>
            </w:r>
            <w:r w:rsidRPr="00A37EF5">
              <w:rPr>
                <w:rFonts w:asciiTheme="majorBidi" w:hAnsiTheme="majorBidi" w:cstheme="majorBidi"/>
                <w:i/>
                <w:iCs/>
                <w:sz w:val="24"/>
                <w:szCs w:val="24"/>
                <w:vertAlign w:val="subscript"/>
                <w:lang w:bidi="fa-IR"/>
              </w:rPr>
              <w:t>0</w:t>
            </w:r>
            <w:r w:rsidRPr="00A37EF5">
              <w:rPr>
                <w:rFonts w:asciiTheme="majorBidi" w:hAnsiTheme="majorBidi" w:cstheme="majorBidi"/>
                <w:i/>
                <w:iCs/>
                <w:sz w:val="24"/>
                <w:szCs w:val="24"/>
                <w:lang w:bidi="fa-IR"/>
              </w:rPr>
              <w:t xml:space="preserve"> + </w:t>
            </w:r>
            <w:r w:rsidRPr="00A37EF5">
              <w:rPr>
                <w:rFonts w:asciiTheme="majorBidi" w:eastAsia="Arial Unicode MS" w:hAnsiTheme="majorBidi" w:cstheme="majorBidi"/>
                <w:i/>
                <w:iCs/>
                <w:sz w:val="24"/>
                <w:szCs w:val="24"/>
                <w:lang w:bidi="fa-IR"/>
              </w:rPr>
              <w:t>α</w:t>
            </w:r>
            <w:r w:rsidRPr="00A37EF5">
              <w:rPr>
                <w:rFonts w:asciiTheme="majorBidi" w:hAnsiTheme="majorBidi" w:cstheme="majorBidi"/>
                <w:i/>
                <w:iCs/>
                <w:sz w:val="24"/>
                <w:szCs w:val="24"/>
                <w:vertAlign w:val="subscript"/>
                <w:lang w:bidi="fa-IR"/>
              </w:rPr>
              <w:t>1</w:t>
            </w:r>
            <w:r w:rsidRPr="00A37EF5">
              <w:rPr>
                <w:rFonts w:asciiTheme="majorBidi" w:hAnsiTheme="majorBidi" w:cstheme="majorBidi"/>
                <w:i/>
                <w:iCs/>
                <w:sz w:val="24"/>
                <w:szCs w:val="24"/>
                <w:lang w:bidi="fa-IR"/>
              </w:rPr>
              <w:t xml:space="preserve"> Size</w:t>
            </w:r>
            <w:r w:rsidRPr="00A37EF5">
              <w:rPr>
                <w:rFonts w:asciiTheme="majorBidi" w:hAnsiTheme="majorBidi" w:cstheme="majorBidi"/>
                <w:i/>
                <w:iCs/>
                <w:sz w:val="24"/>
                <w:szCs w:val="24"/>
                <w:vertAlign w:val="subscript"/>
                <w:lang w:bidi="fa-IR"/>
              </w:rPr>
              <w:t xml:space="preserve"> it</w:t>
            </w:r>
            <w:r w:rsidRPr="00A37EF5">
              <w:rPr>
                <w:rFonts w:asciiTheme="majorBidi" w:hAnsiTheme="majorBidi" w:cstheme="majorBidi"/>
                <w:i/>
                <w:iCs/>
                <w:sz w:val="24"/>
                <w:szCs w:val="24"/>
                <w:lang w:bidi="fa-IR"/>
              </w:rPr>
              <w:t xml:space="preserve"> +</w:t>
            </w:r>
            <w:r w:rsidRPr="00A37EF5">
              <w:rPr>
                <w:rFonts w:asciiTheme="majorBidi" w:eastAsia="Arial Unicode MS" w:hAnsiTheme="majorBidi" w:cstheme="majorBidi"/>
                <w:i/>
                <w:iCs/>
                <w:sz w:val="24"/>
                <w:szCs w:val="24"/>
                <w:lang w:bidi="fa-IR"/>
              </w:rPr>
              <w:t xml:space="preserve"> α</w:t>
            </w:r>
            <w:r w:rsidRPr="00A37EF5">
              <w:rPr>
                <w:rFonts w:asciiTheme="majorBidi" w:hAnsiTheme="majorBidi" w:cstheme="majorBidi"/>
                <w:i/>
                <w:iCs/>
                <w:sz w:val="24"/>
                <w:szCs w:val="24"/>
                <w:vertAlign w:val="subscript"/>
                <w:lang w:bidi="fa-IR"/>
              </w:rPr>
              <w:t>2</w:t>
            </w:r>
            <w:r w:rsidRPr="00A37EF5">
              <w:rPr>
                <w:rFonts w:asciiTheme="majorBidi" w:hAnsiTheme="majorBidi" w:cstheme="majorBidi"/>
                <w:i/>
                <w:iCs/>
                <w:sz w:val="24"/>
                <w:szCs w:val="24"/>
                <w:lang w:bidi="fa-IR"/>
              </w:rPr>
              <w:t xml:space="preserve"> </w:t>
            </w:r>
            <w:proofErr w:type="spellStart"/>
            <w:r w:rsidRPr="00A37EF5">
              <w:rPr>
                <w:rFonts w:asciiTheme="majorBidi" w:hAnsiTheme="majorBidi" w:cstheme="majorBidi"/>
                <w:i/>
                <w:iCs/>
                <w:sz w:val="24"/>
                <w:szCs w:val="24"/>
                <w:lang w:bidi="fa-IR"/>
              </w:rPr>
              <w:t>Market_Share</w:t>
            </w:r>
            <w:proofErr w:type="spellEnd"/>
            <w:r w:rsidRPr="00A37EF5">
              <w:rPr>
                <w:rFonts w:asciiTheme="majorBidi" w:hAnsiTheme="majorBidi" w:cstheme="majorBidi"/>
                <w:i/>
                <w:iCs/>
                <w:sz w:val="24"/>
                <w:szCs w:val="24"/>
                <w:vertAlign w:val="subscript"/>
                <w:lang w:bidi="fa-IR"/>
              </w:rPr>
              <w:t xml:space="preserve"> it</w:t>
            </w:r>
            <w:r w:rsidRPr="00A37EF5">
              <w:rPr>
                <w:rFonts w:asciiTheme="majorBidi" w:hAnsiTheme="majorBidi" w:cstheme="majorBidi"/>
                <w:i/>
                <w:iCs/>
                <w:sz w:val="24"/>
                <w:szCs w:val="24"/>
                <w:lang w:bidi="fa-IR"/>
              </w:rPr>
              <w:t xml:space="preserve"> +</w:t>
            </w:r>
            <w:r w:rsidRPr="00A37EF5">
              <w:rPr>
                <w:rFonts w:asciiTheme="majorBidi" w:eastAsia="Arial Unicode MS" w:hAnsiTheme="majorBidi" w:cstheme="majorBidi"/>
                <w:i/>
                <w:iCs/>
                <w:sz w:val="24"/>
                <w:szCs w:val="24"/>
                <w:lang w:bidi="fa-IR"/>
              </w:rPr>
              <w:t xml:space="preserve"> α</w:t>
            </w:r>
            <w:r w:rsidRPr="00A37EF5">
              <w:rPr>
                <w:rFonts w:asciiTheme="majorBidi" w:hAnsiTheme="majorBidi" w:cstheme="majorBidi"/>
                <w:i/>
                <w:iCs/>
                <w:sz w:val="24"/>
                <w:szCs w:val="24"/>
                <w:vertAlign w:val="subscript"/>
                <w:lang w:bidi="fa-IR"/>
              </w:rPr>
              <w:t>3</w:t>
            </w:r>
            <w:r w:rsidRPr="00A37EF5">
              <w:rPr>
                <w:rFonts w:asciiTheme="majorBidi" w:hAnsiTheme="majorBidi" w:cstheme="majorBidi"/>
                <w:i/>
                <w:iCs/>
                <w:sz w:val="24"/>
                <w:szCs w:val="24"/>
                <w:lang w:bidi="fa-IR"/>
              </w:rPr>
              <w:t xml:space="preserve"> D_CFO</w:t>
            </w:r>
            <w:r w:rsidRPr="00A37EF5">
              <w:rPr>
                <w:rFonts w:asciiTheme="majorBidi" w:hAnsiTheme="majorBidi" w:cstheme="majorBidi"/>
                <w:i/>
                <w:iCs/>
                <w:sz w:val="24"/>
                <w:szCs w:val="24"/>
                <w:vertAlign w:val="subscript"/>
                <w:lang w:bidi="fa-IR"/>
              </w:rPr>
              <w:t xml:space="preserve"> it</w:t>
            </w:r>
            <w:r w:rsidRPr="00A37EF5">
              <w:rPr>
                <w:rFonts w:asciiTheme="majorBidi" w:hAnsiTheme="majorBidi" w:cstheme="majorBidi"/>
                <w:i/>
                <w:iCs/>
                <w:sz w:val="24"/>
                <w:szCs w:val="24"/>
                <w:lang w:bidi="fa-IR"/>
              </w:rPr>
              <w:t xml:space="preserve"> +</w:t>
            </w:r>
            <w:r w:rsidRPr="00A37EF5">
              <w:rPr>
                <w:rFonts w:asciiTheme="majorBidi" w:eastAsia="Arial Unicode MS" w:hAnsiTheme="majorBidi" w:cstheme="majorBidi"/>
                <w:i/>
                <w:iCs/>
                <w:sz w:val="24"/>
                <w:szCs w:val="24"/>
                <w:lang w:bidi="fa-IR"/>
              </w:rPr>
              <w:t xml:space="preserve"> α</w:t>
            </w:r>
            <w:r w:rsidRPr="00A37EF5">
              <w:rPr>
                <w:rFonts w:asciiTheme="majorBidi" w:hAnsiTheme="majorBidi" w:cstheme="majorBidi"/>
                <w:i/>
                <w:iCs/>
                <w:sz w:val="24"/>
                <w:szCs w:val="24"/>
                <w:vertAlign w:val="subscript"/>
                <w:lang w:bidi="fa-IR"/>
              </w:rPr>
              <w:t>4</w:t>
            </w:r>
            <w:r w:rsidRPr="00A37EF5">
              <w:rPr>
                <w:rFonts w:asciiTheme="majorBidi" w:hAnsiTheme="majorBidi" w:cstheme="majorBidi"/>
                <w:i/>
                <w:iCs/>
                <w:sz w:val="24"/>
                <w:szCs w:val="24"/>
                <w:lang w:bidi="fa-IR"/>
              </w:rPr>
              <w:t xml:space="preserve"> Age</w:t>
            </w:r>
            <w:r w:rsidRPr="00A37EF5">
              <w:rPr>
                <w:rFonts w:asciiTheme="majorBidi" w:hAnsiTheme="majorBidi" w:cstheme="majorBidi"/>
                <w:i/>
                <w:iCs/>
                <w:sz w:val="24"/>
                <w:szCs w:val="24"/>
                <w:vertAlign w:val="subscript"/>
                <w:lang w:bidi="fa-IR"/>
              </w:rPr>
              <w:t xml:space="preserve"> it</w:t>
            </w:r>
            <w:r w:rsidRPr="00A37EF5">
              <w:rPr>
                <w:rFonts w:asciiTheme="majorBidi" w:hAnsiTheme="majorBidi" w:cstheme="majorBidi"/>
                <w:i/>
                <w:iCs/>
                <w:sz w:val="24"/>
                <w:szCs w:val="24"/>
                <w:lang w:bidi="fa-IR"/>
              </w:rPr>
              <w:t xml:space="preserve">+ </w:t>
            </w:r>
            <w:r w:rsidRPr="00A37EF5">
              <w:rPr>
                <w:rFonts w:asciiTheme="majorBidi" w:eastAsia="Arial Unicode MS" w:hAnsiTheme="majorBidi" w:cstheme="majorBidi"/>
                <w:i/>
                <w:iCs/>
                <w:sz w:val="24"/>
                <w:szCs w:val="24"/>
                <w:lang w:bidi="fa-IR"/>
              </w:rPr>
              <w:t>€</w:t>
            </w:r>
            <w:r w:rsidRPr="00A37EF5">
              <w:rPr>
                <w:rFonts w:asciiTheme="majorBidi" w:hAnsiTheme="majorBidi" w:cstheme="majorBidi"/>
                <w:i/>
                <w:iCs/>
                <w:sz w:val="24"/>
                <w:szCs w:val="24"/>
                <w:vertAlign w:val="subscript"/>
                <w:lang w:bidi="fa-IR"/>
              </w:rPr>
              <w:t>it</w:t>
            </w:r>
          </w:p>
        </w:tc>
      </w:tr>
    </w:tbl>
    <w:p w:rsidR="00C30CBC" w:rsidRDefault="00C30CBC" w:rsidP="00C30CBC">
      <w:pPr>
        <w:bidi/>
        <w:spacing w:line="240" w:lineRule="auto"/>
        <w:jc w:val="both"/>
        <w:rPr>
          <w:rFonts w:ascii="Shekasteh_Beta" w:hAnsi="Shekasteh_Beta" w:cs="B Zar"/>
          <w:sz w:val="28"/>
          <w:szCs w:val="28"/>
          <w:rtl/>
          <w:lang w:bidi="fa-IR"/>
        </w:rPr>
      </w:pPr>
    </w:p>
    <w:p w:rsidR="00C30CBC" w:rsidRPr="000A4D85" w:rsidRDefault="00C30CBC" w:rsidP="00C30CBC">
      <w:pPr>
        <w:bidi/>
        <w:spacing w:line="240" w:lineRule="auto"/>
        <w:jc w:val="both"/>
        <w:rPr>
          <w:rFonts w:ascii="Shekasteh_Beta" w:hAnsi="Shekasteh_Beta" w:cs="B Zar"/>
          <w:sz w:val="28"/>
          <w:szCs w:val="28"/>
          <w:rtl/>
          <w:lang w:bidi="fa-IR"/>
        </w:rPr>
      </w:pPr>
      <w:r w:rsidRPr="000A4D85">
        <w:rPr>
          <w:rFonts w:ascii="Shekasteh_Beta" w:hAnsi="Shekasteh_Beta" w:cs="B Zar" w:hint="cs"/>
          <w:sz w:val="28"/>
          <w:szCs w:val="28"/>
          <w:rtl/>
          <w:lang w:bidi="fa-IR"/>
        </w:rPr>
        <w:t xml:space="preserve">که در آن </w:t>
      </w:r>
      <w:r w:rsidRPr="000A4D85">
        <w:rPr>
          <w:rFonts w:asciiTheme="majorBidi" w:hAnsiTheme="majorBidi" w:cstheme="majorBidi"/>
          <w:i/>
          <w:iCs/>
          <w:sz w:val="24"/>
          <w:szCs w:val="24"/>
          <w:lang w:bidi="fa-IR"/>
        </w:rPr>
        <w:t>Size</w:t>
      </w:r>
      <w:r w:rsidRPr="000A4D85">
        <w:rPr>
          <w:rFonts w:ascii="Shekasteh_Beta" w:hAnsi="Shekasteh_Beta" w:cs="B Zar" w:hint="cs"/>
          <w:sz w:val="28"/>
          <w:szCs w:val="28"/>
          <w:rtl/>
          <w:lang w:bidi="fa-IR"/>
        </w:rPr>
        <w:t xml:space="preserve">اندازه شرکت و برابر لگاریتم طبیعی ارزش بازار شرکت است، </w:t>
      </w:r>
      <w:proofErr w:type="spellStart"/>
      <w:r w:rsidRPr="000A4D85">
        <w:rPr>
          <w:rFonts w:asciiTheme="majorBidi" w:hAnsiTheme="majorBidi" w:cstheme="majorBidi"/>
          <w:i/>
          <w:iCs/>
          <w:sz w:val="24"/>
          <w:szCs w:val="24"/>
          <w:lang w:bidi="fa-IR"/>
        </w:rPr>
        <w:t>Market_Share</w:t>
      </w:r>
      <w:proofErr w:type="spellEnd"/>
      <w:r w:rsidRPr="000A4D85">
        <w:rPr>
          <w:rFonts w:ascii="Shekasteh_Beta" w:hAnsi="Shekasteh_Beta" w:cs="B Zar" w:hint="cs"/>
          <w:sz w:val="28"/>
          <w:szCs w:val="28"/>
          <w:rtl/>
          <w:lang w:bidi="fa-IR"/>
        </w:rPr>
        <w:t>، نسبت فروش شرکت به فروش کل صنعت،</w:t>
      </w:r>
      <w:r w:rsidRPr="000A4D85">
        <w:rPr>
          <w:rFonts w:asciiTheme="majorBidi" w:hAnsiTheme="majorBidi" w:cstheme="majorBidi"/>
          <w:i/>
          <w:iCs/>
          <w:sz w:val="24"/>
          <w:szCs w:val="24"/>
          <w:lang w:bidi="fa-IR"/>
        </w:rPr>
        <w:t>D_CFO</w:t>
      </w:r>
      <w:r w:rsidRPr="000A4D85">
        <w:rPr>
          <w:rFonts w:ascii="Shekasteh_Beta" w:hAnsi="Shekasteh_Beta" w:cs="B Zar" w:hint="cs"/>
          <w:sz w:val="28"/>
          <w:szCs w:val="28"/>
          <w:rtl/>
          <w:lang w:bidi="fa-IR"/>
        </w:rPr>
        <w:t xml:space="preserve">، متغیری مجازی بوده و در صورت مثبت بودن جریان نقد عملیاتی برابر 1 و در غیر اینصورت صفر است، </w:t>
      </w:r>
      <w:r w:rsidRPr="000A4D85">
        <w:rPr>
          <w:rFonts w:asciiTheme="majorBidi" w:hAnsiTheme="majorBidi" w:cstheme="majorBidi"/>
          <w:i/>
          <w:iCs/>
          <w:sz w:val="24"/>
          <w:szCs w:val="24"/>
          <w:lang w:bidi="fa-IR"/>
        </w:rPr>
        <w:t>Age</w:t>
      </w:r>
      <w:r w:rsidRPr="000A4D85">
        <w:rPr>
          <w:rFonts w:ascii="Shekasteh_Beta" w:hAnsi="Shekasteh_Beta" w:cs="B Zar" w:hint="cs"/>
          <w:sz w:val="28"/>
          <w:szCs w:val="28"/>
          <w:rtl/>
          <w:lang w:bidi="fa-IR"/>
        </w:rPr>
        <w:t>عمر پذیرش شرکت در بورس</w:t>
      </w:r>
      <w:r>
        <w:rPr>
          <w:rFonts w:ascii="Shekasteh_Beta" w:hAnsi="Shekasteh_Beta" w:cs="B Zar" w:hint="cs"/>
          <w:sz w:val="28"/>
          <w:szCs w:val="28"/>
          <w:rtl/>
          <w:lang w:bidi="fa-IR"/>
        </w:rPr>
        <w:t xml:space="preserve">، </w:t>
      </w:r>
      <w:r w:rsidRPr="000A4D85">
        <w:rPr>
          <w:rFonts w:ascii="Shekasteh_Beta" w:hAnsi="Shekasteh_Beta" w:cs="B Zar" w:hint="cs"/>
          <w:sz w:val="28"/>
          <w:szCs w:val="28"/>
          <w:rtl/>
          <w:lang w:bidi="fa-IR"/>
        </w:rPr>
        <w:t xml:space="preserve"> باقیمانده مدل فوق، نشان دهنده میزان توانایی مدیریت خواهد بود. </w:t>
      </w:r>
    </w:p>
    <w:p w:rsidR="00C30CBC" w:rsidRDefault="00C30CBC" w:rsidP="00C30CBC">
      <w:pPr>
        <w:bidi/>
        <w:spacing w:line="240" w:lineRule="auto"/>
        <w:jc w:val="both"/>
        <w:rPr>
          <w:rFonts w:cs="B Zar"/>
          <w:b/>
          <w:bCs/>
          <w:sz w:val="24"/>
          <w:szCs w:val="24"/>
          <w:rtl/>
          <w:lang w:bidi="fa-IR"/>
        </w:rPr>
      </w:pPr>
      <w:r w:rsidRPr="00A4110D">
        <w:rPr>
          <w:rFonts w:cs="B Zar" w:hint="cs"/>
          <w:b/>
          <w:bCs/>
          <w:sz w:val="24"/>
          <w:szCs w:val="24"/>
          <w:rtl/>
          <w:lang w:bidi="fa-IR"/>
        </w:rPr>
        <w:t xml:space="preserve">متغیر </w:t>
      </w:r>
      <w:r>
        <w:rPr>
          <w:rFonts w:cs="B Zar" w:hint="cs"/>
          <w:b/>
          <w:bCs/>
          <w:sz w:val="24"/>
          <w:szCs w:val="24"/>
          <w:rtl/>
          <w:lang w:bidi="fa-IR"/>
        </w:rPr>
        <w:t>کنترلی</w:t>
      </w:r>
    </w:p>
    <w:p w:rsidR="00C30CBC" w:rsidRDefault="00C30CBC" w:rsidP="00C30CBC">
      <w:pPr>
        <w:bidi/>
        <w:spacing w:line="240" w:lineRule="auto"/>
        <w:jc w:val="both"/>
        <w:rPr>
          <w:rFonts w:cs="B Zar"/>
          <w:b/>
          <w:bCs/>
          <w:sz w:val="24"/>
          <w:szCs w:val="24"/>
          <w:rtl/>
          <w:lang w:bidi="fa-IR"/>
        </w:rPr>
      </w:pPr>
      <w:r w:rsidRPr="000A4D85">
        <w:rPr>
          <w:rFonts w:ascii="Shekasteh_Beta" w:hAnsi="Shekasteh_Beta" w:cs="B Zar" w:hint="cs"/>
          <w:sz w:val="28"/>
          <w:szCs w:val="28"/>
          <w:rtl/>
          <w:lang w:bidi="fa-IR"/>
        </w:rPr>
        <w:t>متغیرهای کنترلی که در این پژوهش مورد استفاده قرار گرفته است به شرح ذیل است:</w:t>
      </w:r>
    </w:p>
    <w:p w:rsidR="00C30CBC" w:rsidRDefault="00C30CBC" w:rsidP="00C30CBC">
      <w:pPr>
        <w:bidi/>
        <w:jc w:val="both"/>
        <w:rPr>
          <w:rFonts w:cs="B Zar"/>
          <w:sz w:val="28"/>
          <w:szCs w:val="28"/>
          <w:rtl/>
        </w:rPr>
      </w:pPr>
      <w:r w:rsidRPr="000A4D85">
        <w:rPr>
          <w:rFonts w:asciiTheme="majorBidi" w:hAnsiTheme="majorBidi" w:cstheme="majorBidi"/>
          <w:i/>
          <w:iCs/>
          <w:sz w:val="24"/>
          <w:szCs w:val="24"/>
          <w:lang w:bidi="fa-IR"/>
        </w:rPr>
        <w:t>Growth</w:t>
      </w:r>
      <w:r w:rsidRPr="000A4D85">
        <w:rPr>
          <w:rFonts w:cs="B Zar" w:hint="cs"/>
          <w:sz w:val="28"/>
          <w:szCs w:val="28"/>
          <w:rtl/>
        </w:rPr>
        <w:t xml:space="preserve">: رشد فروش شرکت، </w:t>
      </w:r>
      <w:r w:rsidRPr="000A4D85">
        <w:rPr>
          <w:rFonts w:asciiTheme="majorBidi" w:hAnsiTheme="majorBidi" w:cstheme="majorBidi"/>
          <w:i/>
          <w:iCs/>
          <w:sz w:val="24"/>
          <w:szCs w:val="24"/>
          <w:lang w:bidi="fa-IR"/>
        </w:rPr>
        <w:t>CFO</w:t>
      </w:r>
      <w:r w:rsidRPr="000A4D85">
        <w:rPr>
          <w:rFonts w:cs="B Zar" w:hint="cs"/>
          <w:sz w:val="28"/>
          <w:szCs w:val="28"/>
          <w:rtl/>
        </w:rPr>
        <w:t xml:space="preserve">: جریان نقد عملیاتی شرکت، </w:t>
      </w:r>
      <w:r w:rsidRPr="000A4D85">
        <w:rPr>
          <w:rFonts w:asciiTheme="majorBidi" w:hAnsiTheme="majorBidi" w:cstheme="majorBidi"/>
          <w:i/>
          <w:iCs/>
          <w:sz w:val="24"/>
          <w:szCs w:val="24"/>
          <w:lang w:bidi="fa-IR"/>
        </w:rPr>
        <w:t>Loss</w:t>
      </w:r>
      <w:r w:rsidRPr="000A4D85">
        <w:rPr>
          <w:rFonts w:cs="B Zar" w:hint="cs"/>
          <w:sz w:val="28"/>
          <w:szCs w:val="28"/>
          <w:rtl/>
        </w:rPr>
        <w:t xml:space="preserve">: متغیر مجازی زیان شرکت بوده که در صورت وجود زیان برابر </w:t>
      </w:r>
      <w:r>
        <w:rPr>
          <w:rFonts w:cs="B Zar" w:hint="cs"/>
          <w:sz w:val="28"/>
          <w:szCs w:val="28"/>
          <w:rtl/>
        </w:rPr>
        <w:t>یک</w:t>
      </w:r>
      <w:r w:rsidRPr="000A4D85">
        <w:rPr>
          <w:rFonts w:cs="B Zar" w:hint="cs"/>
          <w:sz w:val="28"/>
          <w:szCs w:val="28"/>
          <w:rtl/>
        </w:rPr>
        <w:t xml:space="preserve"> و در غیر این صورت برابر صفر است، </w:t>
      </w:r>
      <w:r w:rsidRPr="000A4D85">
        <w:rPr>
          <w:rFonts w:asciiTheme="majorBidi" w:hAnsiTheme="majorBidi" w:cstheme="majorBidi"/>
          <w:i/>
          <w:iCs/>
          <w:sz w:val="24"/>
          <w:szCs w:val="24"/>
          <w:lang w:bidi="fa-IR"/>
        </w:rPr>
        <w:t>Size</w:t>
      </w:r>
      <w:r w:rsidRPr="000A4D85">
        <w:rPr>
          <w:rFonts w:cs="B Zar" w:hint="cs"/>
          <w:sz w:val="28"/>
          <w:szCs w:val="28"/>
          <w:rtl/>
        </w:rPr>
        <w:t xml:space="preserve">: اندازه شرکت و برابر لگاریتم طبیعی ارزش بازار شرکت، </w:t>
      </w:r>
      <w:r w:rsidRPr="000A4D85">
        <w:rPr>
          <w:rFonts w:asciiTheme="majorBidi" w:hAnsiTheme="majorBidi" w:cstheme="majorBidi"/>
          <w:i/>
          <w:iCs/>
          <w:sz w:val="24"/>
          <w:szCs w:val="24"/>
          <w:lang w:bidi="fa-IR"/>
        </w:rPr>
        <w:t>MB</w:t>
      </w:r>
      <w:r w:rsidRPr="000A4D85">
        <w:rPr>
          <w:rFonts w:cs="B Zar" w:hint="cs"/>
          <w:sz w:val="28"/>
          <w:szCs w:val="28"/>
          <w:rtl/>
        </w:rPr>
        <w:t xml:space="preserve">: نسبت ارزش بازار به ارزش دفتری شرکت، </w:t>
      </w:r>
      <w:r w:rsidRPr="000A4D85">
        <w:rPr>
          <w:rFonts w:asciiTheme="majorBidi" w:hAnsiTheme="majorBidi" w:cstheme="majorBidi"/>
          <w:i/>
          <w:iCs/>
          <w:sz w:val="24"/>
          <w:szCs w:val="24"/>
          <w:lang w:bidi="fa-IR"/>
        </w:rPr>
        <w:t>LEV</w:t>
      </w:r>
      <w:r w:rsidRPr="000A4D85">
        <w:rPr>
          <w:rFonts w:cs="B Zar" w:hint="cs"/>
          <w:sz w:val="28"/>
          <w:szCs w:val="28"/>
          <w:rtl/>
        </w:rPr>
        <w:t xml:space="preserve">: نسبت بدهی‌ها به دارایی‌های شرکت و </w:t>
      </w:r>
      <w:r w:rsidRPr="000A4D85">
        <w:rPr>
          <w:rFonts w:asciiTheme="majorBidi" w:hAnsiTheme="majorBidi" w:cstheme="majorBidi"/>
          <w:i/>
          <w:iCs/>
          <w:sz w:val="24"/>
          <w:szCs w:val="24"/>
          <w:lang w:bidi="fa-IR"/>
        </w:rPr>
        <w:t>ROA</w:t>
      </w:r>
      <w:r w:rsidRPr="000A4D85">
        <w:rPr>
          <w:rFonts w:cs="B Zar" w:hint="cs"/>
          <w:sz w:val="28"/>
          <w:szCs w:val="28"/>
          <w:rtl/>
        </w:rPr>
        <w:t>بازده دارایی‌های شرکت بوده و از تقسیم سود عملیاتی ب</w:t>
      </w:r>
      <w:r>
        <w:rPr>
          <w:rFonts w:cs="B Zar" w:hint="cs"/>
          <w:sz w:val="28"/>
          <w:szCs w:val="28"/>
          <w:rtl/>
        </w:rPr>
        <w:t>ر جمع دارایی‌ها محاسبه می‌گردد.</w:t>
      </w:r>
    </w:p>
    <w:p w:rsidR="00C30CBC" w:rsidRDefault="00C30CBC" w:rsidP="00C30CBC">
      <w:pPr>
        <w:bidi/>
        <w:jc w:val="both"/>
        <w:rPr>
          <w:rFonts w:cs="B Zar"/>
          <w:sz w:val="28"/>
          <w:szCs w:val="28"/>
          <w:rtl/>
        </w:rPr>
      </w:pPr>
    </w:p>
    <w:p w:rsidR="00240FC2" w:rsidRDefault="00240FC2" w:rsidP="00240FC2">
      <w:pPr>
        <w:bidi/>
        <w:jc w:val="both"/>
        <w:rPr>
          <w:rFonts w:cs="B Zar"/>
          <w:sz w:val="28"/>
          <w:szCs w:val="28"/>
          <w:rtl/>
        </w:rPr>
      </w:pPr>
    </w:p>
    <w:p w:rsidR="00240FC2" w:rsidRDefault="00240FC2" w:rsidP="00240FC2">
      <w:pPr>
        <w:bidi/>
        <w:jc w:val="both"/>
        <w:rPr>
          <w:rFonts w:cs="B Zar"/>
          <w:sz w:val="28"/>
          <w:szCs w:val="28"/>
          <w:rtl/>
        </w:rPr>
      </w:pPr>
    </w:p>
    <w:p w:rsidR="00C30CBC" w:rsidRDefault="00C30CBC" w:rsidP="00C30CBC">
      <w:pPr>
        <w:bidi/>
        <w:spacing w:line="240" w:lineRule="auto"/>
        <w:jc w:val="both"/>
        <w:rPr>
          <w:rFonts w:cs="B Zar"/>
          <w:b/>
          <w:bCs/>
          <w:sz w:val="24"/>
          <w:szCs w:val="24"/>
          <w:rtl/>
          <w:lang w:bidi="fa-IR"/>
        </w:rPr>
      </w:pPr>
      <w:r w:rsidRPr="00C30CBC">
        <w:rPr>
          <w:rFonts w:cs="B Zar" w:hint="cs"/>
          <w:b/>
          <w:bCs/>
          <w:sz w:val="24"/>
          <w:szCs w:val="24"/>
          <w:rtl/>
          <w:lang w:bidi="fa-IR"/>
        </w:rPr>
        <w:t>یافته‌های پژوهش</w:t>
      </w:r>
    </w:p>
    <w:p w:rsidR="00C30CBC" w:rsidRDefault="00C30CBC" w:rsidP="00C30CBC">
      <w:pPr>
        <w:bidi/>
        <w:spacing w:line="240" w:lineRule="auto"/>
        <w:jc w:val="lowKashida"/>
        <w:rPr>
          <w:rFonts w:cs="B Zar"/>
          <w:sz w:val="28"/>
          <w:szCs w:val="28"/>
          <w:rtl/>
        </w:rPr>
      </w:pPr>
      <w:r>
        <w:rPr>
          <w:rFonts w:cs="B Zar" w:hint="cs"/>
          <w:sz w:val="28"/>
          <w:szCs w:val="28"/>
          <w:rtl/>
        </w:rPr>
        <w:t>برای گزارش یافته‌های پژوهش، ابتدا نتایج حاصل از آزمون مدل‌های مربوط به متغیر مستقل مدل آزمون فرضیه‌های پژوهش (توانایی مدیریت) را بررسی کرده و در ادامه نتایج حاصل از آزمون مدل‌های مربوط به متغیر وابسته مدل اصلی(مدیریت سود تعهدی و مدیریت سود واقعی) بیان می‌شود. در مرحله بعد آمار توصیفی متغیرهای مدل اصلی تشریح شده و در نهایت نتایج حاصل از آزمون مدل اصلی جهت بررسی فرضیه‌های پژوهش بیان می‌شود.</w:t>
      </w:r>
    </w:p>
    <w:p w:rsidR="00C30CBC" w:rsidRPr="00C30CBC" w:rsidRDefault="00C30CBC" w:rsidP="00C30CBC">
      <w:pPr>
        <w:bidi/>
        <w:spacing w:line="240" w:lineRule="auto"/>
        <w:jc w:val="lowKashida"/>
        <w:rPr>
          <w:rFonts w:cs="B Zar"/>
          <w:b/>
          <w:bCs/>
          <w:sz w:val="24"/>
          <w:szCs w:val="24"/>
          <w:rtl/>
        </w:rPr>
      </w:pPr>
      <w:r w:rsidRPr="00C30CBC">
        <w:rPr>
          <w:rFonts w:cs="B Zar" w:hint="cs"/>
          <w:b/>
          <w:bCs/>
          <w:sz w:val="24"/>
          <w:szCs w:val="24"/>
          <w:rtl/>
        </w:rPr>
        <w:t>الف) نتایج مدل مربوط به توانایی مدیریت</w:t>
      </w:r>
    </w:p>
    <w:p w:rsidR="00C30CBC" w:rsidRDefault="00C30CBC" w:rsidP="00C30CBC">
      <w:pPr>
        <w:bidi/>
        <w:jc w:val="lowKashida"/>
        <w:rPr>
          <w:rFonts w:cs="B Zar"/>
          <w:sz w:val="28"/>
          <w:szCs w:val="28"/>
          <w:rtl/>
        </w:rPr>
      </w:pPr>
      <w:r>
        <w:rPr>
          <w:rFonts w:cs="B Zar" w:hint="cs"/>
          <w:sz w:val="28"/>
          <w:szCs w:val="28"/>
          <w:rtl/>
        </w:rPr>
        <w:t xml:space="preserve">همانطور که در قسمت روش پژوهش بیان گردید، برای اندازه‌گیری توانایی مدیریت ابتدا با استفاده از مدل (4) و تکنیک تحلیل پوششی داده‌ها بر اساس متغیرهای ورودی و خروجی مدل فوق، کارایی شرکت را برآورد و در ادامه از طریق محاسبه باقیمانده مدل(5) میزان توانایی مدیریت اندازه‌گیری شده است. </w:t>
      </w:r>
      <w:r w:rsidRPr="00C30CBC">
        <w:rPr>
          <w:rFonts w:cs="B Zar" w:hint="cs"/>
          <w:sz w:val="28"/>
          <w:szCs w:val="28"/>
          <w:rtl/>
        </w:rPr>
        <w:t xml:space="preserve">طبق محاسبات انجام شده كارايي شركت ها طي دوره مورد بررسي براي </w:t>
      </w:r>
      <w:r>
        <w:rPr>
          <w:rFonts w:cs="B Zar" w:hint="cs"/>
          <w:sz w:val="28"/>
          <w:szCs w:val="28"/>
          <w:rtl/>
        </w:rPr>
        <w:t>770</w:t>
      </w:r>
      <w:r w:rsidRPr="00C30CBC">
        <w:rPr>
          <w:rFonts w:cs="B Zar" w:hint="cs"/>
          <w:sz w:val="28"/>
          <w:szCs w:val="28"/>
          <w:rtl/>
        </w:rPr>
        <w:t xml:space="preserve"> سال </w:t>
      </w:r>
      <w:r>
        <w:rPr>
          <w:rFonts w:cs="B Zar" w:hint="cs"/>
          <w:sz w:val="28"/>
          <w:szCs w:val="28"/>
          <w:rtl/>
        </w:rPr>
        <w:t xml:space="preserve">- </w:t>
      </w:r>
      <w:r w:rsidRPr="00C30CBC">
        <w:rPr>
          <w:rFonts w:cs="B Zar" w:hint="cs"/>
          <w:sz w:val="28"/>
          <w:szCs w:val="28"/>
          <w:rtl/>
        </w:rPr>
        <w:t xml:space="preserve">شركت به شرح </w:t>
      </w:r>
      <w:r>
        <w:rPr>
          <w:rFonts w:cs="B Zar" w:hint="cs"/>
          <w:sz w:val="28"/>
          <w:szCs w:val="28"/>
          <w:rtl/>
        </w:rPr>
        <w:t>نگاره</w:t>
      </w:r>
      <w:r w:rsidRPr="00C30CBC">
        <w:rPr>
          <w:rFonts w:cs="B Zar" w:hint="cs"/>
          <w:sz w:val="28"/>
          <w:szCs w:val="28"/>
          <w:rtl/>
        </w:rPr>
        <w:t xml:space="preserve"> ذیل مي باشد.</w:t>
      </w:r>
    </w:p>
    <w:p w:rsidR="00C30CBC" w:rsidRPr="00240FC2" w:rsidRDefault="00C30CBC" w:rsidP="00C30CBC">
      <w:pPr>
        <w:bidi/>
        <w:jc w:val="center"/>
        <w:rPr>
          <w:rFonts w:cs="B Zar"/>
          <w:b/>
          <w:bCs/>
          <w:sz w:val="20"/>
          <w:szCs w:val="20"/>
          <w:rtl/>
        </w:rPr>
      </w:pPr>
      <w:r w:rsidRPr="00240FC2">
        <w:rPr>
          <w:rFonts w:cs="B Zar" w:hint="cs"/>
          <w:b/>
          <w:bCs/>
          <w:sz w:val="20"/>
          <w:szCs w:val="20"/>
          <w:rtl/>
        </w:rPr>
        <w:t>نگاره (1): فواصل کارایی شرکت‌ها (1388-1394)</w:t>
      </w:r>
    </w:p>
    <w:tbl>
      <w:tblPr>
        <w:bidiVisual/>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699"/>
        <w:gridCol w:w="954"/>
        <w:gridCol w:w="886"/>
        <w:gridCol w:w="888"/>
        <w:gridCol w:w="886"/>
        <w:gridCol w:w="886"/>
        <w:gridCol w:w="886"/>
        <w:gridCol w:w="886"/>
        <w:gridCol w:w="886"/>
        <w:gridCol w:w="675"/>
        <w:gridCol w:w="601"/>
        <w:gridCol w:w="616"/>
      </w:tblGrid>
      <w:tr w:rsidR="00C30CBC" w:rsidRPr="00C30CBC" w:rsidTr="00C30CBC">
        <w:trPr>
          <w:trHeight w:val="359"/>
          <w:jc w:val="center"/>
        </w:trPr>
        <w:tc>
          <w:tcPr>
            <w:tcW w:w="859" w:type="dxa"/>
            <w:vMerge w:val="restart"/>
            <w:vAlign w:val="center"/>
          </w:tcPr>
          <w:p w:rsidR="00C30CBC" w:rsidRPr="00C30CBC" w:rsidRDefault="00C30CBC" w:rsidP="00C30CBC">
            <w:pPr>
              <w:spacing w:line="25" w:lineRule="atLeast"/>
              <w:jc w:val="center"/>
              <w:rPr>
                <w:rStyle w:val="Strong"/>
                <w:rFonts w:cs="B Zar"/>
                <w:sz w:val="24"/>
                <w:szCs w:val="24"/>
                <w:rtl/>
              </w:rPr>
            </w:pPr>
            <w:r w:rsidRPr="00C30CBC">
              <w:rPr>
                <w:rStyle w:val="Strong"/>
                <w:rFonts w:cs="B Zar" w:hint="cs"/>
                <w:sz w:val="24"/>
                <w:szCs w:val="24"/>
                <w:rtl/>
              </w:rPr>
              <w:t>شرح</w:t>
            </w:r>
          </w:p>
        </w:tc>
        <w:tc>
          <w:tcPr>
            <w:tcW w:w="9133" w:type="dxa"/>
            <w:gridSpan w:val="11"/>
            <w:vAlign w:val="center"/>
          </w:tcPr>
          <w:p w:rsidR="00C30CBC" w:rsidRPr="00C30CBC" w:rsidRDefault="00C30CBC" w:rsidP="00C30CBC">
            <w:pPr>
              <w:spacing w:line="25" w:lineRule="atLeast"/>
              <w:jc w:val="center"/>
              <w:rPr>
                <w:rStyle w:val="Strong"/>
                <w:rFonts w:cs="B Zar"/>
                <w:sz w:val="24"/>
                <w:szCs w:val="24"/>
                <w:rtl/>
              </w:rPr>
            </w:pPr>
            <w:r w:rsidRPr="00C30CBC">
              <w:rPr>
                <w:rStyle w:val="Strong"/>
                <w:rFonts w:cs="B Zar" w:hint="cs"/>
                <w:sz w:val="24"/>
                <w:szCs w:val="24"/>
                <w:rtl/>
              </w:rPr>
              <w:t>فواصل كارايي</w:t>
            </w:r>
          </w:p>
        </w:tc>
        <w:tc>
          <w:tcPr>
            <w:tcW w:w="616" w:type="dxa"/>
            <w:vMerge w:val="restart"/>
            <w:shd w:val="clear" w:color="auto" w:fill="auto"/>
            <w:vAlign w:val="center"/>
          </w:tcPr>
          <w:p w:rsidR="00C30CBC" w:rsidRPr="00C30CBC" w:rsidRDefault="00C30CBC" w:rsidP="00C30CBC">
            <w:pPr>
              <w:spacing w:line="25" w:lineRule="atLeast"/>
              <w:jc w:val="center"/>
              <w:rPr>
                <w:rStyle w:val="Strong"/>
                <w:rFonts w:cs="B Zar"/>
                <w:b w:val="0"/>
                <w:bCs w:val="0"/>
                <w:sz w:val="24"/>
                <w:szCs w:val="24"/>
                <w:rtl/>
              </w:rPr>
            </w:pPr>
            <w:r w:rsidRPr="00C30CBC">
              <w:rPr>
                <w:rStyle w:val="Strong"/>
                <w:rFonts w:cs="B Zar" w:hint="cs"/>
                <w:b w:val="0"/>
                <w:bCs w:val="0"/>
                <w:sz w:val="24"/>
                <w:szCs w:val="24"/>
                <w:rtl/>
              </w:rPr>
              <w:t>جمع</w:t>
            </w:r>
          </w:p>
        </w:tc>
      </w:tr>
      <w:tr w:rsidR="00C30CBC" w:rsidRPr="00C30CBC" w:rsidTr="00C30CBC">
        <w:trPr>
          <w:trHeight w:val="119"/>
          <w:jc w:val="center"/>
        </w:trPr>
        <w:tc>
          <w:tcPr>
            <w:tcW w:w="859" w:type="dxa"/>
            <w:vMerge/>
            <w:vAlign w:val="center"/>
          </w:tcPr>
          <w:p w:rsidR="00C30CBC" w:rsidRPr="00C30CBC" w:rsidRDefault="00C30CBC" w:rsidP="00C30CBC">
            <w:pPr>
              <w:spacing w:line="25" w:lineRule="atLeast"/>
              <w:jc w:val="center"/>
              <w:rPr>
                <w:rStyle w:val="Strong"/>
                <w:rFonts w:cs="B Zar"/>
                <w:b w:val="0"/>
                <w:bCs w:val="0"/>
                <w:sz w:val="24"/>
                <w:szCs w:val="24"/>
                <w:rtl/>
              </w:rPr>
            </w:pPr>
          </w:p>
        </w:tc>
        <w:tc>
          <w:tcPr>
            <w:tcW w:w="699" w:type="dxa"/>
            <w:vAlign w:val="center"/>
          </w:tcPr>
          <w:p w:rsidR="00C30CBC" w:rsidRPr="00C30CBC" w:rsidRDefault="00C30CBC" w:rsidP="00C30CBC">
            <w:pPr>
              <w:spacing w:line="25" w:lineRule="atLeast"/>
              <w:jc w:val="center"/>
              <w:rPr>
                <w:rStyle w:val="Strong"/>
                <w:rFonts w:cs="B Zar"/>
                <w:b w:val="0"/>
                <w:bCs w:val="0"/>
                <w:sz w:val="24"/>
                <w:szCs w:val="24"/>
                <w:rtl/>
              </w:rPr>
            </w:pPr>
            <w:r w:rsidRPr="00C30CBC">
              <w:rPr>
                <w:rStyle w:val="Strong"/>
                <w:rFonts w:cs="B Zar" w:hint="cs"/>
                <w:b w:val="0"/>
                <w:bCs w:val="0"/>
                <w:sz w:val="24"/>
                <w:szCs w:val="24"/>
                <w:rtl/>
              </w:rPr>
              <w:t>0.1-0</w:t>
            </w:r>
          </w:p>
        </w:tc>
        <w:tc>
          <w:tcPr>
            <w:tcW w:w="954" w:type="dxa"/>
            <w:vAlign w:val="center"/>
          </w:tcPr>
          <w:p w:rsidR="00C30CBC" w:rsidRPr="00C30CBC" w:rsidRDefault="00C30CBC" w:rsidP="00C30CBC">
            <w:pPr>
              <w:spacing w:line="25" w:lineRule="atLeast"/>
              <w:jc w:val="center"/>
              <w:rPr>
                <w:rStyle w:val="Strong"/>
                <w:rFonts w:cs="B Zar"/>
                <w:b w:val="0"/>
                <w:bCs w:val="0"/>
                <w:sz w:val="24"/>
                <w:szCs w:val="24"/>
                <w:rtl/>
              </w:rPr>
            </w:pPr>
            <w:r w:rsidRPr="00C30CBC">
              <w:rPr>
                <w:rStyle w:val="Strong"/>
                <w:rFonts w:cs="B Zar" w:hint="cs"/>
                <w:b w:val="0"/>
                <w:bCs w:val="0"/>
                <w:sz w:val="24"/>
                <w:szCs w:val="24"/>
                <w:rtl/>
              </w:rPr>
              <w:t>0.2-0.1</w:t>
            </w:r>
          </w:p>
        </w:tc>
        <w:tc>
          <w:tcPr>
            <w:tcW w:w="886" w:type="dxa"/>
            <w:vAlign w:val="center"/>
          </w:tcPr>
          <w:p w:rsidR="00C30CBC" w:rsidRPr="00C30CBC" w:rsidRDefault="00C30CBC" w:rsidP="00C30CBC">
            <w:pPr>
              <w:spacing w:line="25" w:lineRule="atLeast"/>
              <w:jc w:val="center"/>
              <w:rPr>
                <w:rStyle w:val="Strong"/>
                <w:rFonts w:cs="B Zar"/>
                <w:b w:val="0"/>
                <w:bCs w:val="0"/>
                <w:sz w:val="24"/>
                <w:szCs w:val="24"/>
                <w:rtl/>
              </w:rPr>
            </w:pPr>
            <w:r w:rsidRPr="00C30CBC">
              <w:rPr>
                <w:rStyle w:val="Strong"/>
                <w:rFonts w:cs="B Zar" w:hint="cs"/>
                <w:b w:val="0"/>
                <w:bCs w:val="0"/>
                <w:sz w:val="24"/>
                <w:szCs w:val="24"/>
                <w:rtl/>
              </w:rPr>
              <w:t>0.3-0.2</w:t>
            </w:r>
          </w:p>
        </w:tc>
        <w:tc>
          <w:tcPr>
            <w:tcW w:w="888" w:type="dxa"/>
            <w:vAlign w:val="center"/>
          </w:tcPr>
          <w:p w:rsidR="00C30CBC" w:rsidRPr="00C30CBC" w:rsidRDefault="00C30CBC" w:rsidP="00C30CBC">
            <w:pPr>
              <w:spacing w:line="25" w:lineRule="atLeast"/>
              <w:jc w:val="center"/>
              <w:rPr>
                <w:rStyle w:val="Strong"/>
                <w:rFonts w:cs="B Zar"/>
                <w:b w:val="0"/>
                <w:bCs w:val="0"/>
                <w:sz w:val="24"/>
                <w:szCs w:val="24"/>
                <w:rtl/>
              </w:rPr>
            </w:pPr>
            <w:r w:rsidRPr="00C30CBC">
              <w:rPr>
                <w:rStyle w:val="Strong"/>
                <w:rFonts w:cs="B Zar" w:hint="cs"/>
                <w:b w:val="0"/>
                <w:bCs w:val="0"/>
                <w:sz w:val="24"/>
                <w:szCs w:val="24"/>
                <w:rtl/>
              </w:rPr>
              <w:t>0.4-0.3</w:t>
            </w:r>
          </w:p>
        </w:tc>
        <w:tc>
          <w:tcPr>
            <w:tcW w:w="886" w:type="dxa"/>
            <w:shd w:val="clear" w:color="auto" w:fill="auto"/>
            <w:vAlign w:val="center"/>
          </w:tcPr>
          <w:p w:rsidR="00C30CBC" w:rsidRPr="00C30CBC" w:rsidRDefault="00C30CBC" w:rsidP="00C30CBC">
            <w:pPr>
              <w:spacing w:line="25" w:lineRule="atLeast"/>
              <w:jc w:val="center"/>
              <w:rPr>
                <w:rStyle w:val="Strong"/>
                <w:rFonts w:cs="B Zar"/>
                <w:b w:val="0"/>
                <w:bCs w:val="0"/>
                <w:sz w:val="24"/>
                <w:szCs w:val="24"/>
                <w:rtl/>
              </w:rPr>
            </w:pPr>
            <w:r w:rsidRPr="00C30CBC">
              <w:rPr>
                <w:rStyle w:val="Strong"/>
                <w:rFonts w:cs="B Zar" w:hint="cs"/>
                <w:b w:val="0"/>
                <w:bCs w:val="0"/>
                <w:sz w:val="24"/>
                <w:szCs w:val="24"/>
                <w:rtl/>
              </w:rPr>
              <w:t>0.5-0.4</w:t>
            </w:r>
          </w:p>
        </w:tc>
        <w:tc>
          <w:tcPr>
            <w:tcW w:w="886" w:type="dxa"/>
            <w:shd w:val="clear" w:color="auto" w:fill="auto"/>
            <w:vAlign w:val="center"/>
          </w:tcPr>
          <w:p w:rsidR="00C30CBC" w:rsidRPr="00C30CBC" w:rsidRDefault="00C30CBC" w:rsidP="00C30CBC">
            <w:pPr>
              <w:spacing w:line="25" w:lineRule="atLeast"/>
              <w:jc w:val="center"/>
              <w:rPr>
                <w:rStyle w:val="Strong"/>
                <w:rFonts w:cs="B Zar"/>
                <w:b w:val="0"/>
                <w:bCs w:val="0"/>
                <w:sz w:val="24"/>
                <w:szCs w:val="24"/>
                <w:rtl/>
              </w:rPr>
            </w:pPr>
            <w:r w:rsidRPr="00C30CBC">
              <w:rPr>
                <w:rStyle w:val="Strong"/>
                <w:rFonts w:cs="B Zar" w:hint="cs"/>
                <w:b w:val="0"/>
                <w:bCs w:val="0"/>
                <w:sz w:val="24"/>
                <w:szCs w:val="24"/>
                <w:rtl/>
              </w:rPr>
              <w:t>0.6-0.5</w:t>
            </w:r>
          </w:p>
        </w:tc>
        <w:tc>
          <w:tcPr>
            <w:tcW w:w="886" w:type="dxa"/>
            <w:shd w:val="clear" w:color="auto" w:fill="auto"/>
            <w:vAlign w:val="center"/>
          </w:tcPr>
          <w:p w:rsidR="00C30CBC" w:rsidRPr="00C30CBC" w:rsidRDefault="00C30CBC" w:rsidP="00C30CBC">
            <w:pPr>
              <w:spacing w:line="25" w:lineRule="atLeast"/>
              <w:jc w:val="center"/>
              <w:rPr>
                <w:rStyle w:val="Strong"/>
                <w:rFonts w:cs="B Zar"/>
                <w:b w:val="0"/>
                <w:bCs w:val="0"/>
                <w:sz w:val="24"/>
                <w:szCs w:val="24"/>
                <w:rtl/>
              </w:rPr>
            </w:pPr>
            <w:r w:rsidRPr="00C30CBC">
              <w:rPr>
                <w:rStyle w:val="Strong"/>
                <w:rFonts w:cs="B Zar" w:hint="cs"/>
                <w:b w:val="0"/>
                <w:bCs w:val="0"/>
                <w:sz w:val="24"/>
                <w:szCs w:val="24"/>
                <w:rtl/>
              </w:rPr>
              <w:t>0.7-0.6</w:t>
            </w:r>
          </w:p>
        </w:tc>
        <w:tc>
          <w:tcPr>
            <w:tcW w:w="886" w:type="dxa"/>
            <w:shd w:val="clear" w:color="auto" w:fill="auto"/>
            <w:vAlign w:val="center"/>
          </w:tcPr>
          <w:p w:rsidR="00C30CBC" w:rsidRPr="00C30CBC" w:rsidRDefault="00C30CBC" w:rsidP="00C30CBC">
            <w:pPr>
              <w:spacing w:line="25" w:lineRule="atLeast"/>
              <w:jc w:val="center"/>
              <w:rPr>
                <w:rStyle w:val="Strong"/>
                <w:rFonts w:cs="B Zar"/>
                <w:b w:val="0"/>
                <w:bCs w:val="0"/>
                <w:sz w:val="24"/>
                <w:szCs w:val="24"/>
                <w:rtl/>
              </w:rPr>
            </w:pPr>
            <w:r w:rsidRPr="00C30CBC">
              <w:rPr>
                <w:rStyle w:val="Strong"/>
                <w:rFonts w:cs="B Zar" w:hint="cs"/>
                <w:b w:val="0"/>
                <w:bCs w:val="0"/>
                <w:sz w:val="24"/>
                <w:szCs w:val="24"/>
                <w:rtl/>
              </w:rPr>
              <w:t>0.8-0.7</w:t>
            </w:r>
          </w:p>
        </w:tc>
        <w:tc>
          <w:tcPr>
            <w:tcW w:w="886" w:type="dxa"/>
            <w:shd w:val="clear" w:color="auto" w:fill="auto"/>
            <w:vAlign w:val="center"/>
          </w:tcPr>
          <w:p w:rsidR="00C30CBC" w:rsidRPr="00C30CBC" w:rsidRDefault="00C30CBC" w:rsidP="00C30CBC">
            <w:pPr>
              <w:spacing w:line="25" w:lineRule="atLeast"/>
              <w:jc w:val="center"/>
              <w:rPr>
                <w:rStyle w:val="Strong"/>
                <w:rFonts w:cs="B Zar"/>
                <w:b w:val="0"/>
                <w:bCs w:val="0"/>
                <w:sz w:val="24"/>
                <w:szCs w:val="24"/>
                <w:rtl/>
              </w:rPr>
            </w:pPr>
            <w:r w:rsidRPr="00C30CBC">
              <w:rPr>
                <w:rStyle w:val="Strong"/>
                <w:rFonts w:cs="B Zar" w:hint="cs"/>
                <w:b w:val="0"/>
                <w:bCs w:val="0"/>
                <w:sz w:val="24"/>
                <w:szCs w:val="24"/>
                <w:rtl/>
              </w:rPr>
              <w:t>0.9-0.8</w:t>
            </w:r>
          </w:p>
        </w:tc>
        <w:tc>
          <w:tcPr>
            <w:tcW w:w="675" w:type="dxa"/>
            <w:shd w:val="clear" w:color="auto" w:fill="auto"/>
            <w:vAlign w:val="center"/>
          </w:tcPr>
          <w:p w:rsidR="00C30CBC" w:rsidRPr="00C30CBC" w:rsidRDefault="00C30CBC" w:rsidP="00C30CBC">
            <w:pPr>
              <w:spacing w:line="25" w:lineRule="atLeast"/>
              <w:jc w:val="center"/>
              <w:rPr>
                <w:rStyle w:val="Strong"/>
                <w:rFonts w:cs="B Zar"/>
                <w:b w:val="0"/>
                <w:bCs w:val="0"/>
                <w:sz w:val="24"/>
                <w:szCs w:val="24"/>
                <w:rtl/>
              </w:rPr>
            </w:pPr>
            <w:r w:rsidRPr="00C30CBC">
              <w:rPr>
                <w:rStyle w:val="Strong"/>
                <w:rFonts w:cs="B Zar" w:hint="cs"/>
                <w:b w:val="0"/>
                <w:bCs w:val="0"/>
                <w:sz w:val="24"/>
                <w:szCs w:val="24"/>
                <w:rtl/>
              </w:rPr>
              <w:t>1-0.9</w:t>
            </w:r>
          </w:p>
        </w:tc>
        <w:tc>
          <w:tcPr>
            <w:tcW w:w="601" w:type="dxa"/>
            <w:shd w:val="clear" w:color="auto" w:fill="auto"/>
            <w:vAlign w:val="center"/>
          </w:tcPr>
          <w:p w:rsidR="00C30CBC" w:rsidRPr="00C30CBC" w:rsidRDefault="00C30CBC" w:rsidP="00C30CBC">
            <w:pPr>
              <w:spacing w:line="25" w:lineRule="atLeast"/>
              <w:jc w:val="center"/>
              <w:rPr>
                <w:rStyle w:val="Strong"/>
                <w:rFonts w:cs="B Zar"/>
                <w:b w:val="0"/>
                <w:bCs w:val="0"/>
                <w:sz w:val="24"/>
                <w:szCs w:val="24"/>
                <w:rtl/>
              </w:rPr>
            </w:pPr>
            <w:r w:rsidRPr="00C30CBC">
              <w:rPr>
                <w:rStyle w:val="Strong"/>
                <w:rFonts w:cs="B Zar" w:hint="cs"/>
                <w:b w:val="0"/>
                <w:bCs w:val="0"/>
                <w:sz w:val="24"/>
                <w:szCs w:val="24"/>
                <w:rtl/>
              </w:rPr>
              <w:t>1</w:t>
            </w:r>
          </w:p>
        </w:tc>
        <w:tc>
          <w:tcPr>
            <w:tcW w:w="616" w:type="dxa"/>
            <w:vMerge/>
            <w:shd w:val="clear" w:color="auto" w:fill="auto"/>
            <w:vAlign w:val="center"/>
          </w:tcPr>
          <w:p w:rsidR="00C30CBC" w:rsidRPr="00C30CBC" w:rsidRDefault="00C30CBC" w:rsidP="00C30CBC">
            <w:pPr>
              <w:spacing w:line="25" w:lineRule="atLeast"/>
              <w:jc w:val="center"/>
              <w:rPr>
                <w:rStyle w:val="Strong"/>
                <w:rFonts w:cs="B Zar"/>
                <w:b w:val="0"/>
                <w:bCs w:val="0"/>
                <w:sz w:val="24"/>
                <w:szCs w:val="24"/>
                <w:rtl/>
              </w:rPr>
            </w:pPr>
          </w:p>
        </w:tc>
      </w:tr>
      <w:tr w:rsidR="00C30CBC" w:rsidRPr="00C30CBC" w:rsidTr="00C30CBC">
        <w:trPr>
          <w:trHeight w:val="338"/>
          <w:jc w:val="center"/>
        </w:trPr>
        <w:tc>
          <w:tcPr>
            <w:tcW w:w="859" w:type="dxa"/>
            <w:vAlign w:val="center"/>
          </w:tcPr>
          <w:p w:rsidR="00C30CBC" w:rsidRPr="00C30CBC" w:rsidRDefault="00C30CBC" w:rsidP="00C30CBC">
            <w:pPr>
              <w:spacing w:line="25" w:lineRule="atLeast"/>
              <w:jc w:val="center"/>
              <w:rPr>
                <w:rStyle w:val="Strong"/>
                <w:rFonts w:cs="B Zar"/>
                <w:sz w:val="24"/>
                <w:szCs w:val="24"/>
                <w:rtl/>
              </w:rPr>
            </w:pPr>
            <w:r w:rsidRPr="00C30CBC">
              <w:rPr>
                <w:rStyle w:val="Strong"/>
                <w:rFonts w:cs="B Zar" w:hint="cs"/>
                <w:rtl/>
              </w:rPr>
              <w:t>سال شركت</w:t>
            </w:r>
          </w:p>
        </w:tc>
        <w:tc>
          <w:tcPr>
            <w:tcW w:w="699" w:type="dxa"/>
            <w:vAlign w:val="center"/>
          </w:tcPr>
          <w:p w:rsidR="00C30CBC" w:rsidRPr="00C30CBC" w:rsidRDefault="00C30CBC" w:rsidP="00C30CBC">
            <w:pPr>
              <w:spacing w:line="25" w:lineRule="atLeast"/>
              <w:jc w:val="center"/>
              <w:rPr>
                <w:rStyle w:val="Strong"/>
                <w:rFonts w:cs="B Zar"/>
                <w:b w:val="0"/>
                <w:bCs w:val="0"/>
                <w:sz w:val="24"/>
                <w:szCs w:val="24"/>
                <w:rtl/>
              </w:rPr>
            </w:pPr>
            <w:r w:rsidRPr="00C30CBC">
              <w:rPr>
                <w:rStyle w:val="Strong"/>
                <w:rFonts w:cs="B Zar" w:hint="cs"/>
                <w:b w:val="0"/>
                <w:bCs w:val="0"/>
                <w:sz w:val="24"/>
                <w:szCs w:val="24"/>
                <w:rtl/>
              </w:rPr>
              <w:t>314</w:t>
            </w:r>
          </w:p>
        </w:tc>
        <w:tc>
          <w:tcPr>
            <w:tcW w:w="954" w:type="dxa"/>
            <w:vAlign w:val="center"/>
          </w:tcPr>
          <w:p w:rsidR="00C30CBC" w:rsidRPr="00C30CBC" w:rsidRDefault="00C30CBC" w:rsidP="00C30CBC">
            <w:pPr>
              <w:spacing w:line="25" w:lineRule="atLeast"/>
              <w:jc w:val="center"/>
              <w:rPr>
                <w:rStyle w:val="Strong"/>
                <w:rFonts w:cs="B Zar"/>
                <w:b w:val="0"/>
                <w:bCs w:val="0"/>
                <w:sz w:val="24"/>
                <w:szCs w:val="24"/>
                <w:rtl/>
              </w:rPr>
            </w:pPr>
            <w:r w:rsidRPr="00C30CBC">
              <w:rPr>
                <w:rStyle w:val="Strong"/>
                <w:rFonts w:cs="B Zar" w:hint="cs"/>
                <w:b w:val="0"/>
                <w:bCs w:val="0"/>
                <w:sz w:val="24"/>
                <w:szCs w:val="24"/>
                <w:rtl/>
              </w:rPr>
              <w:t>80</w:t>
            </w:r>
          </w:p>
        </w:tc>
        <w:tc>
          <w:tcPr>
            <w:tcW w:w="886" w:type="dxa"/>
            <w:vAlign w:val="center"/>
          </w:tcPr>
          <w:p w:rsidR="00C30CBC" w:rsidRPr="00C30CBC" w:rsidRDefault="00C30CBC" w:rsidP="00C30CBC">
            <w:pPr>
              <w:spacing w:line="25" w:lineRule="atLeast"/>
              <w:jc w:val="center"/>
              <w:rPr>
                <w:rStyle w:val="Strong"/>
                <w:rFonts w:cs="B Zar"/>
                <w:b w:val="0"/>
                <w:bCs w:val="0"/>
                <w:sz w:val="24"/>
                <w:szCs w:val="24"/>
                <w:rtl/>
                <w:lang w:bidi="fa-IR"/>
              </w:rPr>
            </w:pPr>
            <w:r w:rsidRPr="00C30CBC">
              <w:rPr>
                <w:rStyle w:val="Strong"/>
                <w:rFonts w:cs="B Zar" w:hint="cs"/>
                <w:b w:val="0"/>
                <w:bCs w:val="0"/>
                <w:sz w:val="24"/>
                <w:szCs w:val="24"/>
                <w:rtl/>
              </w:rPr>
              <w:t>3</w:t>
            </w:r>
            <w:r>
              <w:rPr>
                <w:rStyle w:val="Strong"/>
                <w:rFonts w:cs="B Zar" w:hint="cs"/>
                <w:b w:val="0"/>
                <w:bCs w:val="0"/>
                <w:sz w:val="24"/>
                <w:szCs w:val="24"/>
                <w:rtl/>
                <w:lang w:bidi="fa-IR"/>
              </w:rPr>
              <w:t>6</w:t>
            </w:r>
          </w:p>
        </w:tc>
        <w:tc>
          <w:tcPr>
            <w:tcW w:w="888" w:type="dxa"/>
            <w:vAlign w:val="center"/>
          </w:tcPr>
          <w:p w:rsidR="00C30CBC" w:rsidRPr="00C30CBC" w:rsidRDefault="00C30CBC" w:rsidP="00C30CBC">
            <w:pPr>
              <w:spacing w:line="25" w:lineRule="atLeast"/>
              <w:jc w:val="center"/>
              <w:rPr>
                <w:rStyle w:val="Strong"/>
                <w:rFonts w:cs="B Zar"/>
                <w:b w:val="0"/>
                <w:bCs w:val="0"/>
                <w:sz w:val="24"/>
                <w:szCs w:val="24"/>
                <w:rtl/>
              </w:rPr>
            </w:pPr>
            <w:r w:rsidRPr="00C30CBC">
              <w:rPr>
                <w:rStyle w:val="Strong"/>
                <w:rFonts w:cs="B Zar" w:hint="cs"/>
                <w:b w:val="0"/>
                <w:bCs w:val="0"/>
                <w:sz w:val="24"/>
                <w:szCs w:val="24"/>
                <w:rtl/>
              </w:rPr>
              <w:t>16</w:t>
            </w:r>
          </w:p>
        </w:tc>
        <w:tc>
          <w:tcPr>
            <w:tcW w:w="886" w:type="dxa"/>
            <w:shd w:val="clear" w:color="auto" w:fill="auto"/>
            <w:vAlign w:val="center"/>
          </w:tcPr>
          <w:p w:rsidR="00C30CBC" w:rsidRPr="00C30CBC" w:rsidRDefault="00C30CBC" w:rsidP="00C30CBC">
            <w:pPr>
              <w:spacing w:line="25" w:lineRule="atLeast"/>
              <w:jc w:val="center"/>
              <w:rPr>
                <w:rStyle w:val="Strong"/>
                <w:rFonts w:cs="B Zar"/>
                <w:b w:val="0"/>
                <w:bCs w:val="0"/>
                <w:sz w:val="24"/>
                <w:szCs w:val="24"/>
                <w:rtl/>
              </w:rPr>
            </w:pPr>
            <w:r w:rsidRPr="00C30CBC">
              <w:rPr>
                <w:rStyle w:val="Strong"/>
                <w:rFonts w:cs="B Zar" w:hint="cs"/>
                <w:b w:val="0"/>
                <w:bCs w:val="0"/>
                <w:sz w:val="24"/>
                <w:szCs w:val="24"/>
                <w:rtl/>
              </w:rPr>
              <w:t>11</w:t>
            </w:r>
          </w:p>
        </w:tc>
        <w:tc>
          <w:tcPr>
            <w:tcW w:w="886" w:type="dxa"/>
            <w:shd w:val="clear" w:color="auto" w:fill="auto"/>
            <w:vAlign w:val="center"/>
          </w:tcPr>
          <w:p w:rsidR="00C30CBC" w:rsidRPr="00C30CBC" w:rsidRDefault="00C30CBC" w:rsidP="00C30CBC">
            <w:pPr>
              <w:spacing w:line="25" w:lineRule="atLeast"/>
              <w:jc w:val="center"/>
              <w:rPr>
                <w:rStyle w:val="Strong"/>
                <w:rFonts w:cs="B Zar"/>
                <w:b w:val="0"/>
                <w:bCs w:val="0"/>
                <w:sz w:val="24"/>
                <w:szCs w:val="24"/>
                <w:rtl/>
              </w:rPr>
            </w:pPr>
            <w:r w:rsidRPr="00C30CBC">
              <w:rPr>
                <w:rStyle w:val="Strong"/>
                <w:rFonts w:cs="B Zar" w:hint="cs"/>
                <w:b w:val="0"/>
                <w:bCs w:val="0"/>
                <w:sz w:val="24"/>
                <w:szCs w:val="24"/>
                <w:rtl/>
              </w:rPr>
              <w:t>11</w:t>
            </w:r>
          </w:p>
        </w:tc>
        <w:tc>
          <w:tcPr>
            <w:tcW w:w="886" w:type="dxa"/>
            <w:shd w:val="clear" w:color="auto" w:fill="auto"/>
            <w:vAlign w:val="center"/>
          </w:tcPr>
          <w:p w:rsidR="00C30CBC" w:rsidRPr="00C30CBC" w:rsidRDefault="00C30CBC" w:rsidP="00C30CBC">
            <w:pPr>
              <w:spacing w:line="25" w:lineRule="atLeast"/>
              <w:jc w:val="center"/>
              <w:rPr>
                <w:rStyle w:val="Strong"/>
                <w:rFonts w:cs="B Zar"/>
                <w:b w:val="0"/>
                <w:bCs w:val="0"/>
                <w:sz w:val="24"/>
                <w:szCs w:val="24"/>
                <w:rtl/>
              </w:rPr>
            </w:pPr>
            <w:r w:rsidRPr="00C30CBC">
              <w:rPr>
                <w:rStyle w:val="Strong"/>
                <w:rFonts w:cs="B Zar" w:hint="cs"/>
                <w:b w:val="0"/>
                <w:bCs w:val="0"/>
                <w:sz w:val="24"/>
                <w:szCs w:val="24"/>
                <w:rtl/>
              </w:rPr>
              <w:t>13</w:t>
            </w:r>
          </w:p>
        </w:tc>
        <w:tc>
          <w:tcPr>
            <w:tcW w:w="886" w:type="dxa"/>
            <w:shd w:val="clear" w:color="auto" w:fill="auto"/>
            <w:vAlign w:val="center"/>
          </w:tcPr>
          <w:p w:rsidR="00C30CBC" w:rsidRPr="00C30CBC" w:rsidRDefault="00C30CBC" w:rsidP="00C30CBC">
            <w:pPr>
              <w:spacing w:line="25" w:lineRule="atLeast"/>
              <w:jc w:val="center"/>
              <w:rPr>
                <w:rStyle w:val="Strong"/>
                <w:rFonts w:cs="B Zar"/>
                <w:b w:val="0"/>
                <w:bCs w:val="0"/>
                <w:sz w:val="24"/>
                <w:szCs w:val="24"/>
                <w:rtl/>
              </w:rPr>
            </w:pPr>
            <w:r w:rsidRPr="00C30CBC">
              <w:rPr>
                <w:rStyle w:val="Strong"/>
                <w:rFonts w:cs="B Zar" w:hint="cs"/>
                <w:b w:val="0"/>
                <w:bCs w:val="0"/>
                <w:sz w:val="24"/>
                <w:szCs w:val="24"/>
                <w:rtl/>
              </w:rPr>
              <w:t>53</w:t>
            </w:r>
          </w:p>
        </w:tc>
        <w:tc>
          <w:tcPr>
            <w:tcW w:w="886" w:type="dxa"/>
            <w:shd w:val="clear" w:color="auto" w:fill="auto"/>
            <w:vAlign w:val="center"/>
          </w:tcPr>
          <w:p w:rsidR="00C30CBC" w:rsidRPr="00C30CBC" w:rsidRDefault="00C30CBC" w:rsidP="00C30CBC">
            <w:pPr>
              <w:spacing w:line="25" w:lineRule="atLeast"/>
              <w:jc w:val="center"/>
              <w:rPr>
                <w:rStyle w:val="Strong"/>
                <w:rFonts w:cs="B Zar"/>
                <w:b w:val="0"/>
                <w:bCs w:val="0"/>
                <w:sz w:val="24"/>
                <w:szCs w:val="24"/>
                <w:rtl/>
              </w:rPr>
            </w:pPr>
            <w:r w:rsidRPr="00C30CBC">
              <w:rPr>
                <w:rStyle w:val="Strong"/>
                <w:rFonts w:cs="B Zar" w:hint="cs"/>
                <w:b w:val="0"/>
                <w:bCs w:val="0"/>
                <w:sz w:val="24"/>
                <w:szCs w:val="24"/>
                <w:rtl/>
              </w:rPr>
              <w:t>96</w:t>
            </w:r>
          </w:p>
        </w:tc>
        <w:tc>
          <w:tcPr>
            <w:tcW w:w="675" w:type="dxa"/>
            <w:shd w:val="clear" w:color="auto" w:fill="auto"/>
            <w:vAlign w:val="center"/>
          </w:tcPr>
          <w:p w:rsidR="00C30CBC" w:rsidRPr="00C30CBC" w:rsidRDefault="00C30CBC" w:rsidP="00C30CBC">
            <w:pPr>
              <w:spacing w:line="25" w:lineRule="atLeast"/>
              <w:jc w:val="center"/>
              <w:rPr>
                <w:rStyle w:val="Strong"/>
                <w:rFonts w:cs="B Zar"/>
                <w:b w:val="0"/>
                <w:bCs w:val="0"/>
                <w:sz w:val="24"/>
                <w:szCs w:val="24"/>
                <w:rtl/>
              </w:rPr>
            </w:pPr>
            <w:r w:rsidRPr="00C30CBC">
              <w:rPr>
                <w:rStyle w:val="Strong"/>
                <w:rFonts w:cs="B Zar" w:hint="cs"/>
                <w:b w:val="0"/>
                <w:bCs w:val="0"/>
                <w:sz w:val="24"/>
                <w:szCs w:val="24"/>
                <w:rtl/>
              </w:rPr>
              <w:t>86</w:t>
            </w:r>
          </w:p>
        </w:tc>
        <w:tc>
          <w:tcPr>
            <w:tcW w:w="601" w:type="dxa"/>
            <w:shd w:val="clear" w:color="auto" w:fill="auto"/>
            <w:vAlign w:val="center"/>
          </w:tcPr>
          <w:p w:rsidR="00C30CBC" w:rsidRPr="00C30CBC" w:rsidRDefault="00C30CBC" w:rsidP="00C30CBC">
            <w:pPr>
              <w:spacing w:line="25" w:lineRule="atLeast"/>
              <w:jc w:val="center"/>
              <w:rPr>
                <w:rStyle w:val="Strong"/>
                <w:rFonts w:cs="B Zar"/>
                <w:b w:val="0"/>
                <w:bCs w:val="0"/>
                <w:sz w:val="24"/>
                <w:szCs w:val="24"/>
                <w:rtl/>
              </w:rPr>
            </w:pPr>
            <w:r w:rsidRPr="00C30CBC">
              <w:rPr>
                <w:rStyle w:val="Strong"/>
                <w:rFonts w:cs="B Zar" w:hint="cs"/>
                <w:b w:val="0"/>
                <w:bCs w:val="0"/>
                <w:sz w:val="24"/>
                <w:szCs w:val="24"/>
                <w:rtl/>
              </w:rPr>
              <w:t>54</w:t>
            </w:r>
          </w:p>
        </w:tc>
        <w:tc>
          <w:tcPr>
            <w:tcW w:w="616" w:type="dxa"/>
            <w:shd w:val="clear" w:color="auto" w:fill="auto"/>
            <w:vAlign w:val="center"/>
          </w:tcPr>
          <w:p w:rsidR="00C30CBC" w:rsidRPr="00C30CBC" w:rsidRDefault="00C30CBC" w:rsidP="00C30CBC">
            <w:pPr>
              <w:spacing w:line="25" w:lineRule="atLeast"/>
              <w:jc w:val="center"/>
              <w:rPr>
                <w:rStyle w:val="Strong"/>
                <w:rFonts w:cs="B Zar"/>
                <w:sz w:val="24"/>
                <w:szCs w:val="24"/>
                <w:rtl/>
              </w:rPr>
            </w:pPr>
            <w:r w:rsidRPr="00C30CBC">
              <w:rPr>
                <w:rStyle w:val="Strong"/>
                <w:rFonts w:cs="B Zar" w:hint="cs"/>
                <w:sz w:val="24"/>
                <w:szCs w:val="24"/>
                <w:rtl/>
              </w:rPr>
              <w:t>770</w:t>
            </w:r>
          </w:p>
        </w:tc>
      </w:tr>
    </w:tbl>
    <w:p w:rsidR="00C30CBC" w:rsidRDefault="00C30CBC">
      <w:pPr>
        <w:bidi/>
        <w:rPr>
          <w:rFonts w:cs="B Zar"/>
          <w:sz w:val="28"/>
          <w:szCs w:val="28"/>
          <w:rtl/>
        </w:rPr>
      </w:pPr>
    </w:p>
    <w:p w:rsidR="00C30CBC" w:rsidRDefault="00C30CBC" w:rsidP="00C30CBC">
      <w:pPr>
        <w:bidi/>
        <w:jc w:val="lowKashida"/>
        <w:rPr>
          <w:rFonts w:cs="B Zar"/>
          <w:sz w:val="28"/>
          <w:szCs w:val="28"/>
        </w:rPr>
      </w:pPr>
      <w:r w:rsidRPr="00C30CBC">
        <w:rPr>
          <w:rFonts w:cs="B Zar" w:hint="cs"/>
          <w:sz w:val="28"/>
          <w:szCs w:val="28"/>
          <w:rtl/>
        </w:rPr>
        <w:t xml:space="preserve">همانگونه كه در نمايه مزبور مشخص مي باشد فواصل كارايي </w:t>
      </w:r>
      <w:r>
        <w:rPr>
          <w:rFonts w:cs="B Zar" w:hint="cs"/>
          <w:sz w:val="28"/>
          <w:szCs w:val="28"/>
          <w:rtl/>
        </w:rPr>
        <w:t>457</w:t>
      </w:r>
      <w:r w:rsidRPr="00C30CBC">
        <w:rPr>
          <w:rFonts w:cs="B Zar" w:hint="cs"/>
          <w:sz w:val="28"/>
          <w:szCs w:val="28"/>
          <w:rtl/>
        </w:rPr>
        <w:t xml:space="preserve"> سال</w:t>
      </w:r>
      <w:r>
        <w:rPr>
          <w:rFonts w:cs="B Zar" w:hint="cs"/>
          <w:sz w:val="28"/>
          <w:szCs w:val="28"/>
          <w:rtl/>
        </w:rPr>
        <w:t xml:space="preserve"> - </w:t>
      </w:r>
      <w:r w:rsidRPr="00C30CBC">
        <w:rPr>
          <w:rFonts w:cs="B Zar" w:hint="cs"/>
          <w:sz w:val="28"/>
          <w:szCs w:val="28"/>
          <w:rtl/>
        </w:rPr>
        <w:t xml:space="preserve"> شركت زير 0.5 مي باشد و كارايي تعداد </w:t>
      </w:r>
      <w:r>
        <w:rPr>
          <w:rFonts w:cs="B Zar" w:hint="cs"/>
          <w:sz w:val="28"/>
          <w:szCs w:val="28"/>
          <w:rtl/>
          <w:lang w:bidi="fa-IR"/>
        </w:rPr>
        <w:t>259</w:t>
      </w:r>
      <w:r w:rsidRPr="00C30CBC">
        <w:rPr>
          <w:rFonts w:cs="B Zar" w:hint="cs"/>
          <w:sz w:val="28"/>
          <w:szCs w:val="28"/>
          <w:rtl/>
        </w:rPr>
        <w:t xml:space="preserve"> سال</w:t>
      </w:r>
      <w:r>
        <w:rPr>
          <w:rFonts w:cs="B Zar" w:hint="cs"/>
          <w:sz w:val="28"/>
          <w:szCs w:val="28"/>
          <w:rtl/>
        </w:rPr>
        <w:t xml:space="preserve"> - </w:t>
      </w:r>
      <w:r w:rsidRPr="00C30CBC">
        <w:rPr>
          <w:rFonts w:cs="B Zar" w:hint="cs"/>
          <w:sz w:val="28"/>
          <w:szCs w:val="28"/>
          <w:rtl/>
        </w:rPr>
        <w:t xml:space="preserve"> شركت بين 0.5 تا يك مي باشد و تنها تعداد </w:t>
      </w:r>
      <w:r>
        <w:rPr>
          <w:rFonts w:cs="B Zar" w:hint="cs"/>
          <w:sz w:val="28"/>
          <w:szCs w:val="28"/>
          <w:rtl/>
        </w:rPr>
        <w:t>54</w:t>
      </w:r>
      <w:r w:rsidRPr="00C30CBC">
        <w:rPr>
          <w:rFonts w:cs="B Zar" w:hint="cs"/>
          <w:sz w:val="28"/>
          <w:szCs w:val="28"/>
          <w:rtl/>
        </w:rPr>
        <w:t xml:space="preserve"> سال</w:t>
      </w:r>
      <w:r>
        <w:rPr>
          <w:rFonts w:cs="B Zar" w:hint="cs"/>
          <w:sz w:val="28"/>
          <w:szCs w:val="28"/>
          <w:rtl/>
        </w:rPr>
        <w:t xml:space="preserve"> - </w:t>
      </w:r>
      <w:r w:rsidRPr="00C30CBC">
        <w:rPr>
          <w:rFonts w:cs="B Zar" w:hint="cs"/>
          <w:sz w:val="28"/>
          <w:szCs w:val="28"/>
          <w:rtl/>
        </w:rPr>
        <w:t xml:space="preserve"> شركت در دوره مورد بررسي شركت هاي كارا بوده اند كه اين امر نشان دهنده عدم استفاده بهينه از منابع موجود توس</w:t>
      </w:r>
      <w:r>
        <w:rPr>
          <w:rFonts w:cs="B Zar" w:hint="cs"/>
          <w:sz w:val="28"/>
          <w:szCs w:val="28"/>
          <w:rtl/>
        </w:rPr>
        <w:t>ط شركت ها جهت دستيابي به ستانده‌</w:t>
      </w:r>
      <w:r w:rsidRPr="00C30CBC">
        <w:rPr>
          <w:rFonts w:cs="B Zar" w:hint="cs"/>
          <w:sz w:val="28"/>
          <w:szCs w:val="28"/>
          <w:rtl/>
        </w:rPr>
        <w:t>هاي مناسب مي باشد دليل اين امر مي تواند ناشي از عدم وجود فضاي رقابتي ، تسلط سياست هاي دولت بر بازار و عدم وجود سرمايه گذاري توسط بخش خصوصي به صورت كامل و پاسخگویي مديران در قبال آنها باشد.</w:t>
      </w:r>
      <w:r>
        <w:rPr>
          <w:rFonts w:cs="B Zar" w:hint="cs"/>
          <w:sz w:val="28"/>
          <w:szCs w:val="28"/>
          <w:rtl/>
        </w:rPr>
        <w:t xml:space="preserve"> بعد از محاسبه کارایی شرکت‌ها با استفاده از تکنیک تحلیل پوششی میزان توانایی مدیریت را برآورد می‌شود. جهت انتخاب مدل مناسب برای آزمون مدل مربوط به توانایی مدیریت، ابتدا</w:t>
      </w:r>
      <w:r w:rsidRPr="00C30CBC">
        <w:rPr>
          <w:rFonts w:cs="B Zar" w:hint="cs"/>
          <w:sz w:val="28"/>
          <w:szCs w:val="28"/>
          <w:rtl/>
        </w:rPr>
        <w:t>آزمون چاو (</w:t>
      </w:r>
      <w:r w:rsidRPr="00C30CBC">
        <w:rPr>
          <w:rFonts w:asciiTheme="majorBidi" w:hAnsiTheme="majorBidi" w:cstheme="majorBidi"/>
          <w:sz w:val="24"/>
          <w:szCs w:val="24"/>
        </w:rPr>
        <w:t>F</w:t>
      </w:r>
      <w:r w:rsidRPr="00C30CBC">
        <w:rPr>
          <w:rFonts w:cs="B Zar" w:hint="cs"/>
          <w:sz w:val="28"/>
          <w:szCs w:val="28"/>
          <w:rtl/>
        </w:rPr>
        <w:t xml:space="preserve">لیمر) انجامگرفته است. با توجه به اینکه سطح معناداری کمتر از 05/0 (000/0) است، روش داده‌های تابلویی(اثرات ثابت) تأیید می‌شود. حال با توجه به اینکه روش داده‌های تابلویی پذیرفته شد، آزمون هاسمن جهت انتخاب بین روش اثرات ثابت و تصادفی بکار می‌رود. سطح معناداری آزمون هاسمن </w:t>
      </w:r>
      <w:r>
        <w:rPr>
          <w:rFonts w:cs="B Zar" w:hint="cs"/>
          <w:sz w:val="28"/>
          <w:szCs w:val="28"/>
          <w:rtl/>
        </w:rPr>
        <w:t>کمتر</w:t>
      </w:r>
      <w:r w:rsidRPr="00C30CBC">
        <w:rPr>
          <w:rFonts w:cs="B Zar" w:hint="cs"/>
          <w:sz w:val="28"/>
          <w:szCs w:val="28"/>
          <w:rtl/>
        </w:rPr>
        <w:t xml:space="preserve"> از 05/0(</w:t>
      </w:r>
      <w:r>
        <w:rPr>
          <w:rFonts w:cs="B Zar" w:hint="cs"/>
          <w:sz w:val="28"/>
          <w:szCs w:val="28"/>
          <w:rtl/>
        </w:rPr>
        <w:t>000</w:t>
      </w:r>
      <w:r w:rsidRPr="00C30CBC">
        <w:rPr>
          <w:rFonts w:cs="B Zar" w:hint="cs"/>
          <w:sz w:val="28"/>
          <w:szCs w:val="28"/>
          <w:rtl/>
        </w:rPr>
        <w:t xml:space="preserve">/0) شده، بنابراین روش اثرات </w:t>
      </w:r>
      <w:r>
        <w:rPr>
          <w:rFonts w:cs="B Zar" w:hint="cs"/>
          <w:sz w:val="28"/>
          <w:szCs w:val="28"/>
          <w:rtl/>
        </w:rPr>
        <w:t>ثابت</w:t>
      </w:r>
      <w:r w:rsidRPr="00C30CBC">
        <w:rPr>
          <w:rFonts w:cs="B Zar" w:hint="cs"/>
          <w:sz w:val="28"/>
          <w:szCs w:val="28"/>
          <w:rtl/>
        </w:rPr>
        <w:t xml:space="preserve"> برای آزمون مدل مربوط </w:t>
      </w:r>
      <w:r>
        <w:rPr>
          <w:rFonts w:cs="B Zar" w:hint="cs"/>
          <w:sz w:val="28"/>
          <w:szCs w:val="28"/>
          <w:rtl/>
        </w:rPr>
        <w:t>به توانایی مدیریت مناسب می‌باشد. حال در نگاره ذیل نتایج حاصل از آزمون مدل (5) تشریح شده است</w:t>
      </w:r>
      <w:r w:rsidR="00240FC2">
        <w:rPr>
          <w:rFonts w:cs="B Zar" w:hint="cs"/>
          <w:sz w:val="28"/>
          <w:szCs w:val="28"/>
          <w:rtl/>
        </w:rPr>
        <w:t>.</w:t>
      </w:r>
    </w:p>
    <w:tbl>
      <w:tblPr>
        <w:tblStyle w:val="TableGrid"/>
        <w:tblpPr w:leftFromText="180" w:rightFromText="180" w:vertAnchor="text" w:horzAnchor="margin" w:tblpY="278"/>
        <w:bidiVisual/>
        <w:tblW w:w="4916" w:type="pct"/>
        <w:tblLook w:val="01E0" w:firstRow="1" w:lastRow="1" w:firstColumn="1" w:lastColumn="1" w:noHBand="0" w:noVBand="0"/>
      </w:tblPr>
      <w:tblGrid>
        <w:gridCol w:w="1976"/>
        <w:gridCol w:w="1333"/>
        <w:gridCol w:w="1654"/>
        <w:gridCol w:w="3902"/>
      </w:tblGrid>
      <w:tr w:rsidR="00C30CBC" w:rsidRPr="009B1AA6" w:rsidTr="00EE322F">
        <w:trPr>
          <w:trHeight w:val="454"/>
        </w:trPr>
        <w:tc>
          <w:tcPr>
            <w:tcW w:w="5000" w:type="pct"/>
            <w:gridSpan w:val="4"/>
            <w:tcBorders>
              <w:top w:val="nil"/>
              <w:left w:val="nil"/>
              <w:bottom w:val="single" w:sz="4" w:space="0" w:color="auto"/>
              <w:right w:val="nil"/>
            </w:tcBorders>
            <w:hideMark/>
          </w:tcPr>
          <w:p w:rsidR="00C30CBC" w:rsidRPr="00240FC2" w:rsidRDefault="00240FC2" w:rsidP="00240FC2">
            <w:pPr>
              <w:bidi/>
              <w:jc w:val="center"/>
              <w:rPr>
                <w:rFonts w:cs="B Zar"/>
                <w:b/>
                <w:bCs/>
                <w:sz w:val="20"/>
                <w:szCs w:val="20"/>
              </w:rPr>
            </w:pPr>
            <w:r w:rsidRPr="00240FC2">
              <w:rPr>
                <w:rFonts w:cs="B Zar" w:hint="cs"/>
                <w:b/>
                <w:bCs/>
                <w:sz w:val="20"/>
                <w:szCs w:val="20"/>
                <w:rtl/>
              </w:rPr>
              <w:t>نگاره (</w:t>
            </w:r>
            <w:r>
              <w:rPr>
                <w:rFonts w:cs="B Zar" w:hint="cs"/>
                <w:b/>
                <w:bCs/>
                <w:sz w:val="20"/>
                <w:szCs w:val="20"/>
                <w:rtl/>
              </w:rPr>
              <w:t>2</w:t>
            </w:r>
            <w:r w:rsidRPr="00240FC2">
              <w:rPr>
                <w:rFonts w:cs="B Zar" w:hint="cs"/>
                <w:b/>
                <w:bCs/>
                <w:sz w:val="20"/>
                <w:szCs w:val="20"/>
                <w:rtl/>
              </w:rPr>
              <w:t xml:space="preserve">): </w:t>
            </w:r>
            <w:r>
              <w:rPr>
                <w:rFonts w:cs="B Zar" w:hint="cs"/>
                <w:b/>
                <w:bCs/>
                <w:sz w:val="20"/>
                <w:szCs w:val="20"/>
                <w:rtl/>
              </w:rPr>
              <w:t>نتایج آزمون مدل توانایی مدیران شرکت‌ها</w:t>
            </w:r>
          </w:p>
        </w:tc>
      </w:tr>
      <w:tr w:rsidR="00C30CBC" w:rsidRPr="009B1AA6" w:rsidTr="00EE322F">
        <w:trPr>
          <w:trHeight w:val="55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EE322F">
            <w:pPr>
              <w:spacing w:after="0" w:line="240" w:lineRule="auto"/>
              <w:jc w:val="center"/>
              <w:rPr>
                <w:rFonts w:ascii="Times New Roman" w:eastAsia="Calibri" w:hAnsi="Times New Roman" w:cs="Times New Roman"/>
                <w:i/>
                <w:iCs/>
                <w:sz w:val="20"/>
                <w:szCs w:val="20"/>
                <w:rtl/>
              </w:rPr>
            </w:pPr>
            <w:proofErr w:type="spellStart"/>
            <w:r w:rsidRPr="00C30CBC">
              <w:rPr>
                <w:rFonts w:asciiTheme="majorBidi" w:hAnsiTheme="majorBidi" w:cstheme="majorBidi"/>
                <w:i/>
                <w:iCs/>
                <w:sz w:val="24"/>
                <w:szCs w:val="24"/>
                <w:lang w:bidi="fa-IR"/>
              </w:rPr>
              <w:t>Firm_Efficiency</w:t>
            </w:r>
            <w:proofErr w:type="spellEnd"/>
            <w:r w:rsidRPr="00C30CBC">
              <w:rPr>
                <w:rFonts w:asciiTheme="majorBidi" w:hAnsiTheme="majorBidi" w:cstheme="majorBidi"/>
                <w:i/>
                <w:iCs/>
                <w:sz w:val="24"/>
                <w:szCs w:val="24"/>
                <w:vertAlign w:val="subscript"/>
                <w:lang w:bidi="fa-IR"/>
              </w:rPr>
              <w:t xml:space="preserve"> it</w:t>
            </w:r>
            <w:r w:rsidRPr="00C30CBC">
              <w:rPr>
                <w:rFonts w:asciiTheme="majorBidi" w:hAnsiTheme="majorBidi" w:cstheme="majorBidi"/>
                <w:i/>
                <w:iCs/>
                <w:sz w:val="24"/>
                <w:szCs w:val="24"/>
                <w:lang w:bidi="fa-IR"/>
              </w:rPr>
              <w:t xml:space="preserve"> = </w:t>
            </w:r>
            <w:r w:rsidRPr="00C30CBC">
              <w:rPr>
                <w:rFonts w:asciiTheme="majorBidi" w:eastAsia="Arial Unicode MS" w:hAnsiTheme="majorBidi" w:cstheme="majorBidi"/>
                <w:i/>
                <w:iCs/>
                <w:sz w:val="24"/>
                <w:szCs w:val="24"/>
                <w:lang w:bidi="fa-IR"/>
              </w:rPr>
              <w:t>α</w:t>
            </w:r>
            <w:r w:rsidRPr="00C30CBC">
              <w:rPr>
                <w:rFonts w:asciiTheme="majorBidi" w:hAnsiTheme="majorBidi" w:cstheme="majorBidi"/>
                <w:i/>
                <w:iCs/>
                <w:sz w:val="24"/>
                <w:szCs w:val="24"/>
                <w:vertAlign w:val="subscript"/>
                <w:lang w:bidi="fa-IR"/>
              </w:rPr>
              <w:t>0</w:t>
            </w:r>
            <w:r w:rsidRPr="00C30CBC">
              <w:rPr>
                <w:rFonts w:asciiTheme="majorBidi" w:hAnsiTheme="majorBidi" w:cstheme="majorBidi"/>
                <w:i/>
                <w:iCs/>
                <w:sz w:val="24"/>
                <w:szCs w:val="24"/>
                <w:lang w:bidi="fa-IR"/>
              </w:rPr>
              <w:t xml:space="preserve"> + </w:t>
            </w:r>
            <w:r w:rsidRPr="00C30CBC">
              <w:rPr>
                <w:rFonts w:asciiTheme="majorBidi" w:eastAsia="Arial Unicode MS" w:hAnsiTheme="majorBidi" w:cstheme="majorBidi"/>
                <w:i/>
                <w:iCs/>
                <w:sz w:val="24"/>
                <w:szCs w:val="24"/>
                <w:lang w:bidi="fa-IR"/>
              </w:rPr>
              <w:t>α</w:t>
            </w:r>
            <w:r w:rsidRPr="00C30CBC">
              <w:rPr>
                <w:rFonts w:asciiTheme="majorBidi" w:hAnsiTheme="majorBidi" w:cstheme="majorBidi"/>
                <w:i/>
                <w:iCs/>
                <w:sz w:val="24"/>
                <w:szCs w:val="24"/>
                <w:vertAlign w:val="subscript"/>
                <w:lang w:bidi="fa-IR"/>
              </w:rPr>
              <w:t>1</w:t>
            </w:r>
            <w:r w:rsidRPr="00C30CBC">
              <w:rPr>
                <w:rFonts w:asciiTheme="majorBidi" w:hAnsiTheme="majorBidi" w:cstheme="majorBidi"/>
                <w:i/>
                <w:iCs/>
                <w:sz w:val="24"/>
                <w:szCs w:val="24"/>
                <w:lang w:bidi="fa-IR"/>
              </w:rPr>
              <w:t xml:space="preserve"> Size</w:t>
            </w:r>
            <w:r w:rsidRPr="00C30CBC">
              <w:rPr>
                <w:rFonts w:asciiTheme="majorBidi" w:hAnsiTheme="majorBidi" w:cstheme="majorBidi"/>
                <w:i/>
                <w:iCs/>
                <w:sz w:val="24"/>
                <w:szCs w:val="24"/>
                <w:vertAlign w:val="subscript"/>
                <w:lang w:bidi="fa-IR"/>
              </w:rPr>
              <w:t xml:space="preserve"> it</w:t>
            </w:r>
            <w:r w:rsidRPr="00C30CBC">
              <w:rPr>
                <w:rFonts w:asciiTheme="majorBidi" w:hAnsiTheme="majorBidi" w:cstheme="majorBidi"/>
                <w:i/>
                <w:iCs/>
                <w:sz w:val="24"/>
                <w:szCs w:val="24"/>
                <w:lang w:bidi="fa-IR"/>
              </w:rPr>
              <w:t xml:space="preserve"> +</w:t>
            </w:r>
            <w:r w:rsidRPr="00C30CBC">
              <w:rPr>
                <w:rFonts w:asciiTheme="majorBidi" w:eastAsia="Arial Unicode MS" w:hAnsiTheme="majorBidi" w:cstheme="majorBidi"/>
                <w:i/>
                <w:iCs/>
                <w:sz w:val="24"/>
                <w:szCs w:val="24"/>
                <w:lang w:bidi="fa-IR"/>
              </w:rPr>
              <w:t xml:space="preserve"> α</w:t>
            </w:r>
            <w:r w:rsidRPr="00C30CBC">
              <w:rPr>
                <w:rFonts w:asciiTheme="majorBidi" w:hAnsiTheme="majorBidi" w:cstheme="majorBidi"/>
                <w:i/>
                <w:iCs/>
                <w:sz w:val="24"/>
                <w:szCs w:val="24"/>
                <w:vertAlign w:val="subscript"/>
                <w:lang w:bidi="fa-IR"/>
              </w:rPr>
              <w:t>2</w:t>
            </w:r>
            <w:r w:rsidRPr="00C30CBC">
              <w:rPr>
                <w:rFonts w:asciiTheme="majorBidi" w:hAnsiTheme="majorBidi" w:cstheme="majorBidi"/>
                <w:i/>
                <w:iCs/>
                <w:sz w:val="24"/>
                <w:szCs w:val="24"/>
                <w:lang w:bidi="fa-IR"/>
              </w:rPr>
              <w:t xml:space="preserve"> </w:t>
            </w:r>
            <w:proofErr w:type="spellStart"/>
            <w:r w:rsidRPr="00C30CBC">
              <w:rPr>
                <w:rFonts w:asciiTheme="majorBidi" w:hAnsiTheme="majorBidi" w:cstheme="majorBidi"/>
                <w:i/>
                <w:iCs/>
                <w:sz w:val="24"/>
                <w:szCs w:val="24"/>
                <w:lang w:bidi="fa-IR"/>
              </w:rPr>
              <w:t>Market_Share</w:t>
            </w:r>
            <w:proofErr w:type="spellEnd"/>
            <w:r w:rsidRPr="00C30CBC">
              <w:rPr>
                <w:rFonts w:asciiTheme="majorBidi" w:hAnsiTheme="majorBidi" w:cstheme="majorBidi"/>
                <w:i/>
                <w:iCs/>
                <w:sz w:val="24"/>
                <w:szCs w:val="24"/>
                <w:vertAlign w:val="subscript"/>
                <w:lang w:bidi="fa-IR"/>
              </w:rPr>
              <w:t xml:space="preserve"> it</w:t>
            </w:r>
            <w:r w:rsidRPr="00C30CBC">
              <w:rPr>
                <w:rFonts w:asciiTheme="majorBidi" w:hAnsiTheme="majorBidi" w:cstheme="majorBidi"/>
                <w:i/>
                <w:iCs/>
                <w:sz w:val="24"/>
                <w:szCs w:val="24"/>
                <w:lang w:bidi="fa-IR"/>
              </w:rPr>
              <w:t xml:space="preserve"> +</w:t>
            </w:r>
            <w:r w:rsidRPr="00C30CBC">
              <w:rPr>
                <w:rFonts w:asciiTheme="majorBidi" w:eastAsia="Arial Unicode MS" w:hAnsiTheme="majorBidi" w:cstheme="majorBidi"/>
                <w:i/>
                <w:iCs/>
                <w:sz w:val="24"/>
                <w:szCs w:val="24"/>
                <w:lang w:bidi="fa-IR"/>
              </w:rPr>
              <w:t xml:space="preserve"> α</w:t>
            </w:r>
            <w:r w:rsidRPr="00C30CBC">
              <w:rPr>
                <w:rFonts w:asciiTheme="majorBidi" w:hAnsiTheme="majorBidi" w:cstheme="majorBidi"/>
                <w:i/>
                <w:iCs/>
                <w:sz w:val="24"/>
                <w:szCs w:val="24"/>
                <w:vertAlign w:val="subscript"/>
                <w:lang w:bidi="fa-IR"/>
              </w:rPr>
              <w:t>3</w:t>
            </w:r>
            <w:r w:rsidRPr="00C30CBC">
              <w:rPr>
                <w:rFonts w:asciiTheme="majorBidi" w:hAnsiTheme="majorBidi" w:cstheme="majorBidi"/>
                <w:i/>
                <w:iCs/>
                <w:sz w:val="24"/>
                <w:szCs w:val="24"/>
                <w:lang w:bidi="fa-IR"/>
              </w:rPr>
              <w:t xml:space="preserve"> D_CFO</w:t>
            </w:r>
            <w:r w:rsidRPr="00C30CBC">
              <w:rPr>
                <w:rFonts w:asciiTheme="majorBidi" w:hAnsiTheme="majorBidi" w:cstheme="majorBidi"/>
                <w:i/>
                <w:iCs/>
                <w:sz w:val="24"/>
                <w:szCs w:val="24"/>
                <w:vertAlign w:val="subscript"/>
                <w:lang w:bidi="fa-IR"/>
              </w:rPr>
              <w:t xml:space="preserve"> it</w:t>
            </w:r>
            <w:r w:rsidRPr="00C30CBC">
              <w:rPr>
                <w:rFonts w:asciiTheme="majorBidi" w:hAnsiTheme="majorBidi" w:cstheme="majorBidi"/>
                <w:i/>
                <w:iCs/>
                <w:sz w:val="24"/>
                <w:szCs w:val="24"/>
                <w:lang w:bidi="fa-IR"/>
              </w:rPr>
              <w:t xml:space="preserve"> +</w:t>
            </w:r>
            <w:r w:rsidRPr="00C30CBC">
              <w:rPr>
                <w:rFonts w:asciiTheme="majorBidi" w:eastAsia="Arial Unicode MS" w:hAnsiTheme="majorBidi" w:cstheme="majorBidi"/>
                <w:i/>
                <w:iCs/>
                <w:sz w:val="24"/>
                <w:szCs w:val="24"/>
                <w:lang w:bidi="fa-IR"/>
              </w:rPr>
              <w:t xml:space="preserve"> α</w:t>
            </w:r>
            <w:r w:rsidRPr="00C30CBC">
              <w:rPr>
                <w:rFonts w:asciiTheme="majorBidi" w:hAnsiTheme="majorBidi" w:cstheme="majorBidi"/>
                <w:i/>
                <w:iCs/>
                <w:sz w:val="24"/>
                <w:szCs w:val="24"/>
                <w:vertAlign w:val="subscript"/>
                <w:lang w:bidi="fa-IR"/>
              </w:rPr>
              <w:t>4</w:t>
            </w:r>
            <w:r w:rsidRPr="00C30CBC">
              <w:rPr>
                <w:rFonts w:asciiTheme="majorBidi" w:hAnsiTheme="majorBidi" w:cstheme="majorBidi"/>
                <w:i/>
                <w:iCs/>
                <w:sz w:val="24"/>
                <w:szCs w:val="24"/>
                <w:lang w:bidi="fa-IR"/>
              </w:rPr>
              <w:t xml:space="preserve"> Age</w:t>
            </w:r>
            <w:r w:rsidRPr="00C30CBC">
              <w:rPr>
                <w:rFonts w:asciiTheme="majorBidi" w:hAnsiTheme="majorBidi" w:cstheme="majorBidi"/>
                <w:i/>
                <w:iCs/>
                <w:sz w:val="24"/>
                <w:szCs w:val="24"/>
                <w:vertAlign w:val="subscript"/>
                <w:lang w:bidi="fa-IR"/>
              </w:rPr>
              <w:t xml:space="preserve"> it</w:t>
            </w:r>
            <w:r w:rsidRPr="00C30CBC">
              <w:rPr>
                <w:rFonts w:asciiTheme="majorBidi" w:hAnsiTheme="majorBidi" w:cstheme="majorBidi"/>
                <w:i/>
                <w:iCs/>
                <w:sz w:val="24"/>
                <w:szCs w:val="24"/>
                <w:lang w:bidi="fa-IR"/>
              </w:rPr>
              <w:t xml:space="preserve">+ </w:t>
            </w:r>
            <w:r w:rsidRPr="00C30CBC">
              <w:rPr>
                <w:rFonts w:asciiTheme="majorBidi" w:eastAsia="Arial Unicode MS" w:hAnsiTheme="majorBidi" w:cstheme="majorBidi"/>
                <w:i/>
                <w:iCs/>
                <w:sz w:val="24"/>
                <w:szCs w:val="24"/>
                <w:lang w:bidi="fa-IR"/>
              </w:rPr>
              <w:t>€</w:t>
            </w:r>
            <w:r w:rsidRPr="00C30CBC">
              <w:rPr>
                <w:rFonts w:asciiTheme="majorBidi" w:hAnsiTheme="majorBidi" w:cstheme="majorBidi"/>
                <w:i/>
                <w:iCs/>
                <w:sz w:val="24"/>
                <w:szCs w:val="24"/>
                <w:vertAlign w:val="subscript"/>
                <w:lang w:bidi="fa-IR"/>
              </w:rPr>
              <w:t>it</w:t>
            </w:r>
          </w:p>
        </w:tc>
      </w:tr>
      <w:tr w:rsidR="00C30CBC" w:rsidRPr="009B1AA6" w:rsidTr="00EE322F">
        <w:trPr>
          <w:trHeight w:val="389"/>
        </w:trPr>
        <w:tc>
          <w:tcPr>
            <w:tcW w:w="1114" w:type="pct"/>
            <w:tcBorders>
              <w:top w:val="single" w:sz="4" w:space="0" w:color="auto"/>
              <w:left w:val="single" w:sz="4" w:space="0" w:color="auto"/>
              <w:bottom w:val="single" w:sz="4" w:space="0" w:color="auto"/>
              <w:right w:val="single" w:sz="4" w:space="0" w:color="auto"/>
            </w:tcBorders>
            <w:vAlign w:val="bottom"/>
            <w:hideMark/>
          </w:tcPr>
          <w:p w:rsidR="00C30CBC" w:rsidRPr="009B1AA6" w:rsidRDefault="00C30CBC" w:rsidP="00EE322F">
            <w:pPr>
              <w:spacing w:after="0" w:line="240" w:lineRule="auto"/>
              <w:jc w:val="center"/>
              <w:rPr>
                <w:rFonts w:ascii="Times New Roman" w:eastAsia="Calibri" w:hAnsi="Times New Roman" w:cs="B Zar"/>
                <w:b/>
                <w:bCs/>
                <w:sz w:val="20"/>
                <w:szCs w:val="20"/>
              </w:rPr>
            </w:pPr>
            <w:r w:rsidRPr="009B1AA6">
              <w:rPr>
                <w:rFonts w:ascii="Times New Roman" w:hAnsi="Times New Roman" w:cs="B Zar" w:hint="cs"/>
                <w:b/>
                <w:bCs/>
                <w:sz w:val="20"/>
                <w:szCs w:val="20"/>
                <w:rtl/>
              </w:rPr>
              <w:t>متغیرها و مقدار ثابت</w:t>
            </w:r>
          </w:p>
        </w:tc>
        <w:tc>
          <w:tcPr>
            <w:tcW w:w="752" w:type="pct"/>
            <w:tcBorders>
              <w:top w:val="single" w:sz="4" w:space="0" w:color="auto"/>
              <w:left w:val="single" w:sz="4" w:space="0" w:color="auto"/>
              <w:bottom w:val="single" w:sz="4" w:space="0" w:color="auto"/>
              <w:right w:val="single" w:sz="4" w:space="0" w:color="auto"/>
            </w:tcBorders>
            <w:vAlign w:val="center"/>
            <w:hideMark/>
          </w:tcPr>
          <w:p w:rsidR="00C30CBC" w:rsidRPr="009B1AA6" w:rsidRDefault="00C30CBC" w:rsidP="00EE322F">
            <w:pPr>
              <w:spacing w:after="0" w:line="240" w:lineRule="auto"/>
              <w:jc w:val="center"/>
              <w:rPr>
                <w:rFonts w:ascii="Times New Roman" w:eastAsia="Calibri" w:hAnsi="Times New Roman" w:cs="B Zar"/>
                <w:b/>
                <w:bCs/>
                <w:sz w:val="20"/>
                <w:szCs w:val="20"/>
              </w:rPr>
            </w:pPr>
            <w:r w:rsidRPr="009B1AA6">
              <w:rPr>
                <w:rFonts w:ascii="Times New Roman" w:hAnsi="Times New Roman" w:cs="B Zar" w:hint="cs"/>
                <w:b/>
                <w:bCs/>
                <w:sz w:val="20"/>
                <w:szCs w:val="20"/>
                <w:rtl/>
              </w:rPr>
              <w:t>ضریب</w:t>
            </w:r>
          </w:p>
        </w:tc>
        <w:tc>
          <w:tcPr>
            <w:tcW w:w="933" w:type="pct"/>
            <w:tcBorders>
              <w:top w:val="single" w:sz="4" w:space="0" w:color="auto"/>
              <w:left w:val="single" w:sz="4" w:space="0" w:color="auto"/>
              <w:bottom w:val="single" w:sz="4" w:space="0" w:color="auto"/>
              <w:right w:val="single" w:sz="4" w:space="0" w:color="auto"/>
            </w:tcBorders>
            <w:vAlign w:val="center"/>
            <w:hideMark/>
          </w:tcPr>
          <w:p w:rsidR="00C30CBC" w:rsidRPr="009B1AA6" w:rsidRDefault="00C30CBC" w:rsidP="00EE322F">
            <w:pPr>
              <w:spacing w:after="0" w:line="240" w:lineRule="auto"/>
              <w:jc w:val="center"/>
              <w:rPr>
                <w:rFonts w:ascii="Times New Roman" w:eastAsia="Calibri" w:hAnsi="Times New Roman" w:cs="Times New Roman"/>
                <w:b/>
                <w:bCs/>
                <w:sz w:val="20"/>
                <w:szCs w:val="20"/>
              </w:rPr>
            </w:pPr>
            <w:r w:rsidRPr="009B1AA6">
              <w:rPr>
                <w:rFonts w:ascii="Times New Roman" w:hAnsi="Times New Roman" w:cs="B Zar" w:hint="cs"/>
                <w:b/>
                <w:bCs/>
                <w:sz w:val="20"/>
                <w:szCs w:val="20"/>
                <w:rtl/>
              </w:rPr>
              <w:t>سطح معناداری</w:t>
            </w:r>
          </w:p>
        </w:tc>
        <w:tc>
          <w:tcPr>
            <w:tcW w:w="2201" w:type="pct"/>
            <w:tcBorders>
              <w:top w:val="single" w:sz="4" w:space="0" w:color="auto"/>
              <w:left w:val="single" w:sz="4" w:space="0" w:color="auto"/>
              <w:bottom w:val="single" w:sz="4" w:space="0" w:color="auto"/>
              <w:right w:val="single" w:sz="4" w:space="0" w:color="auto"/>
            </w:tcBorders>
            <w:vAlign w:val="center"/>
            <w:hideMark/>
          </w:tcPr>
          <w:p w:rsidR="00C30CBC" w:rsidRPr="009B1AA6" w:rsidRDefault="00C30CBC" w:rsidP="00EE322F">
            <w:pPr>
              <w:spacing w:after="0" w:line="240" w:lineRule="auto"/>
              <w:jc w:val="center"/>
              <w:rPr>
                <w:rFonts w:ascii="Times New Roman" w:eastAsia="Calibri" w:hAnsi="Times New Roman" w:cs="B Zar"/>
                <w:b/>
                <w:bCs/>
                <w:sz w:val="20"/>
                <w:szCs w:val="20"/>
              </w:rPr>
            </w:pPr>
            <w:r w:rsidRPr="009B1AA6">
              <w:rPr>
                <w:rFonts w:ascii="Times New Roman" w:hAnsi="Times New Roman" w:cs="B Zar" w:hint="cs"/>
                <w:b/>
                <w:bCs/>
                <w:sz w:val="20"/>
                <w:szCs w:val="20"/>
                <w:rtl/>
              </w:rPr>
              <w:t>آماره‌های مدل</w:t>
            </w:r>
          </w:p>
        </w:tc>
      </w:tr>
      <w:tr w:rsidR="00C30CBC" w:rsidRPr="009B1AA6" w:rsidTr="00F62C6B">
        <w:trPr>
          <w:trHeight w:val="454"/>
        </w:trPr>
        <w:tc>
          <w:tcPr>
            <w:tcW w:w="1114" w:type="pct"/>
            <w:tcBorders>
              <w:top w:val="single" w:sz="4" w:space="0" w:color="auto"/>
              <w:left w:val="single" w:sz="4" w:space="0" w:color="auto"/>
              <w:bottom w:val="single" w:sz="4" w:space="0" w:color="auto"/>
              <w:right w:val="single" w:sz="4" w:space="0" w:color="auto"/>
            </w:tcBorders>
            <w:vAlign w:val="center"/>
            <w:hideMark/>
          </w:tcPr>
          <w:p w:rsidR="00C30CBC" w:rsidRPr="009B1AA6" w:rsidRDefault="00336501" w:rsidP="00EE322F">
            <w:pPr>
              <w:spacing w:after="0" w:line="240" w:lineRule="auto"/>
              <w:jc w:val="center"/>
              <w:rPr>
                <w:rFonts w:ascii="Times New Roman" w:eastAsia="Calibri"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oMath>
            </m:oMathPara>
          </w:p>
        </w:tc>
        <w:tc>
          <w:tcPr>
            <w:tcW w:w="752"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C30CBC">
            <w:pPr>
              <w:spacing w:after="0" w:line="240" w:lineRule="auto"/>
              <w:ind w:left="-134" w:right="9" w:firstLine="134"/>
              <w:jc w:val="center"/>
              <w:rPr>
                <w:rFonts w:ascii="Times New Roman" w:hAnsi="Times New Roman" w:cs="B Zar"/>
                <w:sz w:val="24"/>
                <w:szCs w:val="24"/>
              </w:rPr>
            </w:pPr>
            <w:r w:rsidRPr="00C30CBC">
              <w:rPr>
                <w:rFonts w:ascii="Times New Roman" w:hAnsi="Times New Roman" w:cs="B Zar" w:hint="cs"/>
                <w:sz w:val="24"/>
                <w:szCs w:val="24"/>
                <w:rtl/>
              </w:rPr>
              <w:t>533/1</w:t>
            </w:r>
          </w:p>
        </w:tc>
        <w:tc>
          <w:tcPr>
            <w:tcW w:w="933"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C30CBC">
            <w:pPr>
              <w:spacing w:after="0" w:line="240" w:lineRule="auto"/>
              <w:jc w:val="center"/>
              <w:rPr>
                <w:rFonts w:ascii="Times New Roman" w:eastAsia="Calibri" w:hAnsi="Times New Roman" w:cs="B Zar"/>
                <w:sz w:val="24"/>
                <w:szCs w:val="24"/>
              </w:rPr>
            </w:pPr>
            <w:r w:rsidRPr="00C30CBC">
              <w:rPr>
                <w:rFonts w:ascii="Times New Roman" w:hAnsi="Times New Roman" w:cs="B Zar" w:hint="cs"/>
                <w:sz w:val="24"/>
                <w:szCs w:val="24"/>
                <w:rtl/>
              </w:rPr>
              <w:t>000/0</w:t>
            </w:r>
          </w:p>
        </w:tc>
        <w:tc>
          <w:tcPr>
            <w:tcW w:w="2201" w:type="pct"/>
            <w:vMerge w:val="restart"/>
            <w:tcBorders>
              <w:top w:val="single" w:sz="4" w:space="0" w:color="auto"/>
              <w:left w:val="single" w:sz="4" w:space="0" w:color="auto"/>
              <w:right w:val="single" w:sz="4" w:space="0" w:color="auto"/>
            </w:tcBorders>
            <w:vAlign w:val="center"/>
            <w:hideMark/>
          </w:tcPr>
          <w:p w:rsidR="00C30CBC" w:rsidRPr="00C30CBC" w:rsidRDefault="00C30CBC" w:rsidP="00C30CBC">
            <w:pPr>
              <w:spacing w:after="0" w:line="240" w:lineRule="auto"/>
              <w:jc w:val="center"/>
              <w:rPr>
                <w:rFonts w:ascii="Times New Roman" w:eastAsia="Calibri" w:hAnsi="Times New Roman" w:cs="B Zar"/>
                <w:sz w:val="24"/>
                <w:szCs w:val="24"/>
              </w:rPr>
            </w:pPr>
            <w:r w:rsidRPr="00C30CBC">
              <w:rPr>
                <w:rFonts w:ascii="Times New Roman" w:hAnsi="Times New Roman" w:cs="B Zar" w:hint="cs"/>
                <w:sz w:val="24"/>
                <w:szCs w:val="24"/>
                <w:rtl/>
              </w:rPr>
              <w:t>ضریب تعیین</w:t>
            </w:r>
            <w:r w:rsidRPr="00C30CBC">
              <w:rPr>
                <w:rFonts w:ascii="Times New Roman" w:hAnsi="Times New Roman" w:cs="B Zar"/>
                <w:sz w:val="24"/>
                <w:szCs w:val="24"/>
              </w:rPr>
              <w:t>=</w:t>
            </w:r>
            <w:r w:rsidRPr="00C30CBC">
              <w:rPr>
                <w:rFonts w:ascii="Times New Roman" w:hAnsi="Times New Roman" w:cs="B Zar" w:hint="cs"/>
                <w:sz w:val="24"/>
                <w:szCs w:val="24"/>
                <w:rtl/>
              </w:rPr>
              <w:t>371/0</w:t>
            </w:r>
          </w:p>
        </w:tc>
      </w:tr>
      <w:tr w:rsidR="00C30CBC" w:rsidRPr="009B1AA6" w:rsidTr="00F62C6B">
        <w:trPr>
          <w:trHeight w:val="454"/>
        </w:trPr>
        <w:tc>
          <w:tcPr>
            <w:tcW w:w="1114" w:type="pct"/>
            <w:tcBorders>
              <w:top w:val="single" w:sz="4" w:space="0" w:color="auto"/>
              <w:left w:val="single" w:sz="4" w:space="0" w:color="auto"/>
              <w:bottom w:val="single" w:sz="4" w:space="0" w:color="auto"/>
              <w:right w:val="single" w:sz="4" w:space="0" w:color="auto"/>
            </w:tcBorders>
            <w:vAlign w:val="center"/>
          </w:tcPr>
          <w:p w:rsidR="00C30CBC" w:rsidRPr="009B1AA6" w:rsidRDefault="00C30CBC" w:rsidP="00EE322F">
            <w:pPr>
              <w:spacing w:after="0" w:line="240" w:lineRule="auto"/>
              <w:jc w:val="center"/>
              <w:rPr>
                <w:rFonts w:ascii="Times New Roman" w:eastAsia="Calibri" w:hAnsi="Times New Roman" w:cs="Times New Roman"/>
                <w:sz w:val="20"/>
                <w:szCs w:val="20"/>
              </w:rPr>
            </w:pPr>
            <w:r w:rsidRPr="00C30CBC">
              <w:rPr>
                <w:rFonts w:asciiTheme="majorBidi" w:hAnsiTheme="majorBidi" w:cstheme="majorBidi"/>
                <w:i/>
                <w:iCs/>
                <w:sz w:val="24"/>
                <w:szCs w:val="24"/>
                <w:lang w:bidi="fa-IR"/>
              </w:rPr>
              <w:t>Size</w:t>
            </w:r>
          </w:p>
        </w:tc>
        <w:tc>
          <w:tcPr>
            <w:tcW w:w="752"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C30CBC">
            <w:pPr>
              <w:spacing w:after="0" w:line="240" w:lineRule="auto"/>
              <w:ind w:left="-134" w:right="9" w:firstLine="134"/>
              <w:jc w:val="center"/>
              <w:rPr>
                <w:rFonts w:ascii="Times New Roman" w:hAnsi="Times New Roman" w:cs="B Zar"/>
                <w:sz w:val="24"/>
                <w:szCs w:val="24"/>
              </w:rPr>
            </w:pPr>
            <w:r w:rsidRPr="00C30CBC">
              <w:rPr>
                <w:rFonts w:ascii="Times New Roman" w:hAnsi="Times New Roman" w:cs="B Zar" w:hint="cs"/>
                <w:sz w:val="24"/>
                <w:szCs w:val="24"/>
                <w:rtl/>
              </w:rPr>
              <w:t>076/0-</w:t>
            </w:r>
          </w:p>
        </w:tc>
        <w:tc>
          <w:tcPr>
            <w:tcW w:w="933"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C30CBC">
            <w:pPr>
              <w:spacing w:after="0" w:line="240" w:lineRule="auto"/>
              <w:jc w:val="center"/>
              <w:rPr>
                <w:rFonts w:ascii="Times New Roman" w:eastAsia="Calibri" w:hAnsi="Times New Roman" w:cs="B Zar"/>
                <w:sz w:val="24"/>
                <w:szCs w:val="24"/>
              </w:rPr>
            </w:pPr>
            <w:r w:rsidRPr="00C30CBC">
              <w:rPr>
                <w:rFonts w:ascii="Times New Roman" w:hAnsi="Times New Roman" w:cs="B Zar" w:hint="cs"/>
                <w:sz w:val="24"/>
                <w:szCs w:val="24"/>
                <w:rtl/>
              </w:rPr>
              <w:t>000/0</w:t>
            </w:r>
          </w:p>
        </w:tc>
        <w:tc>
          <w:tcPr>
            <w:tcW w:w="2201" w:type="pct"/>
            <w:vMerge/>
            <w:tcBorders>
              <w:left w:val="single" w:sz="4" w:space="0" w:color="auto"/>
              <w:bottom w:val="single" w:sz="4" w:space="0" w:color="auto"/>
              <w:right w:val="single" w:sz="4" w:space="0" w:color="auto"/>
            </w:tcBorders>
            <w:vAlign w:val="center"/>
            <w:hideMark/>
          </w:tcPr>
          <w:p w:rsidR="00C30CBC" w:rsidRPr="00C30CBC" w:rsidRDefault="00C30CBC" w:rsidP="00EE322F">
            <w:pPr>
              <w:spacing w:after="0" w:line="240" w:lineRule="auto"/>
              <w:jc w:val="center"/>
              <w:rPr>
                <w:rFonts w:ascii="Times New Roman" w:eastAsia="Calibri" w:hAnsi="Times New Roman" w:cs="B Zar"/>
                <w:sz w:val="24"/>
                <w:szCs w:val="24"/>
              </w:rPr>
            </w:pPr>
          </w:p>
        </w:tc>
      </w:tr>
      <w:tr w:rsidR="00C30CBC" w:rsidRPr="009B1AA6" w:rsidTr="003D49F4">
        <w:trPr>
          <w:trHeight w:val="454"/>
        </w:trPr>
        <w:tc>
          <w:tcPr>
            <w:tcW w:w="1114" w:type="pct"/>
            <w:tcBorders>
              <w:top w:val="single" w:sz="4" w:space="0" w:color="auto"/>
              <w:left w:val="single" w:sz="4" w:space="0" w:color="auto"/>
              <w:bottom w:val="single" w:sz="4" w:space="0" w:color="auto"/>
              <w:right w:val="single" w:sz="4" w:space="0" w:color="auto"/>
            </w:tcBorders>
            <w:vAlign w:val="center"/>
          </w:tcPr>
          <w:p w:rsidR="00C30CBC" w:rsidRPr="009B1AA6" w:rsidRDefault="00C30CBC" w:rsidP="00C30CBC">
            <w:pPr>
              <w:spacing w:after="0" w:line="240" w:lineRule="auto"/>
              <w:jc w:val="center"/>
              <w:rPr>
                <w:rFonts w:ascii="Times New Roman" w:eastAsia="Calibri" w:hAnsi="Times New Roman" w:cs="Times New Roman"/>
                <w:sz w:val="20"/>
                <w:szCs w:val="20"/>
              </w:rPr>
            </w:pPr>
            <w:proofErr w:type="spellStart"/>
            <w:r w:rsidRPr="00C30CBC">
              <w:rPr>
                <w:rFonts w:asciiTheme="majorBidi" w:hAnsiTheme="majorBidi" w:cstheme="majorBidi"/>
                <w:i/>
                <w:iCs/>
                <w:sz w:val="24"/>
                <w:szCs w:val="24"/>
                <w:lang w:bidi="fa-IR"/>
              </w:rPr>
              <w:t>Market_Share</w:t>
            </w:r>
            <w:proofErr w:type="spellEnd"/>
          </w:p>
        </w:tc>
        <w:tc>
          <w:tcPr>
            <w:tcW w:w="752"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C30CBC">
            <w:pPr>
              <w:spacing w:after="0" w:line="240" w:lineRule="auto"/>
              <w:ind w:left="-134" w:right="9" w:firstLine="134"/>
              <w:jc w:val="center"/>
              <w:rPr>
                <w:rFonts w:ascii="Times New Roman" w:hAnsi="Times New Roman" w:cs="B Zar"/>
                <w:sz w:val="24"/>
                <w:szCs w:val="24"/>
              </w:rPr>
            </w:pPr>
            <w:r w:rsidRPr="00C30CBC">
              <w:rPr>
                <w:rFonts w:ascii="Times New Roman" w:hAnsi="Times New Roman" w:cs="B Zar" w:hint="cs"/>
                <w:sz w:val="24"/>
                <w:szCs w:val="24"/>
                <w:rtl/>
              </w:rPr>
              <w:t>162/0</w:t>
            </w:r>
          </w:p>
        </w:tc>
        <w:tc>
          <w:tcPr>
            <w:tcW w:w="933"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C30CBC">
            <w:pPr>
              <w:spacing w:after="0" w:line="240" w:lineRule="auto"/>
              <w:jc w:val="center"/>
              <w:rPr>
                <w:rFonts w:ascii="Times New Roman" w:eastAsia="Calibri" w:hAnsi="Times New Roman" w:cs="B Zar"/>
                <w:sz w:val="24"/>
                <w:szCs w:val="24"/>
              </w:rPr>
            </w:pPr>
            <w:r w:rsidRPr="00C30CBC">
              <w:rPr>
                <w:rFonts w:ascii="Times New Roman" w:hAnsi="Times New Roman" w:cs="B Zar" w:hint="cs"/>
                <w:sz w:val="24"/>
                <w:szCs w:val="24"/>
                <w:rtl/>
              </w:rPr>
              <w:t>298/0</w:t>
            </w:r>
          </w:p>
        </w:tc>
        <w:tc>
          <w:tcPr>
            <w:tcW w:w="2201" w:type="pct"/>
            <w:vMerge w:val="restart"/>
            <w:tcBorders>
              <w:top w:val="single" w:sz="4" w:space="0" w:color="auto"/>
              <w:left w:val="single" w:sz="4" w:space="0" w:color="auto"/>
              <w:right w:val="single" w:sz="4" w:space="0" w:color="auto"/>
            </w:tcBorders>
            <w:vAlign w:val="center"/>
          </w:tcPr>
          <w:p w:rsidR="00C30CBC" w:rsidRPr="00C30CBC" w:rsidRDefault="00C30CBC" w:rsidP="00C30CBC">
            <w:pPr>
              <w:tabs>
                <w:tab w:val="left" w:pos="1241"/>
                <w:tab w:val="center" w:pos="1903"/>
              </w:tabs>
              <w:bidi/>
              <w:spacing w:after="0" w:line="240" w:lineRule="auto"/>
              <w:jc w:val="center"/>
              <w:rPr>
                <w:rFonts w:ascii="Times New Roman" w:eastAsia="Calibri" w:hAnsi="Times New Roman" w:cs="B Zar"/>
                <w:sz w:val="24"/>
                <w:szCs w:val="24"/>
              </w:rPr>
            </w:pPr>
            <w:r w:rsidRPr="00C30CBC">
              <w:rPr>
                <w:rFonts w:ascii="Times New Roman" w:hAnsi="Times New Roman" w:cs="B Zar" w:hint="cs"/>
                <w:sz w:val="24"/>
                <w:szCs w:val="24"/>
                <w:rtl/>
              </w:rPr>
              <w:t>240/11</w:t>
            </w:r>
            <w:r w:rsidRPr="00C30CBC">
              <w:rPr>
                <w:rFonts w:ascii="Times New Roman" w:hAnsi="Times New Roman" w:cs="B Zar"/>
                <w:sz w:val="24"/>
                <w:szCs w:val="24"/>
              </w:rPr>
              <w:t>=</w:t>
            </w:r>
            <w:r w:rsidRPr="00C30CBC">
              <w:rPr>
                <w:rFonts w:asciiTheme="majorBidi" w:hAnsiTheme="majorBidi" w:cs="B Zar" w:hint="cs"/>
                <w:color w:val="000000"/>
                <w:sz w:val="24"/>
                <w:szCs w:val="24"/>
                <w:rtl/>
              </w:rPr>
              <w:t xml:space="preserve"> آماره </w:t>
            </w:r>
            <w:r w:rsidRPr="00C30CBC">
              <w:rPr>
                <w:rFonts w:asciiTheme="majorBidi" w:hAnsiTheme="majorBidi" w:cs="B Zar"/>
                <w:color w:val="000000"/>
                <w:sz w:val="24"/>
                <w:szCs w:val="24"/>
              </w:rPr>
              <w:t>F</w:t>
            </w:r>
          </w:p>
        </w:tc>
      </w:tr>
      <w:tr w:rsidR="00C30CBC" w:rsidRPr="009B1AA6" w:rsidTr="003D49F4">
        <w:trPr>
          <w:trHeight w:val="454"/>
        </w:trPr>
        <w:tc>
          <w:tcPr>
            <w:tcW w:w="1114" w:type="pct"/>
            <w:tcBorders>
              <w:top w:val="single" w:sz="4" w:space="0" w:color="auto"/>
              <w:left w:val="single" w:sz="4" w:space="0" w:color="auto"/>
              <w:bottom w:val="single" w:sz="4" w:space="0" w:color="auto"/>
              <w:right w:val="single" w:sz="4" w:space="0" w:color="auto"/>
            </w:tcBorders>
            <w:vAlign w:val="center"/>
          </w:tcPr>
          <w:p w:rsidR="00C30CBC" w:rsidRPr="009B1AA6" w:rsidRDefault="00C30CBC" w:rsidP="00EE322F">
            <w:pPr>
              <w:spacing w:after="0" w:line="240" w:lineRule="auto"/>
              <w:jc w:val="center"/>
              <w:rPr>
                <w:rFonts w:ascii="Times New Roman" w:eastAsia="Calibri" w:hAnsi="Times New Roman" w:cs="Times New Roman"/>
                <w:sz w:val="20"/>
                <w:szCs w:val="20"/>
              </w:rPr>
            </w:pPr>
            <w:r w:rsidRPr="00C30CBC">
              <w:rPr>
                <w:rFonts w:asciiTheme="majorBidi" w:hAnsiTheme="majorBidi" w:cstheme="majorBidi"/>
                <w:i/>
                <w:iCs/>
                <w:sz w:val="24"/>
                <w:szCs w:val="24"/>
                <w:lang w:bidi="fa-IR"/>
              </w:rPr>
              <w:t>D_CFO</w:t>
            </w:r>
          </w:p>
        </w:tc>
        <w:tc>
          <w:tcPr>
            <w:tcW w:w="752"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C30CBC">
            <w:pPr>
              <w:spacing w:after="0" w:line="240" w:lineRule="auto"/>
              <w:ind w:left="-134" w:right="9" w:firstLine="134"/>
              <w:jc w:val="center"/>
              <w:rPr>
                <w:rFonts w:ascii="Times New Roman" w:hAnsi="Times New Roman" w:cs="B Zar"/>
                <w:sz w:val="24"/>
                <w:szCs w:val="24"/>
              </w:rPr>
            </w:pPr>
            <w:r w:rsidRPr="00C30CBC">
              <w:rPr>
                <w:rFonts w:ascii="Times New Roman" w:hAnsi="Times New Roman" w:cs="B Zar" w:hint="cs"/>
                <w:sz w:val="24"/>
                <w:szCs w:val="24"/>
                <w:rtl/>
              </w:rPr>
              <w:t>017/0-</w:t>
            </w:r>
          </w:p>
        </w:tc>
        <w:tc>
          <w:tcPr>
            <w:tcW w:w="933"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C30CBC">
            <w:pPr>
              <w:spacing w:after="0" w:line="240" w:lineRule="auto"/>
              <w:jc w:val="center"/>
              <w:rPr>
                <w:rFonts w:ascii="Times New Roman" w:eastAsia="Calibri" w:hAnsi="Times New Roman" w:cs="B Zar"/>
                <w:sz w:val="24"/>
                <w:szCs w:val="24"/>
              </w:rPr>
            </w:pPr>
            <w:r w:rsidRPr="00C30CBC">
              <w:rPr>
                <w:rFonts w:ascii="Times New Roman" w:hAnsi="Times New Roman" w:cs="B Zar" w:hint="cs"/>
                <w:sz w:val="24"/>
                <w:szCs w:val="24"/>
                <w:rtl/>
              </w:rPr>
              <w:t>023/0</w:t>
            </w:r>
          </w:p>
        </w:tc>
        <w:tc>
          <w:tcPr>
            <w:tcW w:w="2201" w:type="pct"/>
            <w:vMerge/>
            <w:tcBorders>
              <w:left w:val="single" w:sz="4" w:space="0" w:color="auto"/>
              <w:bottom w:val="single" w:sz="4" w:space="0" w:color="auto"/>
              <w:right w:val="single" w:sz="4" w:space="0" w:color="auto"/>
            </w:tcBorders>
            <w:vAlign w:val="center"/>
            <w:hideMark/>
          </w:tcPr>
          <w:p w:rsidR="00C30CBC" w:rsidRPr="00C30CBC" w:rsidRDefault="00C30CBC" w:rsidP="00EE322F">
            <w:pPr>
              <w:spacing w:after="0" w:line="240" w:lineRule="auto"/>
              <w:jc w:val="center"/>
              <w:rPr>
                <w:rFonts w:ascii="Times New Roman" w:eastAsia="Calibri" w:hAnsi="Times New Roman" w:cs="B Zar"/>
                <w:sz w:val="24"/>
                <w:szCs w:val="24"/>
              </w:rPr>
            </w:pPr>
          </w:p>
        </w:tc>
      </w:tr>
      <w:tr w:rsidR="00C30CBC" w:rsidRPr="009B1AA6" w:rsidTr="00EE322F">
        <w:trPr>
          <w:trHeight w:val="454"/>
        </w:trPr>
        <w:tc>
          <w:tcPr>
            <w:tcW w:w="1114" w:type="pct"/>
            <w:tcBorders>
              <w:top w:val="single" w:sz="4" w:space="0" w:color="auto"/>
              <w:left w:val="single" w:sz="4" w:space="0" w:color="auto"/>
              <w:bottom w:val="single" w:sz="4" w:space="0" w:color="auto"/>
              <w:right w:val="single" w:sz="4" w:space="0" w:color="auto"/>
            </w:tcBorders>
            <w:vAlign w:val="center"/>
            <w:hideMark/>
          </w:tcPr>
          <w:p w:rsidR="00C30CBC" w:rsidRPr="009B1AA6" w:rsidRDefault="00C30CBC" w:rsidP="00C30CBC">
            <w:pPr>
              <w:spacing w:after="0" w:line="240" w:lineRule="auto"/>
              <w:jc w:val="center"/>
              <w:rPr>
                <w:rFonts w:ascii="Times New Roman" w:eastAsia="Times New Roman" w:hAnsi="Times New Roman" w:cs="Times New Roman"/>
                <w:sz w:val="20"/>
                <w:szCs w:val="20"/>
              </w:rPr>
            </w:pPr>
            <w:r w:rsidRPr="00C30CBC">
              <w:rPr>
                <w:rFonts w:asciiTheme="majorBidi" w:hAnsiTheme="majorBidi" w:cstheme="majorBidi"/>
                <w:i/>
                <w:iCs/>
                <w:sz w:val="24"/>
                <w:szCs w:val="24"/>
                <w:lang w:bidi="fa-IR"/>
              </w:rPr>
              <w:t>Age</w:t>
            </w:r>
          </w:p>
        </w:tc>
        <w:tc>
          <w:tcPr>
            <w:tcW w:w="752"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C30CBC">
            <w:pPr>
              <w:spacing w:after="0" w:line="240" w:lineRule="auto"/>
              <w:ind w:left="-134" w:right="9" w:firstLine="134"/>
              <w:jc w:val="center"/>
              <w:rPr>
                <w:rFonts w:ascii="Times New Roman" w:hAnsi="Times New Roman" w:cs="B Zar"/>
                <w:sz w:val="24"/>
                <w:szCs w:val="24"/>
              </w:rPr>
            </w:pPr>
            <w:r w:rsidRPr="00C30CBC">
              <w:rPr>
                <w:rFonts w:ascii="Times New Roman" w:hAnsi="Times New Roman" w:cs="B Zar" w:hint="cs"/>
                <w:sz w:val="24"/>
                <w:szCs w:val="24"/>
                <w:rtl/>
              </w:rPr>
              <w:t>017/0-</w:t>
            </w:r>
          </w:p>
        </w:tc>
        <w:tc>
          <w:tcPr>
            <w:tcW w:w="933"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C30CBC">
            <w:pPr>
              <w:spacing w:after="0" w:line="240" w:lineRule="auto"/>
              <w:jc w:val="center"/>
              <w:rPr>
                <w:rFonts w:ascii="Times New Roman" w:eastAsia="Calibri" w:hAnsi="Times New Roman" w:cs="B Zar"/>
                <w:sz w:val="24"/>
                <w:szCs w:val="24"/>
              </w:rPr>
            </w:pPr>
            <w:r w:rsidRPr="00C30CBC">
              <w:rPr>
                <w:rFonts w:ascii="Times New Roman" w:hAnsi="Times New Roman" w:cs="B Zar" w:hint="cs"/>
                <w:sz w:val="24"/>
                <w:szCs w:val="24"/>
                <w:rtl/>
              </w:rPr>
              <w:t>360/0</w:t>
            </w:r>
          </w:p>
        </w:tc>
        <w:tc>
          <w:tcPr>
            <w:tcW w:w="2201"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C30CBC">
            <w:pPr>
              <w:spacing w:after="0" w:line="240" w:lineRule="auto"/>
              <w:jc w:val="center"/>
              <w:rPr>
                <w:rFonts w:ascii="Times New Roman" w:eastAsia="Calibri" w:hAnsi="Times New Roman" w:cs="B Zar"/>
                <w:sz w:val="24"/>
                <w:szCs w:val="24"/>
              </w:rPr>
            </w:pPr>
            <w:r w:rsidRPr="00C30CBC">
              <w:rPr>
                <w:rFonts w:ascii="Times New Roman" w:hAnsi="Times New Roman" w:cs="B Zar" w:hint="cs"/>
                <w:sz w:val="24"/>
                <w:szCs w:val="24"/>
                <w:rtl/>
              </w:rPr>
              <w:t xml:space="preserve"> سطح معناداری مدل</w:t>
            </w:r>
            <w:r w:rsidRPr="00C30CBC">
              <w:rPr>
                <w:rFonts w:ascii="Times New Roman" w:hAnsi="Times New Roman" w:cs="B Zar"/>
                <w:sz w:val="24"/>
                <w:szCs w:val="24"/>
              </w:rPr>
              <w:t>=</w:t>
            </w:r>
            <w:r w:rsidRPr="00C30CBC">
              <w:rPr>
                <w:rFonts w:ascii="Times New Roman" w:hAnsi="Times New Roman" w:cs="B Zar" w:hint="cs"/>
                <w:sz w:val="24"/>
                <w:szCs w:val="24"/>
                <w:rtl/>
              </w:rPr>
              <w:t>000/0</w:t>
            </w:r>
          </w:p>
        </w:tc>
      </w:tr>
    </w:tbl>
    <w:p w:rsidR="00C30CBC" w:rsidRDefault="00C30CBC" w:rsidP="00C30CBC">
      <w:pPr>
        <w:bidi/>
        <w:rPr>
          <w:rFonts w:cs="B Zar"/>
          <w:sz w:val="28"/>
          <w:szCs w:val="28"/>
          <w:rtl/>
        </w:rPr>
      </w:pPr>
    </w:p>
    <w:p w:rsidR="00C30CBC" w:rsidRDefault="00C30CBC" w:rsidP="00C30CBC">
      <w:pPr>
        <w:bidi/>
        <w:jc w:val="lowKashida"/>
        <w:rPr>
          <w:rFonts w:cs="B Zar"/>
          <w:sz w:val="28"/>
          <w:szCs w:val="28"/>
        </w:rPr>
      </w:pPr>
      <w:r w:rsidRPr="00C30CBC">
        <w:rPr>
          <w:rFonts w:cs="B Zar" w:hint="cs"/>
          <w:sz w:val="28"/>
          <w:szCs w:val="28"/>
          <w:rtl/>
        </w:rPr>
        <w:t xml:space="preserve">با توجه به نتایج نگاره (2)، سطح معناداری آماره‌ی </w:t>
      </w:r>
      <w:r w:rsidRPr="00C30CBC">
        <w:rPr>
          <w:rFonts w:ascii="Times New Roman" w:hAnsi="Times New Roman" w:cs="Times New Roman"/>
          <w:sz w:val="24"/>
          <w:szCs w:val="24"/>
        </w:rPr>
        <w:t>F</w:t>
      </w:r>
      <w:r w:rsidRPr="00C30CBC">
        <w:rPr>
          <w:rFonts w:cs="B Zar" w:hint="cs"/>
          <w:sz w:val="28"/>
          <w:szCs w:val="28"/>
          <w:rtl/>
        </w:rPr>
        <w:t xml:space="preserve"> (000/0) کمتر از 05/0 است، بنابراین رگرسیون در حالت کلی معنادار است.</w:t>
      </w:r>
      <w:r>
        <w:rPr>
          <w:rFonts w:cs="B Zar" w:hint="cs"/>
          <w:sz w:val="28"/>
          <w:szCs w:val="28"/>
          <w:rtl/>
        </w:rPr>
        <w:t xml:space="preserve">ضریب تعیین </w:t>
      </w:r>
      <w:r w:rsidRPr="00C30CBC">
        <w:rPr>
          <w:rFonts w:cs="B Zar" w:hint="cs"/>
          <w:sz w:val="28"/>
          <w:szCs w:val="28"/>
          <w:rtl/>
        </w:rPr>
        <w:t xml:space="preserve">معادل </w:t>
      </w:r>
      <w:r>
        <w:rPr>
          <w:rFonts w:cs="B Zar" w:hint="cs"/>
          <w:sz w:val="28"/>
          <w:szCs w:val="28"/>
          <w:rtl/>
        </w:rPr>
        <w:t>371</w:t>
      </w:r>
      <w:r w:rsidRPr="00C30CBC">
        <w:rPr>
          <w:rFonts w:cs="B Zar" w:hint="cs"/>
          <w:sz w:val="28"/>
          <w:szCs w:val="28"/>
          <w:rtl/>
        </w:rPr>
        <w:t xml:space="preserve">/0 است بدین معنی متغیرهای مستقل تقریباً </w:t>
      </w:r>
      <w:r>
        <w:rPr>
          <w:rFonts w:cs="B Zar" w:hint="cs"/>
          <w:sz w:val="28"/>
          <w:szCs w:val="28"/>
          <w:rtl/>
        </w:rPr>
        <w:t>37</w:t>
      </w:r>
      <w:r w:rsidRPr="00C30CBC">
        <w:rPr>
          <w:rFonts w:cs="B Zar" w:hint="cs"/>
          <w:sz w:val="28"/>
          <w:szCs w:val="28"/>
          <w:rtl/>
        </w:rPr>
        <w:t xml:space="preserve"> درصد متغیر وابسته را توضیح می‌دهند.</w:t>
      </w:r>
      <w:r>
        <w:rPr>
          <w:rFonts w:cs="B Zar" w:hint="cs"/>
          <w:sz w:val="28"/>
          <w:szCs w:val="28"/>
          <w:rtl/>
        </w:rPr>
        <w:t xml:space="preserve"> بعد از برازش مدل فوق، باقیمانده حاصل از این مدل به عنوان توانایی مدیریت گزارش می‌شود.</w:t>
      </w:r>
    </w:p>
    <w:p w:rsidR="00C30CBC" w:rsidRPr="00C30CBC" w:rsidRDefault="00C30CBC" w:rsidP="00C30CBC">
      <w:pPr>
        <w:bidi/>
        <w:spacing w:line="240" w:lineRule="auto"/>
        <w:jc w:val="lowKashida"/>
        <w:rPr>
          <w:rFonts w:cs="B Zar"/>
          <w:b/>
          <w:bCs/>
          <w:sz w:val="24"/>
          <w:szCs w:val="24"/>
          <w:rtl/>
        </w:rPr>
      </w:pPr>
      <w:r>
        <w:rPr>
          <w:rFonts w:cs="B Zar" w:hint="cs"/>
          <w:b/>
          <w:bCs/>
          <w:sz w:val="24"/>
          <w:szCs w:val="24"/>
          <w:rtl/>
        </w:rPr>
        <w:t>ب</w:t>
      </w:r>
      <w:r w:rsidRPr="00C30CBC">
        <w:rPr>
          <w:rFonts w:cs="B Zar" w:hint="cs"/>
          <w:b/>
          <w:bCs/>
          <w:sz w:val="24"/>
          <w:szCs w:val="24"/>
          <w:rtl/>
        </w:rPr>
        <w:t xml:space="preserve">) نتایج </w:t>
      </w:r>
      <w:r>
        <w:rPr>
          <w:rFonts w:cs="B Zar" w:hint="cs"/>
          <w:b/>
          <w:bCs/>
          <w:sz w:val="24"/>
          <w:szCs w:val="24"/>
          <w:rtl/>
        </w:rPr>
        <w:t>حاصل از مدل‌های مدیریت سود تعهدی و مدیریت سود واقعی</w:t>
      </w:r>
    </w:p>
    <w:p w:rsidR="00C30CBC" w:rsidRDefault="00C30CBC" w:rsidP="00C30CBC">
      <w:pPr>
        <w:bidi/>
        <w:jc w:val="lowKashida"/>
        <w:rPr>
          <w:rFonts w:cs="B Zar"/>
          <w:sz w:val="28"/>
          <w:szCs w:val="28"/>
          <w:rtl/>
          <w:lang w:bidi="fa-IR"/>
        </w:rPr>
      </w:pPr>
      <w:r>
        <w:rPr>
          <w:rFonts w:cs="B Zar" w:hint="cs"/>
          <w:sz w:val="28"/>
          <w:szCs w:val="28"/>
          <w:rtl/>
        </w:rPr>
        <w:t xml:space="preserve">برای اندازه‌گیری و برآورد مدیریت سود از طریق اقلام تعهدی از مدل تعدیل شده جونز استفاده می‌شود. </w:t>
      </w:r>
      <w:r>
        <w:rPr>
          <w:rFonts w:cs="B Zar" w:hint="cs"/>
          <w:sz w:val="28"/>
          <w:szCs w:val="28"/>
          <w:rtl/>
          <w:lang w:bidi="fa-IR"/>
        </w:rPr>
        <w:t>قبل از آزمون مدل تعدیل شده جونز، ابتدا مدل مناسب با استفاده از دو آزمون چاو (</w:t>
      </w:r>
      <w:r w:rsidRPr="00C30CBC">
        <w:rPr>
          <w:rFonts w:asciiTheme="majorBidi" w:hAnsiTheme="majorBidi" w:cstheme="majorBidi"/>
          <w:sz w:val="24"/>
          <w:szCs w:val="24"/>
          <w:lang w:bidi="fa-IR"/>
        </w:rPr>
        <w:t>F</w:t>
      </w:r>
      <w:r>
        <w:rPr>
          <w:rFonts w:cs="B Zar" w:hint="cs"/>
          <w:sz w:val="28"/>
          <w:szCs w:val="28"/>
          <w:rtl/>
          <w:lang w:bidi="fa-IR"/>
        </w:rPr>
        <w:t>لیمر) و هاسمن انتخاب می‌شود. نتایج حاصل از دو آزمون فوق در ادامه تشریح شده است.</w:t>
      </w:r>
    </w:p>
    <w:p w:rsidR="00C30CBC" w:rsidRDefault="00240FC2" w:rsidP="00240FC2">
      <w:pPr>
        <w:bidi/>
        <w:jc w:val="center"/>
        <w:rPr>
          <w:rFonts w:cs="B Zar"/>
          <w:sz w:val="28"/>
          <w:szCs w:val="28"/>
          <w:rtl/>
          <w:lang w:bidi="fa-IR"/>
        </w:rPr>
      </w:pPr>
      <w:r w:rsidRPr="00240FC2">
        <w:rPr>
          <w:rFonts w:cs="B Zar" w:hint="cs"/>
          <w:b/>
          <w:bCs/>
          <w:sz w:val="20"/>
          <w:szCs w:val="20"/>
          <w:rtl/>
        </w:rPr>
        <w:t>نگاره (</w:t>
      </w:r>
      <w:r>
        <w:rPr>
          <w:rFonts w:cs="B Zar" w:hint="cs"/>
          <w:b/>
          <w:bCs/>
          <w:sz w:val="20"/>
          <w:szCs w:val="20"/>
          <w:rtl/>
        </w:rPr>
        <w:t>3</w:t>
      </w:r>
      <w:r w:rsidRPr="00240FC2">
        <w:rPr>
          <w:rFonts w:cs="B Zar" w:hint="cs"/>
          <w:b/>
          <w:bCs/>
          <w:sz w:val="20"/>
          <w:szCs w:val="20"/>
          <w:rtl/>
        </w:rPr>
        <w:t xml:space="preserve">): </w:t>
      </w:r>
      <w:r>
        <w:rPr>
          <w:rFonts w:cs="B Zar" w:hint="cs"/>
          <w:b/>
          <w:bCs/>
          <w:sz w:val="20"/>
          <w:szCs w:val="20"/>
          <w:rtl/>
        </w:rPr>
        <w:t>نتایج آزمون چاو (</w:t>
      </w:r>
      <w:r w:rsidRPr="009E0A5B">
        <w:rPr>
          <w:rFonts w:asciiTheme="majorBidi" w:hAnsiTheme="majorBidi" w:cstheme="majorBidi"/>
          <w:b/>
          <w:bCs/>
          <w:sz w:val="20"/>
          <w:szCs w:val="20"/>
        </w:rPr>
        <w:t>F</w:t>
      </w:r>
      <w:r>
        <w:rPr>
          <w:rFonts w:cs="B Zar" w:hint="cs"/>
          <w:b/>
          <w:bCs/>
          <w:sz w:val="20"/>
          <w:szCs w:val="20"/>
          <w:rtl/>
          <w:lang w:bidi="fa-IR"/>
        </w:rPr>
        <w:t xml:space="preserve"> لیمر) مدل تعدیل شده جونز</w:t>
      </w:r>
    </w:p>
    <w:tbl>
      <w:tblPr>
        <w:tblStyle w:val="TableGrid"/>
        <w:bidiVisual/>
        <w:tblW w:w="0" w:type="auto"/>
        <w:jc w:val="center"/>
        <w:tblLook w:val="04A0" w:firstRow="1" w:lastRow="0" w:firstColumn="1" w:lastColumn="0" w:noHBand="0" w:noVBand="1"/>
      </w:tblPr>
      <w:tblGrid>
        <w:gridCol w:w="1763"/>
        <w:gridCol w:w="2268"/>
        <w:gridCol w:w="2126"/>
      </w:tblGrid>
      <w:tr w:rsidR="00C30CBC" w:rsidRPr="00C30CBC" w:rsidTr="00C30CBC">
        <w:trPr>
          <w:jc w:val="center"/>
        </w:trPr>
        <w:tc>
          <w:tcPr>
            <w:tcW w:w="1763" w:type="dxa"/>
            <w:vAlign w:val="center"/>
          </w:tcPr>
          <w:p w:rsidR="00C30CBC" w:rsidRPr="00C30CBC" w:rsidRDefault="00C30CBC" w:rsidP="00C30CBC">
            <w:pPr>
              <w:bidi/>
              <w:spacing w:after="0"/>
              <w:jc w:val="center"/>
              <w:rPr>
                <w:rFonts w:cs="B Zar"/>
                <w:b/>
                <w:bCs/>
                <w:rtl/>
                <w:lang w:bidi="fa-IR"/>
              </w:rPr>
            </w:pPr>
            <w:r w:rsidRPr="00C30CBC">
              <w:rPr>
                <w:rFonts w:cs="B Zar" w:hint="cs"/>
                <w:b/>
                <w:bCs/>
                <w:rtl/>
                <w:lang w:bidi="fa-IR"/>
              </w:rPr>
              <w:t>آزمون</w:t>
            </w:r>
          </w:p>
        </w:tc>
        <w:tc>
          <w:tcPr>
            <w:tcW w:w="2268" w:type="dxa"/>
            <w:vAlign w:val="center"/>
          </w:tcPr>
          <w:p w:rsidR="00C30CBC" w:rsidRPr="00C30CBC" w:rsidRDefault="00C30CBC" w:rsidP="00C30CBC">
            <w:pPr>
              <w:bidi/>
              <w:spacing w:after="0"/>
              <w:jc w:val="center"/>
              <w:rPr>
                <w:rFonts w:cs="B Zar"/>
                <w:b/>
                <w:bCs/>
                <w:rtl/>
                <w:lang w:bidi="fa-IR"/>
              </w:rPr>
            </w:pPr>
            <w:r w:rsidRPr="00C30CBC">
              <w:rPr>
                <w:rFonts w:cs="B Zar" w:hint="cs"/>
                <w:b/>
                <w:bCs/>
                <w:rtl/>
                <w:lang w:bidi="fa-IR"/>
              </w:rPr>
              <w:t>آماره آزمون</w:t>
            </w:r>
          </w:p>
        </w:tc>
        <w:tc>
          <w:tcPr>
            <w:tcW w:w="2126" w:type="dxa"/>
            <w:vAlign w:val="center"/>
          </w:tcPr>
          <w:p w:rsidR="00C30CBC" w:rsidRPr="00C30CBC" w:rsidRDefault="00C30CBC" w:rsidP="00C30CBC">
            <w:pPr>
              <w:bidi/>
              <w:spacing w:after="0"/>
              <w:jc w:val="center"/>
              <w:rPr>
                <w:rFonts w:cs="B Zar"/>
                <w:b/>
                <w:bCs/>
                <w:rtl/>
                <w:lang w:bidi="fa-IR"/>
              </w:rPr>
            </w:pPr>
            <w:r w:rsidRPr="00C30CBC">
              <w:rPr>
                <w:rFonts w:cs="B Zar" w:hint="cs"/>
                <w:b/>
                <w:bCs/>
                <w:rtl/>
                <w:lang w:bidi="fa-IR"/>
              </w:rPr>
              <w:t>سطح معناداری</w:t>
            </w:r>
          </w:p>
        </w:tc>
      </w:tr>
      <w:tr w:rsidR="00C30CBC" w:rsidRPr="00C30CBC" w:rsidTr="00C30CBC">
        <w:trPr>
          <w:jc w:val="center"/>
        </w:trPr>
        <w:tc>
          <w:tcPr>
            <w:tcW w:w="1763" w:type="dxa"/>
            <w:vAlign w:val="center"/>
          </w:tcPr>
          <w:p w:rsidR="00C30CBC" w:rsidRPr="00C30CBC" w:rsidRDefault="00C30CBC" w:rsidP="00C30CBC">
            <w:pPr>
              <w:bidi/>
              <w:spacing w:before="240" w:after="0" w:line="276" w:lineRule="auto"/>
              <w:jc w:val="center"/>
              <w:rPr>
                <w:rFonts w:cs="B Zar"/>
                <w:sz w:val="24"/>
                <w:szCs w:val="24"/>
                <w:rtl/>
                <w:lang w:bidi="fa-IR"/>
              </w:rPr>
            </w:pPr>
            <w:r>
              <w:rPr>
                <w:rFonts w:cs="B Zar" w:hint="cs"/>
                <w:sz w:val="24"/>
                <w:szCs w:val="24"/>
                <w:rtl/>
                <w:lang w:bidi="fa-IR"/>
              </w:rPr>
              <w:t>آزمون چاو (</w:t>
            </w:r>
            <w:r w:rsidRPr="00C30CBC">
              <w:rPr>
                <w:rFonts w:asciiTheme="majorBidi" w:hAnsiTheme="majorBidi" w:cstheme="majorBidi"/>
                <w:sz w:val="24"/>
                <w:szCs w:val="24"/>
                <w:lang w:bidi="fa-IR"/>
              </w:rPr>
              <w:t>F</w:t>
            </w:r>
            <w:r>
              <w:rPr>
                <w:rFonts w:cs="B Zar" w:hint="cs"/>
                <w:sz w:val="24"/>
                <w:szCs w:val="24"/>
                <w:rtl/>
                <w:lang w:bidi="fa-IR"/>
              </w:rPr>
              <w:t xml:space="preserve"> لیمر)</w:t>
            </w:r>
          </w:p>
        </w:tc>
        <w:tc>
          <w:tcPr>
            <w:tcW w:w="2268" w:type="dxa"/>
            <w:vAlign w:val="center"/>
          </w:tcPr>
          <w:p w:rsidR="00C30CBC" w:rsidRPr="00C30CBC" w:rsidRDefault="00C30CBC" w:rsidP="00C30CBC">
            <w:pPr>
              <w:bidi/>
              <w:spacing w:before="240" w:after="0"/>
              <w:jc w:val="center"/>
              <w:rPr>
                <w:rFonts w:cs="B Zar"/>
                <w:sz w:val="25"/>
                <w:szCs w:val="25"/>
                <w:rtl/>
                <w:lang w:bidi="fa-IR"/>
              </w:rPr>
            </w:pPr>
            <w:r w:rsidRPr="00C30CBC">
              <w:rPr>
                <w:rFonts w:cs="B Zar" w:hint="cs"/>
                <w:sz w:val="25"/>
                <w:szCs w:val="25"/>
                <w:rtl/>
                <w:lang w:bidi="fa-IR"/>
              </w:rPr>
              <w:t>875/13</w:t>
            </w:r>
          </w:p>
        </w:tc>
        <w:tc>
          <w:tcPr>
            <w:tcW w:w="2126" w:type="dxa"/>
            <w:vAlign w:val="center"/>
          </w:tcPr>
          <w:p w:rsidR="00C30CBC" w:rsidRPr="00C30CBC" w:rsidRDefault="00C30CBC" w:rsidP="00C30CBC">
            <w:pPr>
              <w:bidi/>
              <w:spacing w:before="240" w:after="0"/>
              <w:jc w:val="center"/>
              <w:rPr>
                <w:rFonts w:cs="B Zar"/>
                <w:sz w:val="25"/>
                <w:szCs w:val="25"/>
                <w:rtl/>
                <w:lang w:bidi="fa-IR"/>
              </w:rPr>
            </w:pPr>
            <w:r w:rsidRPr="00C30CBC">
              <w:rPr>
                <w:rFonts w:cs="B Zar" w:hint="cs"/>
                <w:sz w:val="25"/>
                <w:szCs w:val="25"/>
                <w:rtl/>
                <w:lang w:bidi="fa-IR"/>
              </w:rPr>
              <w:t>031/0</w:t>
            </w:r>
          </w:p>
        </w:tc>
      </w:tr>
    </w:tbl>
    <w:p w:rsidR="00C30CBC" w:rsidRDefault="00C30CBC" w:rsidP="00C30CBC">
      <w:pPr>
        <w:bidi/>
        <w:jc w:val="lowKashida"/>
        <w:rPr>
          <w:rFonts w:cs="B Zar"/>
          <w:sz w:val="28"/>
          <w:szCs w:val="28"/>
          <w:rtl/>
        </w:rPr>
      </w:pPr>
    </w:p>
    <w:p w:rsidR="00C30CBC" w:rsidRDefault="00C30CBC" w:rsidP="00C30CBC">
      <w:pPr>
        <w:bidi/>
        <w:jc w:val="lowKashida"/>
        <w:rPr>
          <w:rFonts w:cs="B Zar"/>
          <w:sz w:val="28"/>
          <w:szCs w:val="28"/>
          <w:rtl/>
        </w:rPr>
      </w:pPr>
      <w:r w:rsidRPr="00C30CBC">
        <w:rPr>
          <w:rFonts w:cs="B Zar" w:hint="cs"/>
          <w:sz w:val="28"/>
          <w:szCs w:val="28"/>
          <w:rtl/>
        </w:rPr>
        <w:t xml:space="preserve">با توجه به </w:t>
      </w:r>
      <w:r>
        <w:rPr>
          <w:rFonts w:cs="B Zar" w:hint="cs"/>
          <w:sz w:val="28"/>
          <w:szCs w:val="28"/>
          <w:rtl/>
        </w:rPr>
        <w:t xml:space="preserve">نتایج نگاره فوق، </w:t>
      </w:r>
      <w:r w:rsidRPr="00C30CBC">
        <w:rPr>
          <w:rFonts w:cs="B Zar" w:hint="cs"/>
          <w:sz w:val="28"/>
          <w:szCs w:val="28"/>
          <w:rtl/>
        </w:rPr>
        <w:t>سطح معناداری</w:t>
      </w:r>
      <w:r>
        <w:rPr>
          <w:rFonts w:cs="B Zar" w:hint="cs"/>
          <w:sz w:val="28"/>
          <w:szCs w:val="28"/>
          <w:rtl/>
        </w:rPr>
        <w:t xml:space="preserve"> آزمون چاو،</w:t>
      </w:r>
      <w:r w:rsidRPr="00C30CBC">
        <w:rPr>
          <w:rFonts w:cs="B Zar" w:hint="cs"/>
          <w:sz w:val="28"/>
          <w:szCs w:val="28"/>
          <w:rtl/>
        </w:rPr>
        <w:t xml:space="preserve"> کمتر از 05/0 (</w:t>
      </w:r>
      <w:r>
        <w:rPr>
          <w:rFonts w:cs="B Zar" w:hint="cs"/>
          <w:sz w:val="28"/>
          <w:szCs w:val="28"/>
          <w:rtl/>
        </w:rPr>
        <w:t>031</w:t>
      </w:r>
      <w:r w:rsidRPr="00C30CBC">
        <w:rPr>
          <w:rFonts w:cs="B Zar" w:hint="cs"/>
          <w:sz w:val="28"/>
          <w:szCs w:val="28"/>
          <w:rtl/>
        </w:rPr>
        <w:t>/0) است،</w:t>
      </w:r>
      <w:r>
        <w:rPr>
          <w:rFonts w:cs="B Zar" w:hint="cs"/>
          <w:sz w:val="28"/>
          <w:szCs w:val="28"/>
          <w:rtl/>
        </w:rPr>
        <w:t xml:space="preserve"> بنابراین</w:t>
      </w:r>
      <w:r w:rsidRPr="00C30CBC">
        <w:rPr>
          <w:rFonts w:cs="B Zar" w:hint="cs"/>
          <w:sz w:val="28"/>
          <w:szCs w:val="28"/>
          <w:rtl/>
        </w:rPr>
        <w:t xml:space="preserve"> روش داده‌های تابلویی(اثرات ثابت) تأیید می‌شود. </w:t>
      </w:r>
      <w:r>
        <w:rPr>
          <w:rFonts w:cs="B Zar" w:hint="cs"/>
          <w:sz w:val="28"/>
          <w:szCs w:val="28"/>
          <w:rtl/>
        </w:rPr>
        <w:t>حال با توجه به نتایج آزمون چاو</w:t>
      </w:r>
      <w:r w:rsidRPr="00C30CBC">
        <w:rPr>
          <w:rFonts w:cs="B Zar" w:hint="cs"/>
          <w:sz w:val="28"/>
          <w:szCs w:val="28"/>
          <w:rtl/>
        </w:rPr>
        <w:t xml:space="preserve"> روش داده‌های تابلویی پذیرفته شد</w:t>
      </w:r>
      <w:r>
        <w:rPr>
          <w:rFonts w:cs="B Zar" w:hint="cs"/>
          <w:sz w:val="28"/>
          <w:szCs w:val="28"/>
          <w:rtl/>
        </w:rPr>
        <w:t>ه</w:t>
      </w:r>
      <w:r w:rsidRPr="00C30CBC">
        <w:rPr>
          <w:rFonts w:cs="B Zar" w:hint="cs"/>
          <w:sz w:val="28"/>
          <w:szCs w:val="28"/>
          <w:rtl/>
        </w:rPr>
        <w:t>، آزمون هاسمن جهت انتخاب بین روش اثرات ثابت و تصادفی بکار می‌رود.</w:t>
      </w:r>
      <w:r>
        <w:rPr>
          <w:rFonts w:cs="B Zar" w:hint="cs"/>
          <w:sz w:val="28"/>
          <w:szCs w:val="28"/>
          <w:rtl/>
        </w:rPr>
        <w:t xml:space="preserve"> که نتایج حاصل از این آزمون به صورت زیر می‌باشد.</w:t>
      </w:r>
    </w:p>
    <w:p w:rsidR="00C30CBC" w:rsidRDefault="00240FC2" w:rsidP="00240FC2">
      <w:pPr>
        <w:bidi/>
        <w:jc w:val="center"/>
        <w:rPr>
          <w:rFonts w:cs="B Zar"/>
          <w:sz w:val="28"/>
          <w:szCs w:val="28"/>
          <w:rtl/>
          <w:lang w:bidi="fa-IR"/>
        </w:rPr>
      </w:pPr>
      <w:r w:rsidRPr="00240FC2">
        <w:rPr>
          <w:rFonts w:cs="B Zar" w:hint="cs"/>
          <w:b/>
          <w:bCs/>
          <w:sz w:val="20"/>
          <w:szCs w:val="20"/>
          <w:rtl/>
        </w:rPr>
        <w:t>نگاره (</w:t>
      </w:r>
      <w:r>
        <w:rPr>
          <w:rFonts w:cs="B Zar" w:hint="cs"/>
          <w:b/>
          <w:bCs/>
          <w:sz w:val="20"/>
          <w:szCs w:val="20"/>
          <w:rtl/>
        </w:rPr>
        <w:t>4</w:t>
      </w:r>
      <w:r w:rsidRPr="00240FC2">
        <w:rPr>
          <w:rFonts w:cs="B Zar" w:hint="cs"/>
          <w:b/>
          <w:bCs/>
          <w:sz w:val="20"/>
          <w:szCs w:val="20"/>
          <w:rtl/>
        </w:rPr>
        <w:t xml:space="preserve">): </w:t>
      </w:r>
      <w:r>
        <w:rPr>
          <w:rFonts w:cs="B Zar" w:hint="cs"/>
          <w:b/>
          <w:bCs/>
          <w:sz w:val="20"/>
          <w:szCs w:val="20"/>
          <w:rtl/>
        </w:rPr>
        <w:t>نتایج آزمون هاسمن</w:t>
      </w:r>
      <w:r>
        <w:rPr>
          <w:rFonts w:cs="B Zar" w:hint="cs"/>
          <w:b/>
          <w:bCs/>
          <w:sz w:val="20"/>
          <w:szCs w:val="20"/>
          <w:rtl/>
          <w:lang w:bidi="fa-IR"/>
        </w:rPr>
        <w:t xml:space="preserve"> مدل تعدیل شده جونز</w:t>
      </w:r>
    </w:p>
    <w:tbl>
      <w:tblPr>
        <w:tblStyle w:val="TableGrid"/>
        <w:bidiVisual/>
        <w:tblW w:w="0" w:type="auto"/>
        <w:jc w:val="center"/>
        <w:tblLook w:val="04A0" w:firstRow="1" w:lastRow="0" w:firstColumn="1" w:lastColumn="0" w:noHBand="0" w:noVBand="1"/>
      </w:tblPr>
      <w:tblGrid>
        <w:gridCol w:w="1763"/>
        <w:gridCol w:w="2268"/>
        <w:gridCol w:w="2126"/>
      </w:tblGrid>
      <w:tr w:rsidR="00C30CBC" w:rsidRPr="00C30CBC" w:rsidTr="00EE322F">
        <w:trPr>
          <w:jc w:val="center"/>
        </w:trPr>
        <w:tc>
          <w:tcPr>
            <w:tcW w:w="1763" w:type="dxa"/>
            <w:vAlign w:val="center"/>
          </w:tcPr>
          <w:p w:rsidR="00C30CBC" w:rsidRPr="00C30CBC" w:rsidRDefault="00C30CBC" w:rsidP="00EE322F">
            <w:pPr>
              <w:bidi/>
              <w:spacing w:after="0"/>
              <w:jc w:val="center"/>
              <w:rPr>
                <w:rFonts w:cs="B Zar"/>
                <w:b/>
                <w:bCs/>
                <w:rtl/>
                <w:lang w:bidi="fa-IR"/>
              </w:rPr>
            </w:pPr>
            <w:r w:rsidRPr="00C30CBC">
              <w:rPr>
                <w:rFonts w:cs="B Zar" w:hint="cs"/>
                <w:b/>
                <w:bCs/>
                <w:rtl/>
                <w:lang w:bidi="fa-IR"/>
              </w:rPr>
              <w:t>آزمون</w:t>
            </w:r>
          </w:p>
        </w:tc>
        <w:tc>
          <w:tcPr>
            <w:tcW w:w="2268" w:type="dxa"/>
            <w:vAlign w:val="center"/>
          </w:tcPr>
          <w:p w:rsidR="00C30CBC" w:rsidRPr="00C30CBC" w:rsidRDefault="00C30CBC" w:rsidP="00EE322F">
            <w:pPr>
              <w:bidi/>
              <w:spacing w:after="0"/>
              <w:jc w:val="center"/>
              <w:rPr>
                <w:rFonts w:cs="B Zar"/>
                <w:b/>
                <w:bCs/>
                <w:rtl/>
                <w:lang w:bidi="fa-IR"/>
              </w:rPr>
            </w:pPr>
            <w:r w:rsidRPr="00C30CBC">
              <w:rPr>
                <w:rFonts w:cs="B Zar" w:hint="cs"/>
                <w:b/>
                <w:bCs/>
                <w:rtl/>
                <w:lang w:bidi="fa-IR"/>
              </w:rPr>
              <w:t>آماره آزمون</w:t>
            </w:r>
          </w:p>
        </w:tc>
        <w:tc>
          <w:tcPr>
            <w:tcW w:w="2126" w:type="dxa"/>
            <w:vAlign w:val="center"/>
          </w:tcPr>
          <w:p w:rsidR="00C30CBC" w:rsidRPr="00C30CBC" w:rsidRDefault="00C30CBC" w:rsidP="00EE322F">
            <w:pPr>
              <w:bidi/>
              <w:spacing w:after="0"/>
              <w:jc w:val="center"/>
              <w:rPr>
                <w:rFonts w:cs="B Zar"/>
                <w:b/>
                <w:bCs/>
                <w:rtl/>
                <w:lang w:bidi="fa-IR"/>
              </w:rPr>
            </w:pPr>
            <w:r w:rsidRPr="00C30CBC">
              <w:rPr>
                <w:rFonts w:cs="B Zar" w:hint="cs"/>
                <w:b/>
                <w:bCs/>
                <w:rtl/>
                <w:lang w:bidi="fa-IR"/>
              </w:rPr>
              <w:t>سطح معناداری</w:t>
            </w:r>
          </w:p>
        </w:tc>
      </w:tr>
      <w:tr w:rsidR="00C30CBC" w:rsidRPr="00C30CBC" w:rsidTr="00EE322F">
        <w:trPr>
          <w:jc w:val="center"/>
        </w:trPr>
        <w:tc>
          <w:tcPr>
            <w:tcW w:w="1763" w:type="dxa"/>
            <w:vAlign w:val="center"/>
          </w:tcPr>
          <w:p w:rsidR="00C30CBC" w:rsidRPr="00C30CBC" w:rsidRDefault="00C30CBC" w:rsidP="00C30CBC">
            <w:pPr>
              <w:bidi/>
              <w:spacing w:before="240" w:after="0" w:line="276" w:lineRule="auto"/>
              <w:jc w:val="center"/>
              <w:rPr>
                <w:rFonts w:cs="B Zar"/>
                <w:sz w:val="24"/>
                <w:szCs w:val="24"/>
                <w:lang w:bidi="fa-IR"/>
              </w:rPr>
            </w:pPr>
            <w:r>
              <w:rPr>
                <w:rFonts w:cs="B Zar" w:hint="cs"/>
                <w:sz w:val="24"/>
                <w:szCs w:val="24"/>
                <w:rtl/>
                <w:lang w:bidi="fa-IR"/>
              </w:rPr>
              <w:t>آزمون هاسمن</w:t>
            </w:r>
          </w:p>
        </w:tc>
        <w:tc>
          <w:tcPr>
            <w:tcW w:w="2268" w:type="dxa"/>
            <w:vAlign w:val="center"/>
          </w:tcPr>
          <w:p w:rsidR="00C30CBC" w:rsidRPr="00C30CBC" w:rsidRDefault="00C30CBC" w:rsidP="00EE322F">
            <w:pPr>
              <w:bidi/>
              <w:spacing w:before="240" w:after="0"/>
              <w:jc w:val="center"/>
              <w:rPr>
                <w:rFonts w:cs="B Zar"/>
                <w:sz w:val="25"/>
                <w:szCs w:val="25"/>
                <w:rtl/>
                <w:lang w:bidi="fa-IR"/>
              </w:rPr>
            </w:pPr>
            <w:r>
              <w:rPr>
                <w:rFonts w:cs="B Zar" w:hint="cs"/>
                <w:sz w:val="25"/>
                <w:szCs w:val="25"/>
                <w:rtl/>
                <w:lang w:bidi="fa-IR"/>
              </w:rPr>
              <w:t>806/12</w:t>
            </w:r>
          </w:p>
        </w:tc>
        <w:tc>
          <w:tcPr>
            <w:tcW w:w="2126" w:type="dxa"/>
            <w:vAlign w:val="center"/>
          </w:tcPr>
          <w:p w:rsidR="00C30CBC" w:rsidRPr="00C30CBC" w:rsidRDefault="00C30CBC" w:rsidP="00EE322F">
            <w:pPr>
              <w:bidi/>
              <w:spacing w:before="240" w:after="0"/>
              <w:jc w:val="center"/>
              <w:rPr>
                <w:rFonts w:cs="B Zar"/>
                <w:sz w:val="25"/>
                <w:szCs w:val="25"/>
                <w:rtl/>
                <w:lang w:bidi="fa-IR"/>
              </w:rPr>
            </w:pPr>
            <w:r>
              <w:rPr>
                <w:rFonts w:cs="B Zar" w:hint="cs"/>
                <w:sz w:val="25"/>
                <w:szCs w:val="25"/>
                <w:rtl/>
                <w:lang w:bidi="fa-IR"/>
              </w:rPr>
              <w:t>005/0</w:t>
            </w:r>
          </w:p>
        </w:tc>
      </w:tr>
    </w:tbl>
    <w:p w:rsidR="00C30CBC" w:rsidRDefault="00C30CBC" w:rsidP="00C30CBC">
      <w:pPr>
        <w:bidi/>
        <w:rPr>
          <w:rFonts w:cs="B Zar"/>
          <w:sz w:val="28"/>
          <w:szCs w:val="28"/>
          <w:rtl/>
          <w:lang w:bidi="fa-IR"/>
        </w:rPr>
      </w:pPr>
    </w:p>
    <w:p w:rsidR="00C30CBC" w:rsidRDefault="00C30CBC" w:rsidP="00240FC2">
      <w:pPr>
        <w:bidi/>
        <w:jc w:val="lowKashida"/>
        <w:rPr>
          <w:rFonts w:cs="B Zar"/>
          <w:sz w:val="28"/>
          <w:szCs w:val="28"/>
        </w:rPr>
      </w:pPr>
      <w:r w:rsidRPr="00C30CBC">
        <w:rPr>
          <w:rFonts w:cs="B Zar" w:hint="cs"/>
          <w:sz w:val="28"/>
          <w:szCs w:val="28"/>
          <w:rtl/>
        </w:rPr>
        <w:t xml:space="preserve">با توجه به </w:t>
      </w:r>
      <w:r>
        <w:rPr>
          <w:rFonts w:cs="B Zar" w:hint="cs"/>
          <w:sz w:val="28"/>
          <w:szCs w:val="28"/>
          <w:rtl/>
        </w:rPr>
        <w:t xml:space="preserve">نتایج نگاره فوق، </w:t>
      </w:r>
      <w:r w:rsidRPr="00C30CBC">
        <w:rPr>
          <w:rFonts w:cs="B Zar" w:hint="cs"/>
          <w:sz w:val="28"/>
          <w:szCs w:val="28"/>
          <w:rtl/>
        </w:rPr>
        <w:t xml:space="preserve">سطح معناداری آزمون هاسمن </w:t>
      </w:r>
      <w:r>
        <w:rPr>
          <w:rFonts w:cs="B Zar" w:hint="cs"/>
          <w:sz w:val="28"/>
          <w:szCs w:val="28"/>
          <w:rtl/>
        </w:rPr>
        <w:t>کمتر</w:t>
      </w:r>
      <w:r w:rsidRPr="00C30CBC">
        <w:rPr>
          <w:rFonts w:cs="B Zar" w:hint="cs"/>
          <w:sz w:val="28"/>
          <w:szCs w:val="28"/>
          <w:rtl/>
        </w:rPr>
        <w:t xml:space="preserve"> از 05/0(</w:t>
      </w:r>
      <w:r>
        <w:rPr>
          <w:rFonts w:cs="B Zar" w:hint="cs"/>
          <w:sz w:val="28"/>
          <w:szCs w:val="28"/>
          <w:rtl/>
        </w:rPr>
        <w:t>005</w:t>
      </w:r>
      <w:r w:rsidRPr="00C30CBC">
        <w:rPr>
          <w:rFonts w:cs="B Zar" w:hint="cs"/>
          <w:sz w:val="28"/>
          <w:szCs w:val="28"/>
          <w:rtl/>
        </w:rPr>
        <w:t xml:space="preserve">/0) شده، بنابراین روش اثرات </w:t>
      </w:r>
      <w:r>
        <w:rPr>
          <w:rFonts w:cs="B Zar" w:hint="cs"/>
          <w:sz w:val="28"/>
          <w:szCs w:val="28"/>
          <w:rtl/>
        </w:rPr>
        <w:t>ثابت</w:t>
      </w:r>
      <w:r w:rsidRPr="00C30CBC">
        <w:rPr>
          <w:rFonts w:cs="B Zar" w:hint="cs"/>
          <w:sz w:val="28"/>
          <w:szCs w:val="28"/>
          <w:rtl/>
        </w:rPr>
        <w:t xml:space="preserve"> برای آزمون مدل </w:t>
      </w:r>
      <w:r>
        <w:rPr>
          <w:rFonts w:cs="B Zar" w:hint="cs"/>
          <w:sz w:val="28"/>
          <w:szCs w:val="28"/>
          <w:rtl/>
        </w:rPr>
        <w:t>تعدیل شده جونز مناسب می‌باشد. حال نتایج آزمون مدل تعدیل شده جونز، جهت اندازه‌گیری مدیریت سود تعهدی دز نگاره ذیل تشریح شده است.</w:t>
      </w:r>
    </w:p>
    <w:tbl>
      <w:tblPr>
        <w:tblStyle w:val="TableGrid"/>
        <w:tblpPr w:leftFromText="180" w:rightFromText="180" w:vertAnchor="text" w:horzAnchor="margin" w:tblpY="278"/>
        <w:bidiVisual/>
        <w:tblW w:w="4916" w:type="pct"/>
        <w:tblLook w:val="01E0" w:firstRow="1" w:lastRow="1" w:firstColumn="1" w:lastColumn="1" w:noHBand="0" w:noVBand="0"/>
      </w:tblPr>
      <w:tblGrid>
        <w:gridCol w:w="1976"/>
        <w:gridCol w:w="1333"/>
        <w:gridCol w:w="1654"/>
        <w:gridCol w:w="3902"/>
      </w:tblGrid>
      <w:tr w:rsidR="00C30CBC" w:rsidRPr="009B1AA6" w:rsidTr="00EE322F">
        <w:trPr>
          <w:trHeight w:val="454"/>
        </w:trPr>
        <w:tc>
          <w:tcPr>
            <w:tcW w:w="5000" w:type="pct"/>
            <w:gridSpan w:val="4"/>
            <w:tcBorders>
              <w:top w:val="nil"/>
              <w:left w:val="nil"/>
              <w:bottom w:val="single" w:sz="4" w:space="0" w:color="auto"/>
              <w:right w:val="nil"/>
            </w:tcBorders>
            <w:hideMark/>
          </w:tcPr>
          <w:p w:rsidR="00C30CBC" w:rsidRPr="00240FC2" w:rsidRDefault="00240FC2" w:rsidP="00240FC2">
            <w:pPr>
              <w:bidi/>
              <w:jc w:val="center"/>
              <w:rPr>
                <w:rFonts w:cs="B Zar"/>
                <w:sz w:val="28"/>
                <w:szCs w:val="28"/>
                <w:lang w:bidi="fa-IR"/>
              </w:rPr>
            </w:pPr>
            <w:r w:rsidRPr="00240FC2">
              <w:rPr>
                <w:rFonts w:cs="B Zar" w:hint="cs"/>
                <w:b/>
                <w:bCs/>
                <w:sz w:val="20"/>
                <w:szCs w:val="20"/>
                <w:rtl/>
              </w:rPr>
              <w:t>نگاره (</w:t>
            </w:r>
            <w:r>
              <w:rPr>
                <w:rFonts w:cs="B Zar" w:hint="cs"/>
                <w:b/>
                <w:bCs/>
                <w:sz w:val="20"/>
                <w:szCs w:val="20"/>
                <w:rtl/>
              </w:rPr>
              <w:t>5</w:t>
            </w:r>
            <w:r w:rsidRPr="00240FC2">
              <w:rPr>
                <w:rFonts w:cs="B Zar" w:hint="cs"/>
                <w:b/>
                <w:bCs/>
                <w:sz w:val="20"/>
                <w:szCs w:val="20"/>
                <w:rtl/>
              </w:rPr>
              <w:t xml:space="preserve">): </w:t>
            </w:r>
            <w:r>
              <w:rPr>
                <w:rFonts w:cs="B Zar" w:hint="cs"/>
                <w:b/>
                <w:bCs/>
                <w:sz w:val="20"/>
                <w:szCs w:val="20"/>
                <w:rtl/>
              </w:rPr>
              <w:t>نتایج برازش مدل</w:t>
            </w:r>
            <w:r>
              <w:rPr>
                <w:rFonts w:cs="B Zar" w:hint="cs"/>
                <w:b/>
                <w:bCs/>
                <w:sz w:val="20"/>
                <w:szCs w:val="20"/>
                <w:rtl/>
                <w:lang w:bidi="fa-IR"/>
              </w:rPr>
              <w:t xml:space="preserve"> تعدیل شده جونز</w:t>
            </w:r>
          </w:p>
        </w:tc>
      </w:tr>
      <w:tr w:rsidR="00C30CBC" w:rsidRPr="009B1AA6" w:rsidTr="00C30CBC">
        <w:trPr>
          <w:trHeight w:val="55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C30CBC">
            <w:pPr>
              <w:bidi/>
              <w:spacing w:line="240" w:lineRule="auto"/>
              <w:jc w:val="center"/>
              <w:rPr>
                <w:rFonts w:eastAsiaTheme="minorEastAsia" w:cs="B Zar"/>
                <w:sz w:val="8"/>
                <w:szCs w:val="8"/>
                <w:rtl/>
              </w:rPr>
            </w:pPr>
          </w:p>
          <w:p w:rsidR="00C30CBC" w:rsidRPr="00C30CBC" w:rsidRDefault="00336501" w:rsidP="00C30CBC">
            <w:pPr>
              <w:bidi/>
              <w:spacing w:line="240" w:lineRule="auto"/>
              <w:jc w:val="center"/>
              <w:rPr>
                <w:rFonts w:asciiTheme="majorBidi" w:hAnsiTheme="majorBidi" w:cstheme="majorBidi"/>
                <w:i/>
                <w:rtl/>
                <w:lang w:bidi="fa-IR"/>
              </w:rPr>
            </w:pPr>
            <m:oMathPara>
              <m:oMath>
                <m:d>
                  <m:dPr>
                    <m:ctrlPr>
                      <w:rPr>
                        <w:rFonts w:ascii="Cambria Math" w:hAnsi="Cambria Math" w:cstheme="majorBidi"/>
                        <w:i/>
                      </w:rPr>
                    </m:ctrlPr>
                  </m:dPr>
                  <m:e>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ACC</m:t>
                            </m:r>
                          </m:e>
                          <m:sub>
                            <m:r>
                              <w:rPr>
                                <w:rFonts w:ascii="Cambria Math" w:hAnsi="Cambria Math" w:cstheme="majorBidi"/>
                              </w:rPr>
                              <m:t>it</m:t>
                            </m:r>
                          </m:sub>
                        </m:sSub>
                      </m:num>
                      <m:den>
                        <m:sSub>
                          <m:sSubPr>
                            <m:ctrlPr>
                              <w:rPr>
                                <w:rFonts w:ascii="Cambria Math" w:hAnsi="Cambria Math" w:cstheme="majorBidi"/>
                                <w:i/>
                              </w:rPr>
                            </m:ctrlPr>
                          </m:sSubPr>
                          <m:e>
                            <m:r>
                              <w:rPr>
                                <w:rFonts w:ascii="Cambria Math" w:hAnsi="Cambria Math" w:cstheme="majorBidi"/>
                              </w:rPr>
                              <m:t>TA</m:t>
                            </m:r>
                          </m:e>
                          <m:sub>
                            <m:r>
                              <w:rPr>
                                <w:rFonts w:ascii="Cambria Math" w:hAnsi="Cambria Math" w:cstheme="majorBidi"/>
                              </w:rPr>
                              <m:t>it-1</m:t>
                            </m:r>
                          </m:sub>
                        </m:sSub>
                      </m:den>
                    </m:f>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m:t>
                    </m:r>
                  </m:sub>
                </m:sSub>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1</m:t>
                        </m:r>
                      </m:num>
                      <m:den>
                        <m:sSub>
                          <m:sSubPr>
                            <m:ctrlPr>
                              <w:rPr>
                                <w:rFonts w:ascii="Cambria Math" w:hAnsi="Cambria Math" w:cstheme="majorBidi"/>
                                <w:i/>
                              </w:rPr>
                            </m:ctrlPr>
                          </m:sSubPr>
                          <m:e>
                            <m:r>
                              <w:rPr>
                                <w:rFonts w:ascii="Cambria Math" w:hAnsi="Cambria Math" w:cstheme="majorBidi"/>
                              </w:rPr>
                              <m:t>TA</m:t>
                            </m:r>
                          </m:e>
                          <m:sub>
                            <m:r>
                              <w:rPr>
                                <w:rFonts w:ascii="Cambria Math" w:hAnsi="Cambria Math" w:cstheme="majorBidi"/>
                              </w:rPr>
                              <m:t>it-1</m:t>
                            </m:r>
                          </m:sub>
                        </m:sSub>
                      </m:den>
                    </m:f>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2</m:t>
                    </m:r>
                  </m:sub>
                </m:sSub>
                <m:d>
                  <m:dPr>
                    <m:ctrlPr>
                      <w:rPr>
                        <w:rFonts w:ascii="Cambria Math" w:hAnsi="Cambria Math" w:cstheme="majorBidi"/>
                        <w:i/>
                      </w:rPr>
                    </m:ctrlPr>
                  </m:dPr>
                  <m:e>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∆REV</m:t>
                            </m:r>
                          </m:e>
                          <m:sub>
                            <m:r>
                              <w:rPr>
                                <w:rFonts w:ascii="Cambria Math" w:hAnsi="Cambria Math" w:cstheme="majorBidi"/>
                              </w:rPr>
                              <m:t>it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∆REC</m:t>
                            </m:r>
                          </m:e>
                          <m:sub>
                            <m:r>
                              <w:rPr>
                                <w:rFonts w:ascii="Cambria Math" w:hAnsi="Cambria Math" w:cstheme="majorBidi"/>
                              </w:rPr>
                              <m:t>it</m:t>
                            </m:r>
                          </m:sub>
                        </m:sSub>
                      </m:num>
                      <m:den>
                        <m:sSub>
                          <m:sSubPr>
                            <m:ctrlPr>
                              <w:rPr>
                                <w:rFonts w:ascii="Cambria Math" w:hAnsi="Cambria Math" w:cstheme="majorBidi"/>
                                <w:i/>
                              </w:rPr>
                            </m:ctrlPr>
                          </m:sSubPr>
                          <m:e>
                            <m:r>
                              <w:rPr>
                                <w:rFonts w:ascii="Cambria Math" w:hAnsi="Cambria Math" w:cstheme="majorBidi"/>
                              </w:rPr>
                              <m:t>TA</m:t>
                            </m:r>
                          </m:e>
                          <m:sub>
                            <m:r>
                              <w:rPr>
                                <w:rFonts w:ascii="Cambria Math" w:hAnsi="Cambria Math" w:cstheme="majorBidi"/>
                              </w:rPr>
                              <m:t>it-1</m:t>
                            </m:r>
                          </m:sub>
                        </m:sSub>
                      </m:den>
                    </m:f>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m:t>
                    </m:r>
                  </m:sub>
                </m:sSub>
                <m:d>
                  <m:dPr>
                    <m:ctrlPr>
                      <w:rPr>
                        <w:rFonts w:ascii="Cambria Math" w:hAnsi="Cambria Math" w:cstheme="majorBidi"/>
                        <w:i/>
                      </w:rPr>
                    </m:ctrlPr>
                  </m:dPr>
                  <m:e>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PPE</m:t>
                            </m:r>
                          </m:e>
                          <m:sub>
                            <m:r>
                              <w:rPr>
                                <w:rFonts w:ascii="Cambria Math" w:hAnsi="Cambria Math" w:cstheme="majorBidi"/>
                              </w:rPr>
                              <m:t>it-1</m:t>
                            </m:r>
                          </m:sub>
                        </m:sSub>
                      </m:num>
                      <m:den>
                        <m:sSub>
                          <m:sSubPr>
                            <m:ctrlPr>
                              <w:rPr>
                                <w:rFonts w:ascii="Cambria Math" w:hAnsi="Cambria Math" w:cstheme="majorBidi"/>
                                <w:i/>
                              </w:rPr>
                            </m:ctrlPr>
                          </m:sSubPr>
                          <m:e>
                            <m:r>
                              <w:rPr>
                                <w:rFonts w:ascii="Cambria Math" w:hAnsi="Cambria Math" w:cstheme="majorBidi"/>
                              </w:rPr>
                              <m:t>TA</m:t>
                            </m:r>
                          </m:e>
                          <m:sub>
                            <m:r>
                              <w:rPr>
                                <w:rFonts w:ascii="Cambria Math" w:hAnsi="Cambria Math" w:cstheme="majorBidi"/>
                              </w:rPr>
                              <m:t>it-1</m:t>
                            </m:r>
                          </m:sub>
                        </m:sSub>
                      </m:den>
                    </m:f>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it</m:t>
                    </m:r>
                  </m:sub>
                </m:sSub>
              </m:oMath>
            </m:oMathPara>
          </w:p>
        </w:tc>
      </w:tr>
      <w:tr w:rsidR="00C30CBC" w:rsidRPr="009B1AA6" w:rsidTr="00C30CBC">
        <w:trPr>
          <w:trHeight w:val="524"/>
        </w:trPr>
        <w:tc>
          <w:tcPr>
            <w:tcW w:w="1114" w:type="pct"/>
            <w:tcBorders>
              <w:top w:val="single" w:sz="4" w:space="0" w:color="auto"/>
              <w:left w:val="single" w:sz="4" w:space="0" w:color="auto"/>
              <w:bottom w:val="single" w:sz="4" w:space="0" w:color="auto"/>
              <w:right w:val="single" w:sz="4" w:space="0" w:color="auto"/>
            </w:tcBorders>
            <w:vAlign w:val="bottom"/>
            <w:hideMark/>
          </w:tcPr>
          <w:p w:rsidR="00C30CBC" w:rsidRPr="009B1AA6" w:rsidRDefault="00C30CBC" w:rsidP="00EE322F">
            <w:pPr>
              <w:spacing w:after="0" w:line="240" w:lineRule="auto"/>
              <w:jc w:val="center"/>
              <w:rPr>
                <w:rFonts w:ascii="Times New Roman" w:eastAsia="Calibri" w:hAnsi="Times New Roman" w:cs="B Zar"/>
                <w:b/>
                <w:bCs/>
                <w:sz w:val="20"/>
                <w:szCs w:val="20"/>
              </w:rPr>
            </w:pPr>
            <w:r w:rsidRPr="009B1AA6">
              <w:rPr>
                <w:rFonts w:ascii="Times New Roman" w:hAnsi="Times New Roman" w:cs="B Zar" w:hint="cs"/>
                <w:b/>
                <w:bCs/>
                <w:sz w:val="20"/>
                <w:szCs w:val="20"/>
                <w:rtl/>
              </w:rPr>
              <w:t>متغیرها و مقدار ثابت</w:t>
            </w:r>
          </w:p>
        </w:tc>
        <w:tc>
          <w:tcPr>
            <w:tcW w:w="752" w:type="pct"/>
            <w:tcBorders>
              <w:top w:val="single" w:sz="4" w:space="0" w:color="auto"/>
              <w:left w:val="single" w:sz="4" w:space="0" w:color="auto"/>
              <w:bottom w:val="single" w:sz="4" w:space="0" w:color="auto"/>
              <w:right w:val="single" w:sz="4" w:space="0" w:color="auto"/>
            </w:tcBorders>
            <w:vAlign w:val="center"/>
            <w:hideMark/>
          </w:tcPr>
          <w:p w:rsidR="00C30CBC" w:rsidRPr="009B1AA6" w:rsidRDefault="00C30CBC" w:rsidP="00EE322F">
            <w:pPr>
              <w:spacing w:after="0" w:line="240" w:lineRule="auto"/>
              <w:jc w:val="center"/>
              <w:rPr>
                <w:rFonts w:ascii="Times New Roman" w:eastAsia="Calibri" w:hAnsi="Times New Roman" w:cs="B Zar"/>
                <w:b/>
                <w:bCs/>
                <w:sz w:val="20"/>
                <w:szCs w:val="20"/>
              </w:rPr>
            </w:pPr>
            <w:r w:rsidRPr="009B1AA6">
              <w:rPr>
                <w:rFonts w:ascii="Times New Roman" w:hAnsi="Times New Roman" w:cs="B Zar" w:hint="cs"/>
                <w:b/>
                <w:bCs/>
                <w:sz w:val="20"/>
                <w:szCs w:val="20"/>
                <w:rtl/>
              </w:rPr>
              <w:t>ضریب</w:t>
            </w:r>
          </w:p>
        </w:tc>
        <w:tc>
          <w:tcPr>
            <w:tcW w:w="933" w:type="pct"/>
            <w:tcBorders>
              <w:top w:val="single" w:sz="4" w:space="0" w:color="auto"/>
              <w:left w:val="single" w:sz="4" w:space="0" w:color="auto"/>
              <w:bottom w:val="single" w:sz="4" w:space="0" w:color="auto"/>
              <w:right w:val="single" w:sz="4" w:space="0" w:color="auto"/>
            </w:tcBorders>
            <w:vAlign w:val="center"/>
            <w:hideMark/>
          </w:tcPr>
          <w:p w:rsidR="00C30CBC" w:rsidRPr="009B1AA6" w:rsidRDefault="00C30CBC" w:rsidP="00EE322F">
            <w:pPr>
              <w:spacing w:after="0" w:line="240" w:lineRule="auto"/>
              <w:jc w:val="center"/>
              <w:rPr>
                <w:rFonts w:ascii="Times New Roman" w:eastAsia="Calibri" w:hAnsi="Times New Roman" w:cs="Times New Roman"/>
                <w:b/>
                <w:bCs/>
                <w:sz w:val="20"/>
                <w:szCs w:val="20"/>
              </w:rPr>
            </w:pPr>
            <w:r w:rsidRPr="009B1AA6">
              <w:rPr>
                <w:rFonts w:ascii="Times New Roman" w:hAnsi="Times New Roman" w:cs="B Zar" w:hint="cs"/>
                <w:b/>
                <w:bCs/>
                <w:sz w:val="20"/>
                <w:szCs w:val="20"/>
                <w:rtl/>
              </w:rPr>
              <w:t>سطح معناداری</w:t>
            </w:r>
          </w:p>
        </w:tc>
        <w:tc>
          <w:tcPr>
            <w:tcW w:w="2201" w:type="pct"/>
            <w:tcBorders>
              <w:top w:val="single" w:sz="4" w:space="0" w:color="auto"/>
              <w:left w:val="single" w:sz="4" w:space="0" w:color="auto"/>
              <w:bottom w:val="single" w:sz="4" w:space="0" w:color="auto"/>
              <w:right w:val="single" w:sz="4" w:space="0" w:color="auto"/>
            </w:tcBorders>
            <w:vAlign w:val="center"/>
            <w:hideMark/>
          </w:tcPr>
          <w:p w:rsidR="00C30CBC" w:rsidRPr="009B1AA6" w:rsidRDefault="00C30CBC" w:rsidP="00EE322F">
            <w:pPr>
              <w:spacing w:after="0" w:line="240" w:lineRule="auto"/>
              <w:jc w:val="center"/>
              <w:rPr>
                <w:rFonts w:ascii="Times New Roman" w:eastAsia="Calibri" w:hAnsi="Times New Roman" w:cs="B Zar"/>
                <w:b/>
                <w:bCs/>
                <w:sz w:val="20"/>
                <w:szCs w:val="20"/>
              </w:rPr>
            </w:pPr>
            <w:r w:rsidRPr="009B1AA6">
              <w:rPr>
                <w:rFonts w:ascii="Times New Roman" w:hAnsi="Times New Roman" w:cs="B Zar" w:hint="cs"/>
                <w:b/>
                <w:bCs/>
                <w:sz w:val="20"/>
                <w:szCs w:val="20"/>
                <w:rtl/>
              </w:rPr>
              <w:t>آماره‌های مدل</w:t>
            </w:r>
          </w:p>
        </w:tc>
      </w:tr>
      <w:tr w:rsidR="00C30CBC" w:rsidRPr="009B1AA6" w:rsidTr="00EE322F">
        <w:trPr>
          <w:trHeight w:val="454"/>
        </w:trPr>
        <w:tc>
          <w:tcPr>
            <w:tcW w:w="1114" w:type="pct"/>
            <w:tcBorders>
              <w:top w:val="single" w:sz="4" w:space="0" w:color="auto"/>
              <w:left w:val="single" w:sz="4" w:space="0" w:color="auto"/>
              <w:bottom w:val="single" w:sz="4" w:space="0" w:color="auto"/>
              <w:right w:val="single" w:sz="4" w:space="0" w:color="auto"/>
            </w:tcBorders>
            <w:vAlign w:val="center"/>
            <w:hideMark/>
          </w:tcPr>
          <w:p w:rsidR="00C30CBC" w:rsidRPr="009B1AA6" w:rsidRDefault="00336501" w:rsidP="00C30CBC">
            <w:pPr>
              <w:spacing w:after="0" w:line="240" w:lineRule="auto"/>
              <w:jc w:val="center"/>
              <w:rPr>
                <w:rFonts w:ascii="Times New Roman" w:eastAsia="Calibri"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oMath>
            </m:oMathPara>
          </w:p>
        </w:tc>
        <w:tc>
          <w:tcPr>
            <w:tcW w:w="752"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EE322F">
            <w:pPr>
              <w:spacing w:after="0" w:line="240" w:lineRule="auto"/>
              <w:ind w:left="-134" w:right="9" w:firstLine="134"/>
              <w:jc w:val="center"/>
              <w:rPr>
                <w:rFonts w:ascii="Times New Roman" w:hAnsi="Times New Roman" w:cs="B Zar"/>
                <w:sz w:val="24"/>
                <w:szCs w:val="24"/>
              </w:rPr>
            </w:pPr>
            <w:r>
              <w:rPr>
                <w:rFonts w:ascii="Times New Roman" w:hAnsi="Times New Roman" w:cs="B Zar" w:hint="cs"/>
                <w:sz w:val="24"/>
                <w:szCs w:val="24"/>
                <w:rtl/>
              </w:rPr>
              <w:t>051/0</w:t>
            </w:r>
          </w:p>
        </w:tc>
        <w:tc>
          <w:tcPr>
            <w:tcW w:w="933"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EE322F">
            <w:pPr>
              <w:spacing w:after="0" w:line="240" w:lineRule="auto"/>
              <w:jc w:val="center"/>
              <w:rPr>
                <w:rFonts w:ascii="Times New Roman" w:eastAsia="Calibri" w:hAnsi="Times New Roman" w:cs="B Zar"/>
                <w:sz w:val="24"/>
                <w:szCs w:val="24"/>
              </w:rPr>
            </w:pPr>
            <w:r>
              <w:rPr>
                <w:rFonts w:ascii="Times New Roman" w:hAnsi="Times New Roman" w:cs="B Zar" w:hint="cs"/>
                <w:sz w:val="24"/>
                <w:szCs w:val="24"/>
                <w:rtl/>
              </w:rPr>
              <w:t>000/0</w:t>
            </w:r>
          </w:p>
        </w:tc>
        <w:tc>
          <w:tcPr>
            <w:tcW w:w="2201" w:type="pct"/>
            <w:vMerge w:val="restart"/>
            <w:tcBorders>
              <w:top w:val="single" w:sz="4" w:space="0" w:color="auto"/>
              <w:left w:val="single" w:sz="4" w:space="0" w:color="auto"/>
              <w:right w:val="single" w:sz="4" w:space="0" w:color="auto"/>
            </w:tcBorders>
            <w:vAlign w:val="center"/>
            <w:hideMark/>
          </w:tcPr>
          <w:p w:rsidR="00C30CBC" w:rsidRPr="00C30CBC" w:rsidRDefault="00C30CBC" w:rsidP="00C30CBC">
            <w:pPr>
              <w:spacing w:after="0" w:line="240" w:lineRule="auto"/>
              <w:jc w:val="center"/>
              <w:rPr>
                <w:rFonts w:ascii="Times New Roman" w:eastAsia="Calibri" w:hAnsi="Times New Roman" w:cs="B Zar"/>
                <w:sz w:val="24"/>
                <w:szCs w:val="24"/>
              </w:rPr>
            </w:pPr>
            <w:r w:rsidRPr="00C30CBC">
              <w:rPr>
                <w:rFonts w:ascii="Times New Roman" w:hAnsi="Times New Roman" w:cs="B Zar" w:hint="cs"/>
                <w:sz w:val="24"/>
                <w:szCs w:val="24"/>
                <w:rtl/>
              </w:rPr>
              <w:t>ضریب تعیین</w:t>
            </w:r>
            <w:r w:rsidRPr="00C30CBC">
              <w:rPr>
                <w:rFonts w:ascii="Times New Roman" w:hAnsi="Times New Roman" w:cs="B Zar"/>
                <w:sz w:val="24"/>
                <w:szCs w:val="24"/>
              </w:rPr>
              <w:t>=</w:t>
            </w:r>
            <w:r>
              <w:rPr>
                <w:rFonts w:ascii="Times New Roman" w:hAnsi="Times New Roman" w:cs="B Zar" w:hint="cs"/>
                <w:sz w:val="24"/>
                <w:szCs w:val="24"/>
                <w:rtl/>
              </w:rPr>
              <w:t>397</w:t>
            </w:r>
            <w:r w:rsidRPr="00C30CBC">
              <w:rPr>
                <w:rFonts w:ascii="Times New Roman" w:hAnsi="Times New Roman" w:cs="B Zar" w:hint="cs"/>
                <w:sz w:val="24"/>
                <w:szCs w:val="24"/>
                <w:rtl/>
              </w:rPr>
              <w:t>/0</w:t>
            </w:r>
          </w:p>
        </w:tc>
      </w:tr>
      <w:tr w:rsidR="00C30CBC" w:rsidRPr="009B1AA6" w:rsidTr="00C30CBC">
        <w:trPr>
          <w:trHeight w:val="664"/>
        </w:trPr>
        <w:tc>
          <w:tcPr>
            <w:tcW w:w="1114" w:type="pct"/>
            <w:tcBorders>
              <w:top w:val="single" w:sz="4" w:space="0" w:color="auto"/>
              <w:left w:val="single" w:sz="4" w:space="0" w:color="auto"/>
              <w:bottom w:val="single" w:sz="4" w:space="0" w:color="auto"/>
              <w:right w:val="single" w:sz="4" w:space="0" w:color="auto"/>
            </w:tcBorders>
            <w:vAlign w:val="center"/>
          </w:tcPr>
          <w:p w:rsidR="00C30CBC" w:rsidRPr="009B1AA6" w:rsidRDefault="00336501" w:rsidP="00C30CBC">
            <w:pPr>
              <w:spacing w:after="0" w:line="240" w:lineRule="auto"/>
              <w:jc w:val="center"/>
              <w:rPr>
                <w:rFonts w:ascii="Times New Roman" w:eastAsia="Calibri" w:hAnsi="Times New Roman" w:cs="Times New Roman"/>
                <w:sz w:val="20"/>
                <w:szCs w:val="20"/>
              </w:rPr>
            </w:pPr>
            <m:oMathPara>
              <m:oMath>
                <m:f>
                  <m:fPr>
                    <m:ctrlPr>
                      <w:rPr>
                        <w:rFonts w:ascii="Cambria Math" w:hAnsi="Cambria Math" w:cstheme="majorBidi"/>
                        <w:i/>
                      </w:rPr>
                    </m:ctrlPr>
                  </m:fPr>
                  <m:num>
                    <m:r>
                      <w:rPr>
                        <w:rFonts w:ascii="Cambria Math" w:hAnsi="Cambria Math" w:cstheme="majorBidi"/>
                      </w:rPr>
                      <m:t>1</m:t>
                    </m:r>
                  </m:num>
                  <m:den>
                    <m:sSub>
                      <m:sSubPr>
                        <m:ctrlPr>
                          <w:rPr>
                            <w:rFonts w:ascii="Cambria Math" w:hAnsi="Cambria Math" w:cstheme="majorBidi"/>
                            <w:i/>
                          </w:rPr>
                        </m:ctrlPr>
                      </m:sSubPr>
                      <m:e>
                        <m:r>
                          <w:rPr>
                            <w:rFonts w:ascii="Cambria Math" w:hAnsi="Cambria Math" w:cstheme="majorBidi"/>
                          </w:rPr>
                          <m:t>TA</m:t>
                        </m:r>
                      </m:e>
                      <m:sub>
                        <m:r>
                          <w:rPr>
                            <w:rFonts w:ascii="Cambria Math" w:hAnsi="Cambria Math" w:cstheme="majorBidi"/>
                          </w:rPr>
                          <m:t>it-1</m:t>
                        </m:r>
                      </m:sub>
                    </m:sSub>
                  </m:den>
                </m:f>
              </m:oMath>
            </m:oMathPara>
          </w:p>
        </w:tc>
        <w:tc>
          <w:tcPr>
            <w:tcW w:w="752"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EE322F">
            <w:pPr>
              <w:spacing w:after="0" w:line="240" w:lineRule="auto"/>
              <w:ind w:left="-134" w:right="9" w:firstLine="134"/>
              <w:jc w:val="center"/>
              <w:rPr>
                <w:rFonts w:ascii="Times New Roman" w:hAnsi="Times New Roman" w:cs="B Zar"/>
                <w:sz w:val="24"/>
                <w:szCs w:val="24"/>
              </w:rPr>
            </w:pPr>
            <w:r>
              <w:rPr>
                <w:rFonts w:ascii="Times New Roman" w:hAnsi="Times New Roman" w:cs="B Zar" w:hint="cs"/>
                <w:sz w:val="24"/>
                <w:szCs w:val="24"/>
                <w:rtl/>
              </w:rPr>
              <w:t>897/46-</w:t>
            </w:r>
          </w:p>
        </w:tc>
        <w:tc>
          <w:tcPr>
            <w:tcW w:w="933"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EE322F">
            <w:pPr>
              <w:spacing w:after="0" w:line="240" w:lineRule="auto"/>
              <w:jc w:val="center"/>
              <w:rPr>
                <w:rFonts w:ascii="Times New Roman" w:eastAsia="Calibri" w:hAnsi="Times New Roman" w:cs="B Zar"/>
                <w:sz w:val="24"/>
                <w:szCs w:val="24"/>
              </w:rPr>
            </w:pPr>
            <w:r>
              <w:rPr>
                <w:rFonts w:ascii="Times New Roman" w:hAnsi="Times New Roman" w:cs="B Zar" w:hint="cs"/>
                <w:sz w:val="24"/>
                <w:szCs w:val="24"/>
                <w:rtl/>
              </w:rPr>
              <w:t>820/0</w:t>
            </w:r>
          </w:p>
        </w:tc>
        <w:tc>
          <w:tcPr>
            <w:tcW w:w="2201" w:type="pct"/>
            <w:vMerge/>
            <w:tcBorders>
              <w:left w:val="single" w:sz="4" w:space="0" w:color="auto"/>
              <w:bottom w:val="single" w:sz="4" w:space="0" w:color="auto"/>
              <w:right w:val="single" w:sz="4" w:space="0" w:color="auto"/>
            </w:tcBorders>
            <w:vAlign w:val="center"/>
            <w:hideMark/>
          </w:tcPr>
          <w:p w:rsidR="00C30CBC" w:rsidRPr="00C30CBC" w:rsidRDefault="00C30CBC" w:rsidP="00EE322F">
            <w:pPr>
              <w:spacing w:after="0" w:line="240" w:lineRule="auto"/>
              <w:jc w:val="center"/>
              <w:rPr>
                <w:rFonts w:ascii="Times New Roman" w:eastAsia="Calibri" w:hAnsi="Times New Roman" w:cs="B Zar"/>
                <w:sz w:val="24"/>
                <w:szCs w:val="24"/>
              </w:rPr>
            </w:pPr>
          </w:p>
        </w:tc>
      </w:tr>
      <w:tr w:rsidR="00C30CBC" w:rsidRPr="009B1AA6" w:rsidTr="00C30CBC">
        <w:trPr>
          <w:trHeight w:val="816"/>
        </w:trPr>
        <w:tc>
          <w:tcPr>
            <w:tcW w:w="1114" w:type="pct"/>
            <w:tcBorders>
              <w:top w:val="single" w:sz="4" w:space="0" w:color="auto"/>
              <w:left w:val="single" w:sz="4" w:space="0" w:color="auto"/>
              <w:bottom w:val="single" w:sz="4" w:space="0" w:color="auto"/>
              <w:right w:val="single" w:sz="4" w:space="0" w:color="auto"/>
            </w:tcBorders>
            <w:vAlign w:val="center"/>
          </w:tcPr>
          <w:p w:rsidR="00C30CBC" w:rsidRPr="009B1AA6" w:rsidRDefault="00336501" w:rsidP="00C30CBC">
            <w:pPr>
              <w:spacing w:after="0" w:line="240" w:lineRule="auto"/>
              <w:jc w:val="center"/>
              <w:rPr>
                <w:rFonts w:ascii="Times New Roman" w:eastAsia="Calibri" w:hAnsi="Times New Roman" w:cs="Times New Roman"/>
                <w:sz w:val="20"/>
                <w:szCs w:val="20"/>
              </w:rPr>
            </w:pPr>
            <m:oMathPara>
              <m:oMath>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∆REV</m:t>
                        </m:r>
                      </m:e>
                      <m:sub>
                        <m:r>
                          <w:rPr>
                            <w:rFonts w:ascii="Cambria Math" w:hAnsi="Cambria Math" w:cstheme="majorBidi"/>
                          </w:rPr>
                          <m:t>it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∆REC</m:t>
                        </m:r>
                      </m:e>
                      <m:sub>
                        <m:r>
                          <w:rPr>
                            <w:rFonts w:ascii="Cambria Math" w:hAnsi="Cambria Math" w:cstheme="majorBidi"/>
                          </w:rPr>
                          <m:t>it</m:t>
                        </m:r>
                      </m:sub>
                    </m:sSub>
                  </m:num>
                  <m:den>
                    <m:sSub>
                      <m:sSubPr>
                        <m:ctrlPr>
                          <w:rPr>
                            <w:rFonts w:ascii="Cambria Math" w:hAnsi="Cambria Math" w:cstheme="majorBidi"/>
                            <w:i/>
                          </w:rPr>
                        </m:ctrlPr>
                      </m:sSubPr>
                      <m:e>
                        <m:r>
                          <w:rPr>
                            <w:rFonts w:ascii="Cambria Math" w:hAnsi="Cambria Math" w:cstheme="majorBidi"/>
                          </w:rPr>
                          <m:t>TA</m:t>
                        </m:r>
                      </m:e>
                      <m:sub>
                        <m:r>
                          <w:rPr>
                            <w:rFonts w:ascii="Cambria Math" w:hAnsi="Cambria Math" w:cstheme="majorBidi"/>
                          </w:rPr>
                          <m:t>it-1</m:t>
                        </m:r>
                      </m:sub>
                    </m:sSub>
                  </m:den>
                </m:f>
              </m:oMath>
            </m:oMathPara>
          </w:p>
        </w:tc>
        <w:tc>
          <w:tcPr>
            <w:tcW w:w="752"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EE322F">
            <w:pPr>
              <w:spacing w:after="0" w:line="240" w:lineRule="auto"/>
              <w:ind w:left="-134" w:right="9" w:firstLine="134"/>
              <w:jc w:val="center"/>
              <w:rPr>
                <w:rFonts w:ascii="Times New Roman" w:hAnsi="Times New Roman" w:cs="B Zar"/>
                <w:sz w:val="24"/>
                <w:szCs w:val="24"/>
              </w:rPr>
            </w:pPr>
            <w:r>
              <w:rPr>
                <w:rFonts w:ascii="Times New Roman" w:hAnsi="Times New Roman" w:cs="B Zar" w:hint="cs"/>
                <w:sz w:val="24"/>
                <w:szCs w:val="24"/>
                <w:rtl/>
              </w:rPr>
              <w:t>005/0</w:t>
            </w:r>
          </w:p>
        </w:tc>
        <w:tc>
          <w:tcPr>
            <w:tcW w:w="933"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EE322F">
            <w:pPr>
              <w:spacing w:after="0" w:line="240" w:lineRule="auto"/>
              <w:jc w:val="center"/>
              <w:rPr>
                <w:rFonts w:ascii="Times New Roman" w:eastAsia="Calibri" w:hAnsi="Times New Roman" w:cs="B Zar"/>
                <w:sz w:val="24"/>
                <w:szCs w:val="24"/>
              </w:rPr>
            </w:pPr>
            <w:r>
              <w:rPr>
                <w:rFonts w:ascii="Times New Roman" w:hAnsi="Times New Roman" w:cs="B Zar" w:hint="cs"/>
                <w:sz w:val="24"/>
                <w:szCs w:val="24"/>
                <w:rtl/>
              </w:rPr>
              <w:t>607/0</w:t>
            </w:r>
          </w:p>
        </w:tc>
        <w:tc>
          <w:tcPr>
            <w:tcW w:w="2201" w:type="pct"/>
            <w:tcBorders>
              <w:top w:val="single" w:sz="4" w:space="0" w:color="auto"/>
              <w:left w:val="single" w:sz="4" w:space="0" w:color="auto"/>
              <w:right w:val="single" w:sz="4" w:space="0" w:color="auto"/>
            </w:tcBorders>
            <w:vAlign w:val="center"/>
          </w:tcPr>
          <w:p w:rsidR="00C30CBC" w:rsidRPr="00C30CBC" w:rsidRDefault="00C30CBC" w:rsidP="00C30CBC">
            <w:pPr>
              <w:tabs>
                <w:tab w:val="left" w:pos="1241"/>
                <w:tab w:val="center" w:pos="1903"/>
              </w:tabs>
              <w:bidi/>
              <w:spacing w:after="0" w:line="240" w:lineRule="auto"/>
              <w:jc w:val="center"/>
              <w:rPr>
                <w:rFonts w:ascii="Times New Roman" w:eastAsia="Calibri" w:hAnsi="Times New Roman" w:cs="B Zar"/>
                <w:sz w:val="24"/>
                <w:szCs w:val="24"/>
              </w:rPr>
            </w:pPr>
            <w:r>
              <w:rPr>
                <w:rFonts w:ascii="Times New Roman" w:hAnsi="Times New Roman" w:cs="B Zar" w:hint="cs"/>
                <w:sz w:val="24"/>
                <w:szCs w:val="24"/>
                <w:rtl/>
              </w:rPr>
              <w:t xml:space="preserve">646/3 = </w:t>
            </w:r>
            <w:r w:rsidRPr="00C30CBC">
              <w:rPr>
                <w:rFonts w:asciiTheme="majorBidi" w:hAnsiTheme="majorBidi" w:cs="B Zar" w:hint="cs"/>
                <w:color w:val="000000"/>
                <w:sz w:val="24"/>
                <w:szCs w:val="24"/>
                <w:rtl/>
              </w:rPr>
              <w:t xml:space="preserve">آماره </w:t>
            </w:r>
            <w:r w:rsidRPr="00C30CBC">
              <w:rPr>
                <w:rFonts w:asciiTheme="majorBidi" w:hAnsiTheme="majorBidi" w:cs="B Zar"/>
                <w:color w:val="000000"/>
                <w:sz w:val="24"/>
                <w:szCs w:val="24"/>
              </w:rPr>
              <w:t>F</w:t>
            </w:r>
          </w:p>
        </w:tc>
      </w:tr>
      <w:tr w:rsidR="00C30CBC" w:rsidRPr="009B1AA6" w:rsidTr="00C30CBC">
        <w:trPr>
          <w:trHeight w:val="698"/>
        </w:trPr>
        <w:tc>
          <w:tcPr>
            <w:tcW w:w="1114" w:type="pct"/>
            <w:tcBorders>
              <w:top w:val="single" w:sz="4" w:space="0" w:color="auto"/>
              <w:left w:val="single" w:sz="4" w:space="0" w:color="auto"/>
              <w:bottom w:val="single" w:sz="4" w:space="0" w:color="auto"/>
              <w:right w:val="single" w:sz="4" w:space="0" w:color="auto"/>
            </w:tcBorders>
            <w:vAlign w:val="center"/>
          </w:tcPr>
          <w:p w:rsidR="00C30CBC" w:rsidRPr="009B1AA6" w:rsidRDefault="00336501" w:rsidP="00C30CBC">
            <w:pPr>
              <w:spacing w:after="0" w:line="240" w:lineRule="auto"/>
              <w:jc w:val="center"/>
              <w:rPr>
                <w:rFonts w:ascii="Times New Roman" w:eastAsia="Calibri" w:hAnsi="Times New Roman" w:cs="Times New Roman"/>
                <w:sz w:val="20"/>
                <w:szCs w:val="20"/>
              </w:rPr>
            </w:pPr>
            <m:oMathPara>
              <m:oMath>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PPE</m:t>
                        </m:r>
                      </m:e>
                      <m:sub>
                        <m:r>
                          <w:rPr>
                            <w:rFonts w:ascii="Cambria Math" w:hAnsi="Cambria Math" w:cstheme="majorBidi"/>
                          </w:rPr>
                          <m:t>it-1</m:t>
                        </m:r>
                      </m:sub>
                    </m:sSub>
                  </m:num>
                  <m:den>
                    <m:sSub>
                      <m:sSubPr>
                        <m:ctrlPr>
                          <w:rPr>
                            <w:rFonts w:ascii="Cambria Math" w:hAnsi="Cambria Math" w:cstheme="majorBidi"/>
                            <w:i/>
                          </w:rPr>
                        </m:ctrlPr>
                      </m:sSubPr>
                      <m:e>
                        <m:r>
                          <w:rPr>
                            <w:rFonts w:ascii="Cambria Math" w:hAnsi="Cambria Math" w:cstheme="majorBidi"/>
                          </w:rPr>
                          <m:t>TA</m:t>
                        </m:r>
                      </m:e>
                      <m:sub>
                        <m:r>
                          <w:rPr>
                            <w:rFonts w:ascii="Cambria Math" w:hAnsi="Cambria Math" w:cstheme="majorBidi"/>
                          </w:rPr>
                          <m:t>it-1</m:t>
                        </m:r>
                      </m:sub>
                    </m:sSub>
                  </m:den>
                </m:f>
              </m:oMath>
            </m:oMathPara>
          </w:p>
        </w:tc>
        <w:tc>
          <w:tcPr>
            <w:tcW w:w="752"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C30CBC">
            <w:pPr>
              <w:spacing w:after="0" w:line="240" w:lineRule="auto"/>
              <w:ind w:left="-134" w:right="9" w:firstLine="134"/>
              <w:jc w:val="center"/>
              <w:rPr>
                <w:rFonts w:ascii="Times New Roman" w:hAnsi="Times New Roman" w:cs="B Zar"/>
                <w:sz w:val="24"/>
                <w:szCs w:val="24"/>
              </w:rPr>
            </w:pPr>
            <w:r>
              <w:rPr>
                <w:rFonts w:ascii="Times New Roman" w:hAnsi="Times New Roman" w:cs="B Zar" w:hint="cs"/>
                <w:sz w:val="24"/>
                <w:szCs w:val="24"/>
                <w:rtl/>
              </w:rPr>
              <w:t>103/0-</w:t>
            </w:r>
          </w:p>
        </w:tc>
        <w:tc>
          <w:tcPr>
            <w:tcW w:w="933"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C30CBC">
            <w:pPr>
              <w:spacing w:after="0" w:line="240" w:lineRule="auto"/>
              <w:jc w:val="center"/>
              <w:rPr>
                <w:rFonts w:ascii="Times New Roman" w:eastAsia="Calibri" w:hAnsi="Times New Roman" w:cs="B Zar"/>
                <w:sz w:val="24"/>
                <w:szCs w:val="24"/>
              </w:rPr>
            </w:pPr>
            <w:r>
              <w:rPr>
                <w:rFonts w:ascii="Times New Roman" w:hAnsi="Times New Roman" w:cs="B Zar" w:hint="cs"/>
                <w:sz w:val="24"/>
                <w:szCs w:val="24"/>
                <w:rtl/>
              </w:rPr>
              <w:t>021/0</w:t>
            </w:r>
          </w:p>
        </w:tc>
        <w:tc>
          <w:tcPr>
            <w:tcW w:w="2201" w:type="pct"/>
            <w:tcBorders>
              <w:left w:val="single" w:sz="4" w:space="0" w:color="auto"/>
              <w:bottom w:val="single" w:sz="4" w:space="0" w:color="auto"/>
              <w:right w:val="single" w:sz="4" w:space="0" w:color="auto"/>
            </w:tcBorders>
            <w:vAlign w:val="center"/>
            <w:hideMark/>
          </w:tcPr>
          <w:p w:rsidR="00C30CBC" w:rsidRPr="00C30CBC" w:rsidRDefault="00C30CBC" w:rsidP="00C30CBC">
            <w:pPr>
              <w:spacing w:after="0" w:line="240" w:lineRule="auto"/>
              <w:jc w:val="center"/>
              <w:rPr>
                <w:rFonts w:ascii="Times New Roman" w:eastAsia="Calibri" w:hAnsi="Times New Roman" w:cs="B Zar"/>
                <w:sz w:val="24"/>
                <w:szCs w:val="24"/>
              </w:rPr>
            </w:pPr>
            <w:r w:rsidRPr="00C30CBC">
              <w:rPr>
                <w:rFonts w:ascii="Times New Roman" w:hAnsi="Times New Roman" w:cs="B Zar" w:hint="cs"/>
                <w:sz w:val="24"/>
                <w:szCs w:val="24"/>
                <w:rtl/>
              </w:rPr>
              <w:t xml:space="preserve"> سطح معناداری مدل</w:t>
            </w:r>
            <w:r w:rsidRPr="00C30CBC">
              <w:rPr>
                <w:rFonts w:ascii="Times New Roman" w:hAnsi="Times New Roman" w:cs="B Zar"/>
                <w:sz w:val="24"/>
                <w:szCs w:val="24"/>
              </w:rPr>
              <w:t xml:space="preserve"> =</w:t>
            </w:r>
            <w:r w:rsidRPr="00C30CBC">
              <w:rPr>
                <w:rFonts w:ascii="Times New Roman" w:hAnsi="Times New Roman" w:cs="B Zar" w:hint="cs"/>
                <w:sz w:val="24"/>
                <w:szCs w:val="24"/>
                <w:rtl/>
              </w:rPr>
              <w:t>000/0</w:t>
            </w:r>
          </w:p>
        </w:tc>
      </w:tr>
    </w:tbl>
    <w:p w:rsidR="00C30CBC" w:rsidRDefault="00C30CBC" w:rsidP="00C30CBC">
      <w:pPr>
        <w:bidi/>
        <w:jc w:val="lowKashida"/>
        <w:rPr>
          <w:rFonts w:cs="B Zar"/>
          <w:sz w:val="28"/>
          <w:szCs w:val="28"/>
          <w:lang w:bidi="fa-IR"/>
        </w:rPr>
      </w:pPr>
    </w:p>
    <w:p w:rsidR="00C30CBC" w:rsidRDefault="00C30CBC" w:rsidP="00240FC2">
      <w:pPr>
        <w:bidi/>
        <w:spacing w:line="276" w:lineRule="auto"/>
        <w:jc w:val="both"/>
        <w:rPr>
          <w:rFonts w:ascii="Shekasteh_Beta" w:hAnsi="Shekasteh_Beta" w:cs="B Zar"/>
          <w:sz w:val="28"/>
          <w:szCs w:val="28"/>
          <w:rtl/>
          <w:lang w:bidi="fa-IR"/>
        </w:rPr>
      </w:pPr>
      <w:r w:rsidRPr="00C30CBC">
        <w:rPr>
          <w:rFonts w:cs="B Zar" w:hint="cs"/>
          <w:sz w:val="28"/>
          <w:szCs w:val="28"/>
          <w:rtl/>
        </w:rPr>
        <w:t>با توجه به نتایج نگاره (</w:t>
      </w:r>
      <w:r w:rsidR="00240FC2">
        <w:rPr>
          <w:rFonts w:cs="B Zar" w:hint="cs"/>
          <w:sz w:val="28"/>
          <w:szCs w:val="28"/>
          <w:rtl/>
        </w:rPr>
        <w:t>5</w:t>
      </w:r>
      <w:r w:rsidRPr="00C30CBC">
        <w:rPr>
          <w:rFonts w:cs="B Zar" w:hint="cs"/>
          <w:sz w:val="28"/>
          <w:szCs w:val="28"/>
          <w:rtl/>
        </w:rPr>
        <w:t xml:space="preserve">)، سطح معناداری آماره‌ی </w:t>
      </w:r>
      <w:r w:rsidRPr="00C30CBC">
        <w:rPr>
          <w:rFonts w:ascii="Times New Roman" w:hAnsi="Times New Roman" w:cs="Times New Roman"/>
          <w:sz w:val="24"/>
          <w:szCs w:val="24"/>
        </w:rPr>
        <w:t>F</w:t>
      </w:r>
      <w:r w:rsidRPr="00C30CBC">
        <w:rPr>
          <w:rFonts w:cs="B Zar" w:hint="cs"/>
          <w:sz w:val="28"/>
          <w:szCs w:val="28"/>
          <w:rtl/>
        </w:rPr>
        <w:t xml:space="preserve"> (000/0) کمتر از 05/0 است، بنابراین رگرسیون در حالت کلی معنادار است. </w:t>
      </w:r>
      <w:r>
        <w:rPr>
          <w:rFonts w:cs="B Zar" w:hint="cs"/>
          <w:sz w:val="28"/>
          <w:szCs w:val="28"/>
          <w:rtl/>
        </w:rPr>
        <w:t xml:space="preserve">ضریب تعیین </w:t>
      </w:r>
      <w:r w:rsidRPr="00C30CBC">
        <w:rPr>
          <w:rFonts w:cs="B Zar" w:hint="cs"/>
          <w:sz w:val="28"/>
          <w:szCs w:val="28"/>
          <w:rtl/>
        </w:rPr>
        <w:t xml:space="preserve">معادل </w:t>
      </w:r>
      <w:r>
        <w:rPr>
          <w:rFonts w:cs="B Zar" w:hint="cs"/>
          <w:sz w:val="28"/>
          <w:szCs w:val="28"/>
          <w:rtl/>
        </w:rPr>
        <w:t>397</w:t>
      </w:r>
      <w:r w:rsidRPr="00C30CBC">
        <w:rPr>
          <w:rFonts w:cs="B Zar" w:hint="cs"/>
          <w:sz w:val="28"/>
          <w:szCs w:val="28"/>
          <w:rtl/>
        </w:rPr>
        <w:t xml:space="preserve">/0 است بدین معنی متغیرهای مستقل تقریباً </w:t>
      </w:r>
      <w:r>
        <w:rPr>
          <w:rFonts w:cs="B Zar" w:hint="cs"/>
          <w:sz w:val="28"/>
          <w:szCs w:val="28"/>
          <w:rtl/>
        </w:rPr>
        <w:t>40</w:t>
      </w:r>
      <w:r w:rsidRPr="00C30CBC">
        <w:rPr>
          <w:rFonts w:cs="B Zar" w:hint="cs"/>
          <w:sz w:val="28"/>
          <w:szCs w:val="28"/>
          <w:rtl/>
        </w:rPr>
        <w:t xml:space="preserve"> درصد متغیر وابسته را توضیح می‌دهند.</w:t>
      </w:r>
      <w:r>
        <w:rPr>
          <w:rFonts w:cs="B Zar" w:hint="cs"/>
          <w:sz w:val="28"/>
          <w:szCs w:val="28"/>
          <w:rtl/>
        </w:rPr>
        <w:t xml:space="preserve"> بعد از برازش مدل فوق، باقیمانده حاصل از این مدل به عنوان اقلام تعهدی غیراختیاری شناسایی می‌شود، حال</w:t>
      </w:r>
      <w:r w:rsidRPr="00A4110D">
        <w:rPr>
          <w:rFonts w:ascii="Shekasteh_Beta" w:hAnsi="Shekasteh_Beta" w:cs="B Zar" w:hint="cs"/>
          <w:sz w:val="28"/>
          <w:szCs w:val="28"/>
          <w:rtl/>
          <w:lang w:bidi="fa-IR"/>
        </w:rPr>
        <w:t xml:space="preserve"> پس از کسر نمودن آن از جمع اقلام تعهدی، میزان اقلام تعهدی اختیاری محاسبه خواهد شد که مبنای محاسبه مدیریت سود تعهدی در این پژوهش می‌باشد.</w:t>
      </w:r>
    </w:p>
    <w:p w:rsidR="00C30CBC" w:rsidRDefault="00C30CBC" w:rsidP="00C30CBC">
      <w:pPr>
        <w:bidi/>
        <w:spacing w:line="276" w:lineRule="auto"/>
        <w:jc w:val="lowKashida"/>
        <w:rPr>
          <w:rFonts w:cs="B Zar"/>
          <w:sz w:val="28"/>
          <w:szCs w:val="28"/>
          <w:rtl/>
          <w:lang w:bidi="fa-IR"/>
        </w:rPr>
      </w:pPr>
      <w:r>
        <w:rPr>
          <w:rFonts w:ascii="Shekasteh_Beta" w:hAnsi="Shekasteh_Beta" w:cs="B Zar" w:hint="cs"/>
          <w:sz w:val="28"/>
          <w:szCs w:val="28"/>
          <w:rtl/>
          <w:lang w:bidi="fa-IR"/>
        </w:rPr>
        <w:t>جهت بررسی مدیریت سود واقعی از</w:t>
      </w:r>
      <w:r w:rsidRPr="000A4D85">
        <w:rPr>
          <w:rFonts w:ascii="Shekasteh_Beta" w:hAnsi="Shekasteh_Beta" w:cs="B Zar" w:hint="cs"/>
          <w:sz w:val="28"/>
          <w:szCs w:val="28"/>
          <w:rtl/>
          <w:lang w:bidi="fa-IR"/>
        </w:rPr>
        <w:t>تغی</w:t>
      </w:r>
      <w:r>
        <w:rPr>
          <w:rFonts w:ascii="Shekasteh_Beta" w:hAnsi="Shekasteh_Beta" w:cs="B Zar" w:hint="cs"/>
          <w:sz w:val="28"/>
          <w:szCs w:val="28"/>
          <w:rtl/>
          <w:lang w:bidi="fa-IR"/>
        </w:rPr>
        <w:t>ی</w:t>
      </w:r>
      <w:r w:rsidRPr="000A4D85">
        <w:rPr>
          <w:rFonts w:ascii="Shekasteh_Beta" w:hAnsi="Shekasteh_Beta" w:cs="B Zar" w:hint="cs"/>
          <w:sz w:val="28"/>
          <w:szCs w:val="28"/>
          <w:rtl/>
          <w:lang w:bidi="fa-IR"/>
        </w:rPr>
        <w:t>ر جریانوجهنقدعملیاتیغیرع</w:t>
      </w:r>
      <w:r>
        <w:rPr>
          <w:rFonts w:ascii="Shekasteh_Beta" w:hAnsi="Shekasteh_Beta" w:cs="B Zar" w:hint="cs"/>
          <w:sz w:val="28"/>
          <w:szCs w:val="28"/>
          <w:rtl/>
          <w:lang w:bidi="fa-IR"/>
        </w:rPr>
        <w:t xml:space="preserve">ادي استفاده شده است. قبل از آزمون مدل مدیریت سود واقعی، </w:t>
      </w:r>
      <w:r>
        <w:rPr>
          <w:rFonts w:cs="B Zar" w:hint="cs"/>
          <w:sz w:val="28"/>
          <w:szCs w:val="28"/>
          <w:rtl/>
          <w:lang w:bidi="fa-IR"/>
        </w:rPr>
        <w:t>ابتدا مدل مناسب با استفاده از دو آزمون چاو (</w:t>
      </w:r>
      <w:r w:rsidRPr="00C30CBC">
        <w:rPr>
          <w:rFonts w:asciiTheme="majorBidi" w:hAnsiTheme="majorBidi" w:cstheme="majorBidi"/>
          <w:sz w:val="24"/>
          <w:szCs w:val="24"/>
          <w:lang w:bidi="fa-IR"/>
        </w:rPr>
        <w:t>F</w:t>
      </w:r>
      <w:r>
        <w:rPr>
          <w:rFonts w:cs="B Zar" w:hint="cs"/>
          <w:sz w:val="28"/>
          <w:szCs w:val="28"/>
          <w:rtl/>
          <w:lang w:bidi="fa-IR"/>
        </w:rPr>
        <w:t>لیمر) و هاسمن انتخاب می‌شود. نتایج حاصل از آزمون چاو (</w:t>
      </w:r>
      <w:r w:rsidRPr="00C30CBC">
        <w:rPr>
          <w:rFonts w:asciiTheme="majorBidi" w:hAnsiTheme="majorBidi" w:cstheme="majorBidi"/>
          <w:sz w:val="24"/>
          <w:szCs w:val="24"/>
          <w:lang w:bidi="fa-IR"/>
        </w:rPr>
        <w:t>F</w:t>
      </w:r>
      <w:r>
        <w:rPr>
          <w:rFonts w:cs="B Zar" w:hint="cs"/>
          <w:sz w:val="28"/>
          <w:szCs w:val="28"/>
          <w:rtl/>
          <w:lang w:bidi="fa-IR"/>
        </w:rPr>
        <w:t>لیمر) در قالب نگاره (</w:t>
      </w:r>
      <w:r w:rsidR="00240FC2">
        <w:rPr>
          <w:rFonts w:cs="B Zar" w:hint="cs"/>
          <w:sz w:val="28"/>
          <w:szCs w:val="28"/>
          <w:rtl/>
          <w:lang w:bidi="fa-IR"/>
        </w:rPr>
        <w:t>6</w:t>
      </w:r>
      <w:r>
        <w:rPr>
          <w:rFonts w:cs="B Zar" w:hint="cs"/>
          <w:sz w:val="28"/>
          <w:szCs w:val="28"/>
          <w:rtl/>
          <w:lang w:bidi="fa-IR"/>
        </w:rPr>
        <w:t>) بیان شده است.</w:t>
      </w:r>
    </w:p>
    <w:p w:rsidR="00C30CBC" w:rsidRDefault="00240FC2" w:rsidP="00240FC2">
      <w:pPr>
        <w:bidi/>
        <w:jc w:val="center"/>
        <w:rPr>
          <w:rFonts w:cs="B Zar"/>
          <w:sz w:val="28"/>
          <w:szCs w:val="28"/>
          <w:rtl/>
          <w:lang w:bidi="fa-IR"/>
        </w:rPr>
      </w:pPr>
      <w:r w:rsidRPr="00240FC2">
        <w:rPr>
          <w:rFonts w:cs="B Zar" w:hint="cs"/>
          <w:b/>
          <w:bCs/>
          <w:sz w:val="20"/>
          <w:szCs w:val="20"/>
          <w:rtl/>
        </w:rPr>
        <w:t>نگاره (</w:t>
      </w:r>
      <w:r>
        <w:rPr>
          <w:rFonts w:cs="B Zar" w:hint="cs"/>
          <w:b/>
          <w:bCs/>
          <w:sz w:val="20"/>
          <w:szCs w:val="20"/>
          <w:rtl/>
        </w:rPr>
        <w:t>6</w:t>
      </w:r>
      <w:r w:rsidRPr="00240FC2">
        <w:rPr>
          <w:rFonts w:cs="B Zar" w:hint="cs"/>
          <w:b/>
          <w:bCs/>
          <w:sz w:val="20"/>
          <w:szCs w:val="20"/>
          <w:rtl/>
        </w:rPr>
        <w:t xml:space="preserve">): </w:t>
      </w:r>
      <w:r>
        <w:rPr>
          <w:rFonts w:cs="B Zar" w:hint="cs"/>
          <w:b/>
          <w:bCs/>
          <w:sz w:val="20"/>
          <w:szCs w:val="20"/>
          <w:rtl/>
        </w:rPr>
        <w:t>نتایج آزمون چاو (</w:t>
      </w:r>
      <w:r>
        <w:rPr>
          <w:rFonts w:cs="B Zar"/>
          <w:b/>
          <w:bCs/>
          <w:sz w:val="20"/>
          <w:szCs w:val="20"/>
        </w:rPr>
        <w:t>F</w:t>
      </w:r>
      <w:r>
        <w:rPr>
          <w:rFonts w:cs="B Zar" w:hint="cs"/>
          <w:b/>
          <w:bCs/>
          <w:sz w:val="20"/>
          <w:szCs w:val="20"/>
          <w:rtl/>
          <w:lang w:bidi="fa-IR"/>
        </w:rPr>
        <w:t xml:space="preserve"> لیمر) مدل مدیریت سود واقعی</w:t>
      </w:r>
    </w:p>
    <w:tbl>
      <w:tblPr>
        <w:tblStyle w:val="TableGrid"/>
        <w:bidiVisual/>
        <w:tblW w:w="0" w:type="auto"/>
        <w:jc w:val="center"/>
        <w:tblLook w:val="04A0" w:firstRow="1" w:lastRow="0" w:firstColumn="1" w:lastColumn="0" w:noHBand="0" w:noVBand="1"/>
      </w:tblPr>
      <w:tblGrid>
        <w:gridCol w:w="1763"/>
        <w:gridCol w:w="2268"/>
        <w:gridCol w:w="2126"/>
      </w:tblGrid>
      <w:tr w:rsidR="00C30CBC" w:rsidRPr="00C30CBC" w:rsidTr="00EE322F">
        <w:trPr>
          <w:jc w:val="center"/>
        </w:trPr>
        <w:tc>
          <w:tcPr>
            <w:tcW w:w="1763" w:type="dxa"/>
            <w:vAlign w:val="center"/>
          </w:tcPr>
          <w:p w:rsidR="00C30CBC" w:rsidRPr="00C30CBC" w:rsidRDefault="00C30CBC" w:rsidP="00EE322F">
            <w:pPr>
              <w:bidi/>
              <w:spacing w:after="0"/>
              <w:jc w:val="center"/>
              <w:rPr>
                <w:rFonts w:cs="B Zar"/>
                <w:b/>
                <w:bCs/>
                <w:rtl/>
                <w:lang w:bidi="fa-IR"/>
              </w:rPr>
            </w:pPr>
            <w:r w:rsidRPr="00C30CBC">
              <w:rPr>
                <w:rFonts w:cs="B Zar" w:hint="cs"/>
                <w:b/>
                <w:bCs/>
                <w:rtl/>
                <w:lang w:bidi="fa-IR"/>
              </w:rPr>
              <w:t>آزمون</w:t>
            </w:r>
          </w:p>
        </w:tc>
        <w:tc>
          <w:tcPr>
            <w:tcW w:w="2268" w:type="dxa"/>
            <w:vAlign w:val="center"/>
          </w:tcPr>
          <w:p w:rsidR="00C30CBC" w:rsidRPr="00C30CBC" w:rsidRDefault="00C30CBC" w:rsidP="00EE322F">
            <w:pPr>
              <w:bidi/>
              <w:spacing w:after="0"/>
              <w:jc w:val="center"/>
              <w:rPr>
                <w:rFonts w:cs="B Zar"/>
                <w:b/>
                <w:bCs/>
                <w:rtl/>
                <w:lang w:bidi="fa-IR"/>
              </w:rPr>
            </w:pPr>
            <w:r w:rsidRPr="00C30CBC">
              <w:rPr>
                <w:rFonts w:cs="B Zar" w:hint="cs"/>
                <w:b/>
                <w:bCs/>
                <w:rtl/>
                <w:lang w:bidi="fa-IR"/>
              </w:rPr>
              <w:t>آماره آزمون</w:t>
            </w:r>
          </w:p>
        </w:tc>
        <w:tc>
          <w:tcPr>
            <w:tcW w:w="2126" w:type="dxa"/>
            <w:vAlign w:val="center"/>
          </w:tcPr>
          <w:p w:rsidR="00C30CBC" w:rsidRPr="00C30CBC" w:rsidRDefault="00C30CBC" w:rsidP="00EE322F">
            <w:pPr>
              <w:bidi/>
              <w:spacing w:after="0"/>
              <w:jc w:val="center"/>
              <w:rPr>
                <w:rFonts w:cs="B Zar"/>
                <w:b/>
                <w:bCs/>
                <w:rtl/>
                <w:lang w:bidi="fa-IR"/>
              </w:rPr>
            </w:pPr>
            <w:r w:rsidRPr="00C30CBC">
              <w:rPr>
                <w:rFonts w:cs="B Zar" w:hint="cs"/>
                <w:b/>
                <w:bCs/>
                <w:rtl/>
                <w:lang w:bidi="fa-IR"/>
              </w:rPr>
              <w:t>سطح معناداری</w:t>
            </w:r>
          </w:p>
        </w:tc>
      </w:tr>
      <w:tr w:rsidR="00C30CBC" w:rsidRPr="00C30CBC" w:rsidTr="00EE322F">
        <w:trPr>
          <w:jc w:val="center"/>
        </w:trPr>
        <w:tc>
          <w:tcPr>
            <w:tcW w:w="1763" w:type="dxa"/>
            <w:vAlign w:val="center"/>
          </w:tcPr>
          <w:p w:rsidR="00C30CBC" w:rsidRPr="00C30CBC" w:rsidRDefault="00C30CBC" w:rsidP="00EE322F">
            <w:pPr>
              <w:bidi/>
              <w:spacing w:before="240" w:after="0" w:line="276" w:lineRule="auto"/>
              <w:jc w:val="center"/>
              <w:rPr>
                <w:rFonts w:cs="B Zar"/>
                <w:sz w:val="24"/>
                <w:szCs w:val="24"/>
                <w:rtl/>
                <w:lang w:bidi="fa-IR"/>
              </w:rPr>
            </w:pPr>
            <w:r>
              <w:rPr>
                <w:rFonts w:cs="B Zar" w:hint="cs"/>
                <w:sz w:val="24"/>
                <w:szCs w:val="24"/>
                <w:rtl/>
                <w:lang w:bidi="fa-IR"/>
              </w:rPr>
              <w:t>آزمون چاو (</w:t>
            </w:r>
            <w:r w:rsidRPr="00C30CBC">
              <w:rPr>
                <w:rFonts w:asciiTheme="majorBidi" w:hAnsiTheme="majorBidi" w:cstheme="majorBidi"/>
                <w:sz w:val="24"/>
                <w:szCs w:val="24"/>
                <w:lang w:bidi="fa-IR"/>
              </w:rPr>
              <w:t>F</w:t>
            </w:r>
            <w:r>
              <w:rPr>
                <w:rFonts w:cs="B Zar" w:hint="cs"/>
                <w:sz w:val="24"/>
                <w:szCs w:val="24"/>
                <w:rtl/>
                <w:lang w:bidi="fa-IR"/>
              </w:rPr>
              <w:t xml:space="preserve"> لیمر)</w:t>
            </w:r>
          </w:p>
        </w:tc>
        <w:tc>
          <w:tcPr>
            <w:tcW w:w="2268" w:type="dxa"/>
            <w:vAlign w:val="center"/>
          </w:tcPr>
          <w:p w:rsidR="00C30CBC" w:rsidRPr="00C30CBC" w:rsidRDefault="00C30CBC" w:rsidP="00EE322F">
            <w:pPr>
              <w:bidi/>
              <w:spacing w:before="240" w:after="0"/>
              <w:jc w:val="center"/>
              <w:rPr>
                <w:rFonts w:cs="B Zar"/>
                <w:sz w:val="25"/>
                <w:szCs w:val="25"/>
                <w:rtl/>
                <w:lang w:bidi="fa-IR"/>
              </w:rPr>
            </w:pPr>
            <w:r>
              <w:rPr>
                <w:rFonts w:cs="B Zar" w:hint="cs"/>
                <w:sz w:val="25"/>
                <w:szCs w:val="25"/>
                <w:rtl/>
                <w:lang w:bidi="fa-IR"/>
              </w:rPr>
              <w:t>311/13</w:t>
            </w:r>
          </w:p>
        </w:tc>
        <w:tc>
          <w:tcPr>
            <w:tcW w:w="2126" w:type="dxa"/>
            <w:vAlign w:val="center"/>
          </w:tcPr>
          <w:p w:rsidR="00C30CBC" w:rsidRPr="00C30CBC" w:rsidRDefault="00C30CBC" w:rsidP="00EE322F">
            <w:pPr>
              <w:bidi/>
              <w:spacing w:before="240" w:after="0"/>
              <w:jc w:val="center"/>
              <w:rPr>
                <w:rFonts w:cs="B Zar"/>
                <w:sz w:val="25"/>
                <w:szCs w:val="25"/>
                <w:rtl/>
                <w:lang w:bidi="fa-IR"/>
              </w:rPr>
            </w:pPr>
            <w:r>
              <w:rPr>
                <w:rFonts w:cs="B Zar" w:hint="cs"/>
                <w:sz w:val="25"/>
                <w:szCs w:val="25"/>
                <w:rtl/>
                <w:lang w:bidi="fa-IR"/>
              </w:rPr>
              <w:t>038/0</w:t>
            </w:r>
          </w:p>
        </w:tc>
      </w:tr>
    </w:tbl>
    <w:p w:rsidR="00C30CBC" w:rsidRDefault="00C30CBC" w:rsidP="00C30CBC">
      <w:pPr>
        <w:bidi/>
        <w:jc w:val="lowKashida"/>
        <w:rPr>
          <w:rFonts w:cs="B Zar"/>
          <w:sz w:val="28"/>
          <w:szCs w:val="28"/>
          <w:rtl/>
        </w:rPr>
      </w:pPr>
    </w:p>
    <w:p w:rsidR="00C30CBC" w:rsidRDefault="00C30CBC" w:rsidP="00C30CBC">
      <w:pPr>
        <w:bidi/>
        <w:jc w:val="lowKashida"/>
        <w:rPr>
          <w:rFonts w:cs="B Zar"/>
          <w:sz w:val="28"/>
          <w:szCs w:val="28"/>
          <w:rtl/>
        </w:rPr>
      </w:pPr>
      <w:r w:rsidRPr="00C30CBC">
        <w:rPr>
          <w:rFonts w:cs="B Zar" w:hint="cs"/>
          <w:sz w:val="28"/>
          <w:szCs w:val="28"/>
          <w:rtl/>
        </w:rPr>
        <w:t xml:space="preserve">با توجه به </w:t>
      </w:r>
      <w:r>
        <w:rPr>
          <w:rFonts w:cs="B Zar" w:hint="cs"/>
          <w:sz w:val="28"/>
          <w:szCs w:val="28"/>
          <w:rtl/>
        </w:rPr>
        <w:t xml:space="preserve">نتایج نگاره فوق، </w:t>
      </w:r>
      <w:r w:rsidRPr="00C30CBC">
        <w:rPr>
          <w:rFonts w:cs="B Zar" w:hint="cs"/>
          <w:sz w:val="28"/>
          <w:szCs w:val="28"/>
          <w:rtl/>
        </w:rPr>
        <w:t>سطح معناداری</w:t>
      </w:r>
      <w:r>
        <w:rPr>
          <w:rFonts w:cs="B Zar" w:hint="cs"/>
          <w:sz w:val="28"/>
          <w:szCs w:val="28"/>
          <w:rtl/>
        </w:rPr>
        <w:t xml:space="preserve"> آزمون چاو،</w:t>
      </w:r>
      <w:r w:rsidRPr="00C30CBC">
        <w:rPr>
          <w:rFonts w:cs="B Zar" w:hint="cs"/>
          <w:sz w:val="28"/>
          <w:szCs w:val="28"/>
          <w:rtl/>
        </w:rPr>
        <w:t xml:space="preserve"> کمتر از 05/0 (</w:t>
      </w:r>
      <w:r>
        <w:rPr>
          <w:rFonts w:cs="B Zar" w:hint="cs"/>
          <w:sz w:val="28"/>
          <w:szCs w:val="28"/>
          <w:rtl/>
        </w:rPr>
        <w:t>038</w:t>
      </w:r>
      <w:r w:rsidRPr="00C30CBC">
        <w:rPr>
          <w:rFonts w:cs="B Zar" w:hint="cs"/>
          <w:sz w:val="28"/>
          <w:szCs w:val="28"/>
          <w:rtl/>
        </w:rPr>
        <w:t>/0) است،</w:t>
      </w:r>
      <w:r>
        <w:rPr>
          <w:rFonts w:cs="B Zar" w:hint="cs"/>
          <w:sz w:val="28"/>
          <w:szCs w:val="28"/>
          <w:rtl/>
        </w:rPr>
        <w:t xml:space="preserve"> بنابراین</w:t>
      </w:r>
      <w:r w:rsidRPr="00C30CBC">
        <w:rPr>
          <w:rFonts w:cs="B Zar" w:hint="cs"/>
          <w:sz w:val="28"/>
          <w:szCs w:val="28"/>
          <w:rtl/>
        </w:rPr>
        <w:t xml:space="preserve"> روش داده‌های تابلویی(اثرات ثابت) تأیید می‌شود. </w:t>
      </w:r>
      <w:r>
        <w:rPr>
          <w:rFonts w:cs="B Zar" w:hint="cs"/>
          <w:sz w:val="28"/>
          <w:szCs w:val="28"/>
          <w:rtl/>
        </w:rPr>
        <w:t>حال با توجه به نتایج آزمون چاو</w:t>
      </w:r>
      <w:r w:rsidRPr="00C30CBC">
        <w:rPr>
          <w:rFonts w:cs="B Zar" w:hint="cs"/>
          <w:sz w:val="28"/>
          <w:szCs w:val="28"/>
          <w:rtl/>
        </w:rPr>
        <w:t xml:space="preserve"> روش داده‌های تابلویی پذیرفته شد</w:t>
      </w:r>
      <w:r>
        <w:rPr>
          <w:rFonts w:cs="B Zar" w:hint="cs"/>
          <w:sz w:val="28"/>
          <w:szCs w:val="28"/>
          <w:rtl/>
        </w:rPr>
        <w:t>ه</w:t>
      </w:r>
      <w:r w:rsidRPr="00C30CBC">
        <w:rPr>
          <w:rFonts w:cs="B Zar" w:hint="cs"/>
          <w:sz w:val="28"/>
          <w:szCs w:val="28"/>
          <w:rtl/>
        </w:rPr>
        <w:t>، آزمون هاسمن جهت انتخاب بین روش اثرات ثابت و تصادفی بکار می‌رود.</w:t>
      </w:r>
      <w:r>
        <w:rPr>
          <w:rFonts w:cs="B Zar" w:hint="cs"/>
          <w:sz w:val="28"/>
          <w:szCs w:val="28"/>
          <w:rtl/>
        </w:rPr>
        <w:t xml:space="preserve"> که نتایج حاصل از این آزمون به صورت زیر می‌باشد.</w:t>
      </w:r>
    </w:p>
    <w:p w:rsidR="00C30CBC" w:rsidRDefault="00240FC2" w:rsidP="00240FC2">
      <w:pPr>
        <w:bidi/>
        <w:jc w:val="center"/>
        <w:rPr>
          <w:rFonts w:cs="B Zar"/>
          <w:sz w:val="28"/>
          <w:szCs w:val="28"/>
          <w:rtl/>
          <w:lang w:bidi="fa-IR"/>
        </w:rPr>
      </w:pPr>
      <w:r w:rsidRPr="00240FC2">
        <w:rPr>
          <w:rFonts w:cs="B Zar" w:hint="cs"/>
          <w:b/>
          <w:bCs/>
          <w:sz w:val="20"/>
          <w:szCs w:val="20"/>
          <w:rtl/>
        </w:rPr>
        <w:t>نگاره (</w:t>
      </w:r>
      <w:r>
        <w:rPr>
          <w:rFonts w:cs="B Zar" w:hint="cs"/>
          <w:b/>
          <w:bCs/>
          <w:sz w:val="20"/>
          <w:szCs w:val="20"/>
          <w:rtl/>
        </w:rPr>
        <w:t>7</w:t>
      </w:r>
      <w:r w:rsidRPr="00240FC2">
        <w:rPr>
          <w:rFonts w:cs="B Zar" w:hint="cs"/>
          <w:b/>
          <w:bCs/>
          <w:sz w:val="20"/>
          <w:szCs w:val="20"/>
          <w:rtl/>
        </w:rPr>
        <w:t xml:space="preserve">): </w:t>
      </w:r>
      <w:r>
        <w:rPr>
          <w:rFonts w:cs="B Zar" w:hint="cs"/>
          <w:b/>
          <w:bCs/>
          <w:sz w:val="20"/>
          <w:szCs w:val="20"/>
          <w:rtl/>
        </w:rPr>
        <w:t xml:space="preserve">نتایج آزمون هاسمن </w:t>
      </w:r>
      <w:r>
        <w:rPr>
          <w:rFonts w:cs="B Zar" w:hint="cs"/>
          <w:b/>
          <w:bCs/>
          <w:sz w:val="20"/>
          <w:szCs w:val="20"/>
          <w:rtl/>
          <w:lang w:bidi="fa-IR"/>
        </w:rPr>
        <w:t>مدل مدیریت سود واقعی</w:t>
      </w:r>
    </w:p>
    <w:tbl>
      <w:tblPr>
        <w:tblStyle w:val="TableGrid"/>
        <w:bidiVisual/>
        <w:tblW w:w="0" w:type="auto"/>
        <w:jc w:val="center"/>
        <w:tblLook w:val="04A0" w:firstRow="1" w:lastRow="0" w:firstColumn="1" w:lastColumn="0" w:noHBand="0" w:noVBand="1"/>
      </w:tblPr>
      <w:tblGrid>
        <w:gridCol w:w="1763"/>
        <w:gridCol w:w="2268"/>
        <w:gridCol w:w="2126"/>
      </w:tblGrid>
      <w:tr w:rsidR="00C30CBC" w:rsidRPr="00C30CBC" w:rsidTr="00EE322F">
        <w:trPr>
          <w:jc w:val="center"/>
        </w:trPr>
        <w:tc>
          <w:tcPr>
            <w:tcW w:w="1763" w:type="dxa"/>
            <w:vAlign w:val="center"/>
          </w:tcPr>
          <w:p w:rsidR="00C30CBC" w:rsidRPr="00C30CBC" w:rsidRDefault="00C30CBC" w:rsidP="00EE322F">
            <w:pPr>
              <w:bidi/>
              <w:spacing w:after="0"/>
              <w:jc w:val="center"/>
              <w:rPr>
                <w:rFonts w:cs="B Zar"/>
                <w:b/>
                <w:bCs/>
                <w:rtl/>
                <w:lang w:bidi="fa-IR"/>
              </w:rPr>
            </w:pPr>
            <w:r w:rsidRPr="00C30CBC">
              <w:rPr>
                <w:rFonts w:cs="B Zar" w:hint="cs"/>
                <w:b/>
                <w:bCs/>
                <w:rtl/>
                <w:lang w:bidi="fa-IR"/>
              </w:rPr>
              <w:t>آزمون</w:t>
            </w:r>
          </w:p>
        </w:tc>
        <w:tc>
          <w:tcPr>
            <w:tcW w:w="2268" w:type="dxa"/>
            <w:vAlign w:val="center"/>
          </w:tcPr>
          <w:p w:rsidR="00C30CBC" w:rsidRPr="00C30CBC" w:rsidRDefault="00C30CBC" w:rsidP="00EE322F">
            <w:pPr>
              <w:bidi/>
              <w:spacing w:after="0"/>
              <w:jc w:val="center"/>
              <w:rPr>
                <w:rFonts w:cs="B Zar"/>
                <w:b/>
                <w:bCs/>
                <w:rtl/>
                <w:lang w:bidi="fa-IR"/>
              </w:rPr>
            </w:pPr>
            <w:r w:rsidRPr="00C30CBC">
              <w:rPr>
                <w:rFonts w:cs="B Zar" w:hint="cs"/>
                <w:b/>
                <w:bCs/>
                <w:rtl/>
                <w:lang w:bidi="fa-IR"/>
              </w:rPr>
              <w:t>آماره آزمون</w:t>
            </w:r>
          </w:p>
        </w:tc>
        <w:tc>
          <w:tcPr>
            <w:tcW w:w="2126" w:type="dxa"/>
            <w:vAlign w:val="center"/>
          </w:tcPr>
          <w:p w:rsidR="00C30CBC" w:rsidRPr="00C30CBC" w:rsidRDefault="00C30CBC" w:rsidP="00EE322F">
            <w:pPr>
              <w:bidi/>
              <w:spacing w:after="0"/>
              <w:jc w:val="center"/>
              <w:rPr>
                <w:rFonts w:cs="B Zar"/>
                <w:b/>
                <w:bCs/>
                <w:rtl/>
                <w:lang w:bidi="fa-IR"/>
              </w:rPr>
            </w:pPr>
            <w:r w:rsidRPr="00C30CBC">
              <w:rPr>
                <w:rFonts w:cs="B Zar" w:hint="cs"/>
                <w:b/>
                <w:bCs/>
                <w:rtl/>
                <w:lang w:bidi="fa-IR"/>
              </w:rPr>
              <w:t>سطح معناداری</w:t>
            </w:r>
          </w:p>
        </w:tc>
      </w:tr>
      <w:tr w:rsidR="00C30CBC" w:rsidRPr="00C30CBC" w:rsidTr="00EE322F">
        <w:trPr>
          <w:jc w:val="center"/>
        </w:trPr>
        <w:tc>
          <w:tcPr>
            <w:tcW w:w="1763" w:type="dxa"/>
            <w:vAlign w:val="center"/>
          </w:tcPr>
          <w:p w:rsidR="00C30CBC" w:rsidRPr="00C30CBC" w:rsidRDefault="00C30CBC" w:rsidP="00EE322F">
            <w:pPr>
              <w:bidi/>
              <w:spacing w:before="240" w:after="0" w:line="276" w:lineRule="auto"/>
              <w:jc w:val="center"/>
              <w:rPr>
                <w:rFonts w:cs="B Zar"/>
                <w:sz w:val="24"/>
                <w:szCs w:val="24"/>
                <w:lang w:bidi="fa-IR"/>
              </w:rPr>
            </w:pPr>
            <w:r>
              <w:rPr>
                <w:rFonts w:cs="B Zar" w:hint="cs"/>
                <w:sz w:val="24"/>
                <w:szCs w:val="24"/>
                <w:rtl/>
                <w:lang w:bidi="fa-IR"/>
              </w:rPr>
              <w:t>آزمون هاسمن</w:t>
            </w:r>
          </w:p>
        </w:tc>
        <w:tc>
          <w:tcPr>
            <w:tcW w:w="2268" w:type="dxa"/>
            <w:vAlign w:val="center"/>
          </w:tcPr>
          <w:p w:rsidR="00C30CBC" w:rsidRPr="00C30CBC" w:rsidRDefault="00C30CBC" w:rsidP="00EE322F">
            <w:pPr>
              <w:bidi/>
              <w:spacing w:before="240" w:after="0"/>
              <w:jc w:val="center"/>
              <w:rPr>
                <w:rFonts w:cs="B Zar"/>
                <w:sz w:val="25"/>
                <w:szCs w:val="25"/>
                <w:rtl/>
                <w:lang w:bidi="fa-IR"/>
              </w:rPr>
            </w:pPr>
            <w:r>
              <w:rPr>
                <w:rFonts w:cs="B Zar" w:hint="cs"/>
                <w:sz w:val="25"/>
                <w:szCs w:val="25"/>
                <w:rtl/>
                <w:lang w:bidi="fa-IR"/>
              </w:rPr>
              <w:t>894/8</w:t>
            </w:r>
          </w:p>
        </w:tc>
        <w:tc>
          <w:tcPr>
            <w:tcW w:w="2126" w:type="dxa"/>
            <w:vAlign w:val="center"/>
          </w:tcPr>
          <w:p w:rsidR="00C30CBC" w:rsidRPr="00C30CBC" w:rsidRDefault="00C30CBC" w:rsidP="00EE322F">
            <w:pPr>
              <w:bidi/>
              <w:spacing w:before="240" w:after="0"/>
              <w:jc w:val="center"/>
              <w:rPr>
                <w:rFonts w:cs="B Zar"/>
                <w:sz w:val="25"/>
                <w:szCs w:val="25"/>
                <w:rtl/>
                <w:lang w:bidi="fa-IR"/>
              </w:rPr>
            </w:pPr>
            <w:r>
              <w:rPr>
                <w:rFonts w:cs="B Zar" w:hint="cs"/>
                <w:sz w:val="25"/>
                <w:szCs w:val="25"/>
                <w:rtl/>
                <w:lang w:bidi="fa-IR"/>
              </w:rPr>
              <w:t>030/0</w:t>
            </w:r>
          </w:p>
        </w:tc>
      </w:tr>
    </w:tbl>
    <w:p w:rsidR="00C30CBC" w:rsidRDefault="00C30CBC" w:rsidP="00C30CBC">
      <w:pPr>
        <w:bidi/>
        <w:spacing w:line="276" w:lineRule="auto"/>
        <w:jc w:val="lowKashida"/>
        <w:rPr>
          <w:rFonts w:ascii="Shekasteh_Beta" w:hAnsi="Shekasteh_Beta" w:cs="B Zar"/>
          <w:sz w:val="28"/>
          <w:szCs w:val="28"/>
          <w:lang w:bidi="fa-IR"/>
        </w:rPr>
      </w:pPr>
    </w:p>
    <w:p w:rsidR="00C30CBC" w:rsidRDefault="00C30CBC" w:rsidP="00C30CBC">
      <w:pPr>
        <w:bidi/>
        <w:jc w:val="lowKashida"/>
        <w:rPr>
          <w:rFonts w:cs="B Zar"/>
          <w:sz w:val="28"/>
          <w:szCs w:val="28"/>
          <w:rtl/>
        </w:rPr>
      </w:pPr>
      <w:r w:rsidRPr="00C30CBC">
        <w:rPr>
          <w:rFonts w:cs="B Zar" w:hint="cs"/>
          <w:sz w:val="28"/>
          <w:szCs w:val="28"/>
          <w:rtl/>
        </w:rPr>
        <w:t xml:space="preserve">با توجه به </w:t>
      </w:r>
      <w:r>
        <w:rPr>
          <w:rFonts w:cs="B Zar" w:hint="cs"/>
          <w:sz w:val="28"/>
          <w:szCs w:val="28"/>
          <w:rtl/>
        </w:rPr>
        <w:t xml:space="preserve">نتایج نگاره فوق، </w:t>
      </w:r>
      <w:r w:rsidRPr="00C30CBC">
        <w:rPr>
          <w:rFonts w:cs="B Zar" w:hint="cs"/>
          <w:sz w:val="28"/>
          <w:szCs w:val="28"/>
          <w:rtl/>
        </w:rPr>
        <w:t xml:space="preserve">سطح معناداری آزمون هاسمن </w:t>
      </w:r>
      <w:r>
        <w:rPr>
          <w:rFonts w:cs="B Zar" w:hint="cs"/>
          <w:sz w:val="28"/>
          <w:szCs w:val="28"/>
          <w:rtl/>
        </w:rPr>
        <w:t>کمتر</w:t>
      </w:r>
      <w:r w:rsidRPr="00C30CBC">
        <w:rPr>
          <w:rFonts w:cs="B Zar" w:hint="cs"/>
          <w:sz w:val="28"/>
          <w:szCs w:val="28"/>
          <w:rtl/>
        </w:rPr>
        <w:t xml:space="preserve"> از 05/0(</w:t>
      </w:r>
      <w:r>
        <w:rPr>
          <w:rFonts w:cs="B Zar" w:hint="cs"/>
          <w:sz w:val="28"/>
          <w:szCs w:val="28"/>
          <w:rtl/>
        </w:rPr>
        <w:t>030</w:t>
      </w:r>
      <w:r w:rsidRPr="00C30CBC">
        <w:rPr>
          <w:rFonts w:cs="B Zar" w:hint="cs"/>
          <w:sz w:val="28"/>
          <w:szCs w:val="28"/>
          <w:rtl/>
        </w:rPr>
        <w:t xml:space="preserve">/0) شده، بنابراین روش اثرات </w:t>
      </w:r>
      <w:r>
        <w:rPr>
          <w:rFonts w:cs="B Zar" w:hint="cs"/>
          <w:sz w:val="28"/>
          <w:szCs w:val="28"/>
          <w:rtl/>
        </w:rPr>
        <w:t>ثابت</w:t>
      </w:r>
      <w:r w:rsidRPr="00C30CBC">
        <w:rPr>
          <w:rFonts w:cs="B Zar" w:hint="cs"/>
          <w:sz w:val="28"/>
          <w:szCs w:val="28"/>
          <w:rtl/>
        </w:rPr>
        <w:t xml:space="preserve"> برای آزمون مدل </w:t>
      </w:r>
      <w:r>
        <w:rPr>
          <w:rFonts w:cs="B Zar" w:hint="cs"/>
          <w:sz w:val="28"/>
          <w:szCs w:val="28"/>
          <w:rtl/>
        </w:rPr>
        <w:t>مدیریت سود واقعی مناسب می‌باشد. حال نتایج آزمون مدل جریان نقد عملیاتی غیرعادی، جهت اندازه‌گیری مدیریت سود واقعی در نگاره ذیل تشریح شده است.</w:t>
      </w:r>
    </w:p>
    <w:p w:rsidR="00C30CBC" w:rsidRDefault="00C30CBC" w:rsidP="00C30CBC">
      <w:pPr>
        <w:bidi/>
        <w:jc w:val="lowKashida"/>
        <w:rPr>
          <w:rFonts w:cs="B Zar"/>
          <w:sz w:val="28"/>
          <w:szCs w:val="28"/>
          <w:rtl/>
        </w:rPr>
      </w:pPr>
    </w:p>
    <w:p w:rsidR="00C30CBC" w:rsidRDefault="00C30CBC" w:rsidP="00C30CBC">
      <w:pPr>
        <w:bidi/>
        <w:jc w:val="lowKashida"/>
        <w:rPr>
          <w:rFonts w:cs="B Zar"/>
          <w:sz w:val="28"/>
          <w:szCs w:val="28"/>
          <w:rtl/>
        </w:rPr>
      </w:pPr>
    </w:p>
    <w:p w:rsidR="00C30CBC" w:rsidRDefault="00C30CBC" w:rsidP="00C30CBC">
      <w:pPr>
        <w:bidi/>
        <w:jc w:val="lowKashida"/>
        <w:rPr>
          <w:rFonts w:cs="B Zar"/>
          <w:sz w:val="28"/>
          <w:szCs w:val="28"/>
          <w:rtl/>
        </w:rPr>
      </w:pPr>
    </w:p>
    <w:p w:rsidR="00240FC2" w:rsidRDefault="00240FC2" w:rsidP="00240FC2">
      <w:pPr>
        <w:bidi/>
        <w:jc w:val="lowKashida"/>
        <w:rPr>
          <w:rFonts w:cs="B Zar"/>
          <w:sz w:val="28"/>
          <w:szCs w:val="28"/>
          <w:rtl/>
        </w:rPr>
      </w:pPr>
    </w:p>
    <w:p w:rsidR="00240FC2" w:rsidRDefault="00240FC2" w:rsidP="00240FC2">
      <w:pPr>
        <w:bidi/>
        <w:jc w:val="lowKashida"/>
        <w:rPr>
          <w:rFonts w:cs="B Zar"/>
          <w:sz w:val="28"/>
          <w:szCs w:val="28"/>
          <w:rtl/>
        </w:rPr>
      </w:pPr>
    </w:p>
    <w:tbl>
      <w:tblPr>
        <w:tblStyle w:val="TableGrid"/>
        <w:tblpPr w:leftFromText="180" w:rightFromText="180" w:vertAnchor="text" w:horzAnchor="margin" w:tblpY="278"/>
        <w:bidiVisual/>
        <w:tblW w:w="4916" w:type="pct"/>
        <w:tblLook w:val="01E0" w:firstRow="1" w:lastRow="1" w:firstColumn="1" w:lastColumn="1" w:noHBand="0" w:noVBand="0"/>
      </w:tblPr>
      <w:tblGrid>
        <w:gridCol w:w="1976"/>
        <w:gridCol w:w="1333"/>
        <w:gridCol w:w="1654"/>
        <w:gridCol w:w="3902"/>
      </w:tblGrid>
      <w:tr w:rsidR="00C30CBC" w:rsidRPr="009B1AA6" w:rsidTr="00EE322F">
        <w:trPr>
          <w:trHeight w:val="454"/>
        </w:trPr>
        <w:tc>
          <w:tcPr>
            <w:tcW w:w="5000" w:type="pct"/>
            <w:gridSpan w:val="4"/>
            <w:tcBorders>
              <w:top w:val="nil"/>
              <w:left w:val="nil"/>
              <w:bottom w:val="single" w:sz="4" w:space="0" w:color="auto"/>
              <w:right w:val="nil"/>
            </w:tcBorders>
            <w:hideMark/>
          </w:tcPr>
          <w:p w:rsidR="00C30CBC" w:rsidRPr="00240FC2" w:rsidRDefault="00240FC2" w:rsidP="00240FC2">
            <w:pPr>
              <w:bidi/>
              <w:jc w:val="center"/>
              <w:rPr>
                <w:rFonts w:cs="B Zar"/>
                <w:sz w:val="28"/>
                <w:szCs w:val="28"/>
                <w:lang w:bidi="fa-IR"/>
              </w:rPr>
            </w:pPr>
            <w:r w:rsidRPr="00240FC2">
              <w:rPr>
                <w:rFonts w:cs="B Zar" w:hint="cs"/>
                <w:b/>
                <w:bCs/>
                <w:sz w:val="20"/>
                <w:szCs w:val="20"/>
                <w:rtl/>
              </w:rPr>
              <w:t>نگاره (</w:t>
            </w:r>
            <w:r>
              <w:rPr>
                <w:rFonts w:cs="B Zar" w:hint="cs"/>
                <w:b/>
                <w:bCs/>
                <w:sz w:val="20"/>
                <w:szCs w:val="20"/>
                <w:rtl/>
              </w:rPr>
              <w:t>8</w:t>
            </w:r>
            <w:r w:rsidRPr="00240FC2">
              <w:rPr>
                <w:rFonts w:cs="B Zar" w:hint="cs"/>
                <w:b/>
                <w:bCs/>
                <w:sz w:val="20"/>
                <w:szCs w:val="20"/>
                <w:rtl/>
              </w:rPr>
              <w:t xml:space="preserve">): </w:t>
            </w:r>
            <w:r>
              <w:rPr>
                <w:rFonts w:cs="B Zar" w:hint="cs"/>
                <w:b/>
                <w:bCs/>
                <w:sz w:val="20"/>
                <w:szCs w:val="20"/>
                <w:rtl/>
              </w:rPr>
              <w:t>نتایج برازش</w:t>
            </w:r>
            <w:r>
              <w:rPr>
                <w:rFonts w:cs="B Zar" w:hint="cs"/>
                <w:b/>
                <w:bCs/>
                <w:sz w:val="20"/>
                <w:szCs w:val="20"/>
                <w:rtl/>
                <w:lang w:bidi="fa-IR"/>
              </w:rPr>
              <w:t>مدل مدیریت سود واقعی</w:t>
            </w:r>
          </w:p>
        </w:tc>
      </w:tr>
      <w:tr w:rsidR="00C30CBC" w:rsidRPr="009B1AA6" w:rsidTr="00AE1543">
        <w:trPr>
          <w:trHeight w:val="555"/>
        </w:trPr>
        <w:tc>
          <w:tcPr>
            <w:tcW w:w="5000" w:type="pct"/>
            <w:gridSpan w:val="4"/>
            <w:tcBorders>
              <w:top w:val="single" w:sz="4" w:space="0" w:color="auto"/>
              <w:left w:val="single" w:sz="4" w:space="0" w:color="auto"/>
              <w:bottom w:val="single" w:sz="4" w:space="0" w:color="auto"/>
              <w:right w:val="single" w:sz="4" w:space="0" w:color="auto"/>
            </w:tcBorders>
            <w:hideMark/>
          </w:tcPr>
          <w:p w:rsidR="00C30CBC" w:rsidRPr="00C30CBC" w:rsidRDefault="00C30CBC" w:rsidP="00C30CBC">
            <w:pPr>
              <w:bidi/>
              <w:spacing w:line="240" w:lineRule="auto"/>
              <w:jc w:val="both"/>
              <w:rPr>
                <w:rFonts w:eastAsiaTheme="minorEastAsia" w:cs="B Zar"/>
                <w:sz w:val="8"/>
                <w:szCs w:val="8"/>
                <w:rtl/>
              </w:rPr>
            </w:pPr>
          </w:p>
          <w:p w:rsidR="00C30CBC" w:rsidRPr="00C30CBC" w:rsidRDefault="00336501" w:rsidP="00C30CBC">
            <w:pPr>
              <w:bidi/>
              <w:spacing w:line="240" w:lineRule="auto"/>
              <w:jc w:val="both"/>
              <w:rPr>
                <w:rFonts w:ascii="Shekasteh_Beta" w:hAnsi="Shekasteh_Beta" w:cs="B Zar"/>
                <w:i/>
                <w:sz w:val="28"/>
                <w:szCs w:val="28"/>
                <w:rtl/>
                <w:lang w:bidi="fa-IR"/>
              </w:rPr>
            </w:pPr>
            <m:oMathPara>
              <m:oMath>
                <m:d>
                  <m:dPr>
                    <m:ctrlPr>
                      <w:rPr>
                        <w:rFonts w:ascii="Cambria Math" w:hAnsi="Cambria Math" w:cs="B Lotus"/>
                        <w:i/>
                      </w:rPr>
                    </m:ctrlPr>
                  </m:dPr>
                  <m:e>
                    <m:f>
                      <m:fPr>
                        <m:ctrlPr>
                          <w:rPr>
                            <w:rFonts w:ascii="Cambria Math" w:hAnsi="Cambria Math" w:cs="B Lotus"/>
                            <w:i/>
                          </w:rPr>
                        </m:ctrlPr>
                      </m:fPr>
                      <m:num>
                        <m:sSub>
                          <m:sSubPr>
                            <m:ctrlPr>
                              <w:rPr>
                                <w:rFonts w:ascii="Cambria Math" w:hAnsi="Cambria Math" w:cs="B Lotus"/>
                                <w:i/>
                              </w:rPr>
                            </m:ctrlPr>
                          </m:sSubPr>
                          <m:e>
                            <m:r>
                              <w:rPr>
                                <w:rFonts w:ascii="Cambria Math" w:hAnsi="Cambria Math" w:cs="B Lotus"/>
                              </w:rPr>
                              <m:t>CFO</m:t>
                            </m:r>
                          </m:e>
                          <m:sub>
                            <m:r>
                              <w:rPr>
                                <w:rFonts w:ascii="Cambria Math" w:hAnsi="Cambria Math" w:cs="B Lotus"/>
                              </w:rPr>
                              <m:t>it</m:t>
                            </m:r>
                          </m:sub>
                        </m:sSub>
                      </m:num>
                      <m:den>
                        <m:sSub>
                          <m:sSubPr>
                            <m:ctrlPr>
                              <w:rPr>
                                <w:rFonts w:ascii="Cambria Math" w:hAnsi="Cambria Math" w:cs="B Lotus"/>
                                <w:i/>
                              </w:rPr>
                            </m:ctrlPr>
                          </m:sSubPr>
                          <m:e>
                            <m:r>
                              <w:rPr>
                                <w:rFonts w:ascii="Cambria Math" w:hAnsi="Cambria Math" w:cs="B Lotus"/>
                              </w:rPr>
                              <m:t>TA</m:t>
                            </m:r>
                          </m:e>
                          <m:sub>
                            <m:r>
                              <w:rPr>
                                <w:rFonts w:ascii="Cambria Math" w:hAnsi="Cambria Math" w:cs="B Lotus"/>
                              </w:rPr>
                              <m:t>it-1</m:t>
                            </m:r>
                          </m:sub>
                        </m:sSub>
                      </m:den>
                    </m:f>
                  </m:e>
                </m:d>
                <m:r>
                  <w:rPr>
                    <w:rFonts w:ascii="Cambria Math" w:hAnsi="Cambria Math" w:cs="B Lotus"/>
                  </w:rPr>
                  <m:t>=</m:t>
                </m:r>
                <m:sSub>
                  <m:sSubPr>
                    <m:ctrlPr>
                      <w:rPr>
                        <w:rFonts w:ascii="Cambria Math" w:hAnsi="Cambria Math" w:cs="B Lotus"/>
                        <w:i/>
                      </w:rPr>
                    </m:ctrlPr>
                  </m:sSubPr>
                  <m:e>
                    <m:r>
                      <w:rPr>
                        <w:rFonts w:ascii="Cambria Math" w:hAnsi="Cambria Math" w:cs="B Lotus"/>
                      </w:rPr>
                      <m:t>β</m:t>
                    </m:r>
                  </m:e>
                  <m:sub>
                    <m:r>
                      <w:rPr>
                        <w:rFonts w:ascii="Cambria Math" w:hAnsi="Cambria Math" w:cs="B Lotus"/>
                      </w:rPr>
                      <m:t>0</m:t>
                    </m:r>
                  </m:sub>
                </m:sSub>
                <m:r>
                  <w:rPr>
                    <w:rFonts w:ascii="Cambria Math" w:hAnsi="Cambria Math" w:cs="B Lotus"/>
                  </w:rPr>
                  <m:t>+</m:t>
                </m:r>
                <m:sSub>
                  <m:sSubPr>
                    <m:ctrlPr>
                      <w:rPr>
                        <w:rFonts w:ascii="Cambria Math" w:hAnsi="Cambria Math" w:cs="B Lotus"/>
                        <w:i/>
                      </w:rPr>
                    </m:ctrlPr>
                  </m:sSubPr>
                  <m:e>
                    <m:r>
                      <w:rPr>
                        <w:rFonts w:ascii="Cambria Math" w:hAnsi="Cambria Math" w:cs="B Lotus"/>
                      </w:rPr>
                      <m:t>β</m:t>
                    </m:r>
                  </m:e>
                  <m:sub>
                    <m:r>
                      <w:rPr>
                        <w:rFonts w:ascii="Cambria Math" w:hAnsi="Cambria Math" w:cs="B Lotus"/>
                      </w:rPr>
                      <m:t>1</m:t>
                    </m:r>
                  </m:sub>
                </m:sSub>
                <m:d>
                  <m:dPr>
                    <m:ctrlPr>
                      <w:rPr>
                        <w:rFonts w:ascii="Cambria Math" w:hAnsi="Cambria Math" w:cs="B Lotus"/>
                        <w:i/>
                      </w:rPr>
                    </m:ctrlPr>
                  </m:dPr>
                  <m:e>
                    <m:f>
                      <m:fPr>
                        <m:ctrlPr>
                          <w:rPr>
                            <w:rFonts w:ascii="Cambria Math" w:hAnsi="Cambria Math" w:cs="B Lotus"/>
                            <w:i/>
                          </w:rPr>
                        </m:ctrlPr>
                      </m:fPr>
                      <m:num>
                        <m:r>
                          <w:rPr>
                            <w:rFonts w:ascii="Cambria Math" w:hAnsi="Cambria Math" w:cs="B Lotus"/>
                          </w:rPr>
                          <m:t>1</m:t>
                        </m:r>
                      </m:num>
                      <m:den>
                        <m:sSub>
                          <m:sSubPr>
                            <m:ctrlPr>
                              <w:rPr>
                                <w:rFonts w:ascii="Cambria Math" w:hAnsi="Cambria Math" w:cs="B Lotus"/>
                                <w:i/>
                              </w:rPr>
                            </m:ctrlPr>
                          </m:sSubPr>
                          <m:e>
                            <m:r>
                              <w:rPr>
                                <w:rFonts w:ascii="Cambria Math" w:hAnsi="Cambria Math" w:cs="B Lotus"/>
                              </w:rPr>
                              <m:t>TA</m:t>
                            </m:r>
                          </m:e>
                          <m:sub>
                            <m:r>
                              <w:rPr>
                                <w:rFonts w:ascii="Cambria Math" w:hAnsi="Cambria Math" w:cs="B Lotus"/>
                              </w:rPr>
                              <m:t>it-1</m:t>
                            </m:r>
                          </m:sub>
                        </m:sSub>
                      </m:den>
                    </m:f>
                  </m:e>
                </m:d>
                <m:r>
                  <w:rPr>
                    <w:rFonts w:ascii="Cambria Math" w:hAnsi="Cambria Math" w:cs="B Lotus"/>
                  </w:rPr>
                  <m:t>+</m:t>
                </m:r>
                <m:sSub>
                  <m:sSubPr>
                    <m:ctrlPr>
                      <w:rPr>
                        <w:rFonts w:ascii="Cambria Math" w:hAnsi="Cambria Math" w:cs="B Lotus"/>
                        <w:i/>
                      </w:rPr>
                    </m:ctrlPr>
                  </m:sSubPr>
                  <m:e>
                    <m:r>
                      <w:rPr>
                        <w:rFonts w:ascii="Cambria Math" w:hAnsi="Cambria Math" w:cs="B Lotus"/>
                      </w:rPr>
                      <m:t>β</m:t>
                    </m:r>
                  </m:e>
                  <m:sub>
                    <m:r>
                      <w:rPr>
                        <w:rFonts w:ascii="Cambria Math" w:hAnsi="Cambria Math" w:cs="B Lotus"/>
                      </w:rPr>
                      <m:t>1</m:t>
                    </m:r>
                  </m:sub>
                </m:sSub>
                <m:d>
                  <m:dPr>
                    <m:ctrlPr>
                      <w:rPr>
                        <w:rFonts w:ascii="Cambria Math" w:hAnsi="Cambria Math" w:cs="B Lotus"/>
                        <w:i/>
                      </w:rPr>
                    </m:ctrlPr>
                  </m:dPr>
                  <m:e>
                    <m:f>
                      <m:fPr>
                        <m:ctrlPr>
                          <w:rPr>
                            <w:rFonts w:ascii="Cambria Math" w:hAnsi="Cambria Math" w:cs="B Lotus"/>
                            <w:i/>
                          </w:rPr>
                        </m:ctrlPr>
                      </m:fPr>
                      <m:num>
                        <m:sSub>
                          <m:sSubPr>
                            <m:ctrlPr>
                              <w:rPr>
                                <w:rFonts w:ascii="Cambria Math" w:hAnsi="Cambria Math" w:cs="B Lotus"/>
                                <w:i/>
                              </w:rPr>
                            </m:ctrlPr>
                          </m:sSubPr>
                          <m:e>
                            <m:r>
                              <w:rPr>
                                <w:rFonts w:ascii="Cambria Math" w:hAnsi="Cambria Math" w:cs="B Lotus"/>
                              </w:rPr>
                              <m:t>S</m:t>
                            </m:r>
                          </m:e>
                          <m:sub>
                            <m:r>
                              <w:rPr>
                                <w:rFonts w:ascii="Cambria Math" w:hAnsi="Cambria Math" w:cs="B Lotus"/>
                              </w:rPr>
                              <m:t>it</m:t>
                            </m:r>
                          </m:sub>
                        </m:sSub>
                      </m:num>
                      <m:den>
                        <m:sSub>
                          <m:sSubPr>
                            <m:ctrlPr>
                              <w:rPr>
                                <w:rFonts w:ascii="Cambria Math" w:hAnsi="Cambria Math" w:cs="B Lotus"/>
                                <w:i/>
                              </w:rPr>
                            </m:ctrlPr>
                          </m:sSubPr>
                          <m:e>
                            <m:r>
                              <w:rPr>
                                <w:rFonts w:ascii="Cambria Math" w:hAnsi="Cambria Math" w:cs="B Lotus"/>
                              </w:rPr>
                              <m:t>TA</m:t>
                            </m:r>
                          </m:e>
                          <m:sub>
                            <m:r>
                              <w:rPr>
                                <w:rFonts w:ascii="Cambria Math" w:hAnsi="Cambria Math" w:cs="B Lotus"/>
                              </w:rPr>
                              <m:t>it-1</m:t>
                            </m:r>
                          </m:sub>
                        </m:sSub>
                      </m:den>
                    </m:f>
                  </m:e>
                </m:d>
                <m:r>
                  <w:rPr>
                    <w:rFonts w:ascii="Cambria Math" w:hAnsi="Cambria Math" w:cs="B Lotus"/>
                  </w:rPr>
                  <m:t>+</m:t>
                </m:r>
                <m:sSub>
                  <m:sSubPr>
                    <m:ctrlPr>
                      <w:rPr>
                        <w:rFonts w:ascii="Cambria Math" w:hAnsi="Cambria Math" w:cs="B Lotus"/>
                        <w:i/>
                      </w:rPr>
                    </m:ctrlPr>
                  </m:sSubPr>
                  <m:e>
                    <m:r>
                      <w:rPr>
                        <w:rFonts w:ascii="Cambria Math" w:hAnsi="Cambria Math" w:cs="B Lotus"/>
                      </w:rPr>
                      <m:t>β</m:t>
                    </m:r>
                  </m:e>
                  <m:sub>
                    <m:r>
                      <w:rPr>
                        <w:rFonts w:ascii="Cambria Math" w:hAnsi="Cambria Math" w:cs="B Lotus"/>
                      </w:rPr>
                      <m:t>1</m:t>
                    </m:r>
                  </m:sub>
                </m:sSub>
                <m:d>
                  <m:dPr>
                    <m:ctrlPr>
                      <w:rPr>
                        <w:rFonts w:ascii="Cambria Math" w:hAnsi="Cambria Math" w:cs="B Lotus"/>
                        <w:i/>
                      </w:rPr>
                    </m:ctrlPr>
                  </m:dPr>
                  <m:e>
                    <m:f>
                      <m:fPr>
                        <m:ctrlPr>
                          <w:rPr>
                            <w:rFonts w:ascii="Cambria Math" w:hAnsi="Cambria Math" w:cs="B Lotus"/>
                            <w:i/>
                          </w:rPr>
                        </m:ctrlPr>
                      </m:fPr>
                      <m:num>
                        <m:sSub>
                          <m:sSubPr>
                            <m:ctrlPr>
                              <w:rPr>
                                <w:rFonts w:ascii="Cambria Math" w:hAnsi="Cambria Math" w:cs="B Lotus"/>
                                <w:i/>
                              </w:rPr>
                            </m:ctrlPr>
                          </m:sSubPr>
                          <m:e>
                            <m:r>
                              <w:rPr>
                                <w:rFonts w:ascii="Cambria Math" w:hAnsi="Cambria Math" w:cs="B Lotus"/>
                              </w:rPr>
                              <m:t>∆S</m:t>
                            </m:r>
                          </m:e>
                          <m:sub>
                            <m:r>
                              <w:rPr>
                                <w:rFonts w:ascii="Cambria Math" w:hAnsi="Cambria Math" w:cs="B Lotus"/>
                              </w:rPr>
                              <m:t>it</m:t>
                            </m:r>
                          </m:sub>
                        </m:sSub>
                      </m:num>
                      <m:den>
                        <m:sSub>
                          <m:sSubPr>
                            <m:ctrlPr>
                              <w:rPr>
                                <w:rFonts w:ascii="Cambria Math" w:hAnsi="Cambria Math" w:cs="B Lotus"/>
                                <w:i/>
                              </w:rPr>
                            </m:ctrlPr>
                          </m:sSubPr>
                          <m:e>
                            <m:r>
                              <w:rPr>
                                <w:rFonts w:ascii="Cambria Math" w:hAnsi="Cambria Math" w:cs="B Lotus"/>
                              </w:rPr>
                              <m:t>TA</m:t>
                            </m:r>
                          </m:e>
                          <m:sub>
                            <m:r>
                              <w:rPr>
                                <w:rFonts w:ascii="Cambria Math" w:hAnsi="Cambria Math" w:cs="B Lotus"/>
                              </w:rPr>
                              <m:t>it-1</m:t>
                            </m:r>
                          </m:sub>
                        </m:sSub>
                      </m:den>
                    </m:f>
                  </m:e>
                </m:d>
                <m:r>
                  <w:rPr>
                    <w:rFonts w:ascii="Cambria Math" w:hAnsi="Cambria Math" w:cs="B Lotus"/>
                  </w:rPr>
                  <m:t>+</m:t>
                </m:r>
                <m:sSub>
                  <m:sSubPr>
                    <m:ctrlPr>
                      <w:rPr>
                        <w:rFonts w:ascii="Cambria Math" w:hAnsi="Cambria Math" w:cs="B Lotus"/>
                        <w:i/>
                      </w:rPr>
                    </m:ctrlPr>
                  </m:sSubPr>
                  <m:e>
                    <m:r>
                      <w:rPr>
                        <w:rFonts w:ascii="Cambria Math" w:hAnsi="Cambria Math" w:cs="B Lotus"/>
                      </w:rPr>
                      <m:t>ε</m:t>
                    </m:r>
                  </m:e>
                  <m:sub>
                    <m:r>
                      <w:rPr>
                        <w:rFonts w:ascii="Cambria Math" w:hAnsi="Cambria Math" w:cs="B Lotus"/>
                      </w:rPr>
                      <m:t>it</m:t>
                    </m:r>
                  </m:sub>
                </m:sSub>
              </m:oMath>
            </m:oMathPara>
          </w:p>
        </w:tc>
      </w:tr>
      <w:tr w:rsidR="00C30CBC" w:rsidRPr="009B1AA6" w:rsidTr="00EE322F">
        <w:trPr>
          <w:trHeight w:val="524"/>
        </w:trPr>
        <w:tc>
          <w:tcPr>
            <w:tcW w:w="1114" w:type="pct"/>
            <w:tcBorders>
              <w:top w:val="single" w:sz="4" w:space="0" w:color="auto"/>
              <w:left w:val="single" w:sz="4" w:space="0" w:color="auto"/>
              <w:bottom w:val="single" w:sz="4" w:space="0" w:color="auto"/>
              <w:right w:val="single" w:sz="4" w:space="0" w:color="auto"/>
            </w:tcBorders>
            <w:vAlign w:val="bottom"/>
            <w:hideMark/>
          </w:tcPr>
          <w:p w:rsidR="00C30CBC" w:rsidRPr="009B1AA6" w:rsidRDefault="00C30CBC" w:rsidP="00EE322F">
            <w:pPr>
              <w:spacing w:after="0" w:line="240" w:lineRule="auto"/>
              <w:jc w:val="center"/>
              <w:rPr>
                <w:rFonts w:ascii="Times New Roman" w:eastAsia="Calibri" w:hAnsi="Times New Roman" w:cs="B Zar"/>
                <w:b/>
                <w:bCs/>
                <w:sz w:val="20"/>
                <w:szCs w:val="20"/>
              </w:rPr>
            </w:pPr>
            <w:r w:rsidRPr="009B1AA6">
              <w:rPr>
                <w:rFonts w:ascii="Times New Roman" w:hAnsi="Times New Roman" w:cs="B Zar" w:hint="cs"/>
                <w:b/>
                <w:bCs/>
                <w:sz w:val="20"/>
                <w:szCs w:val="20"/>
                <w:rtl/>
              </w:rPr>
              <w:t>متغیرها و مقدار ثابت</w:t>
            </w:r>
          </w:p>
        </w:tc>
        <w:tc>
          <w:tcPr>
            <w:tcW w:w="752" w:type="pct"/>
            <w:tcBorders>
              <w:top w:val="single" w:sz="4" w:space="0" w:color="auto"/>
              <w:left w:val="single" w:sz="4" w:space="0" w:color="auto"/>
              <w:bottom w:val="single" w:sz="4" w:space="0" w:color="auto"/>
              <w:right w:val="single" w:sz="4" w:space="0" w:color="auto"/>
            </w:tcBorders>
            <w:vAlign w:val="center"/>
            <w:hideMark/>
          </w:tcPr>
          <w:p w:rsidR="00C30CBC" w:rsidRPr="009B1AA6" w:rsidRDefault="00C30CBC" w:rsidP="00EE322F">
            <w:pPr>
              <w:spacing w:after="0" w:line="240" w:lineRule="auto"/>
              <w:jc w:val="center"/>
              <w:rPr>
                <w:rFonts w:ascii="Times New Roman" w:eastAsia="Calibri" w:hAnsi="Times New Roman" w:cs="B Zar"/>
                <w:b/>
                <w:bCs/>
                <w:sz w:val="20"/>
                <w:szCs w:val="20"/>
              </w:rPr>
            </w:pPr>
            <w:r w:rsidRPr="009B1AA6">
              <w:rPr>
                <w:rFonts w:ascii="Times New Roman" w:hAnsi="Times New Roman" w:cs="B Zar" w:hint="cs"/>
                <w:b/>
                <w:bCs/>
                <w:sz w:val="20"/>
                <w:szCs w:val="20"/>
                <w:rtl/>
              </w:rPr>
              <w:t>ضریب</w:t>
            </w:r>
          </w:p>
        </w:tc>
        <w:tc>
          <w:tcPr>
            <w:tcW w:w="933" w:type="pct"/>
            <w:tcBorders>
              <w:top w:val="single" w:sz="4" w:space="0" w:color="auto"/>
              <w:left w:val="single" w:sz="4" w:space="0" w:color="auto"/>
              <w:bottom w:val="single" w:sz="4" w:space="0" w:color="auto"/>
              <w:right w:val="single" w:sz="4" w:space="0" w:color="auto"/>
            </w:tcBorders>
            <w:vAlign w:val="center"/>
            <w:hideMark/>
          </w:tcPr>
          <w:p w:rsidR="00C30CBC" w:rsidRPr="009B1AA6" w:rsidRDefault="00C30CBC" w:rsidP="00EE322F">
            <w:pPr>
              <w:spacing w:after="0" w:line="240" w:lineRule="auto"/>
              <w:jc w:val="center"/>
              <w:rPr>
                <w:rFonts w:ascii="Times New Roman" w:eastAsia="Calibri" w:hAnsi="Times New Roman" w:cs="Times New Roman"/>
                <w:b/>
                <w:bCs/>
                <w:sz w:val="20"/>
                <w:szCs w:val="20"/>
              </w:rPr>
            </w:pPr>
            <w:r w:rsidRPr="009B1AA6">
              <w:rPr>
                <w:rFonts w:ascii="Times New Roman" w:hAnsi="Times New Roman" w:cs="B Zar" w:hint="cs"/>
                <w:b/>
                <w:bCs/>
                <w:sz w:val="20"/>
                <w:szCs w:val="20"/>
                <w:rtl/>
              </w:rPr>
              <w:t>سطح معناداری</w:t>
            </w:r>
          </w:p>
        </w:tc>
        <w:tc>
          <w:tcPr>
            <w:tcW w:w="2201" w:type="pct"/>
            <w:tcBorders>
              <w:top w:val="single" w:sz="4" w:space="0" w:color="auto"/>
              <w:left w:val="single" w:sz="4" w:space="0" w:color="auto"/>
              <w:bottom w:val="single" w:sz="4" w:space="0" w:color="auto"/>
              <w:right w:val="single" w:sz="4" w:space="0" w:color="auto"/>
            </w:tcBorders>
            <w:vAlign w:val="center"/>
            <w:hideMark/>
          </w:tcPr>
          <w:p w:rsidR="00C30CBC" w:rsidRPr="009B1AA6" w:rsidRDefault="00C30CBC" w:rsidP="00EE322F">
            <w:pPr>
              <w:spacing w:after="0" w:line="240" w:lineRule="auto"/>
              <w:jc w:val="center"/>
              <w:rPr>
                <w:rFonts w:ascii="Times New Roman" w:eastAsia="Calibri" w:hAnsi="Times New Roman" w:cs="B Zar"/>
                <w:b/>
                <w:bCs/>
                <w:sz w:val="20"/>
                <w:szCs w:val="20"/>
              </w:rPr>
            </w:pPr>
            <w:r w:rsidRPr="009B1AA6">
              <w:rPr>
                <w:rFonts w:ascii="Times New Roman" w:hAnsi="Times New Roman" w:cs="B Zar" w:hint="cs"/>
                <w:b/>
                <w:bCs/>
                <w:sz w:val="20"/>
                <w:szCs w:val="20"/>
                <w:rtl/>
              </w:rPr>
              <w:t>آماره‌های مدل</w:t>
            </w:r>
          </w:p>
        </w:tc>
      </w:tr>
      <w:tr w:rsidR="00C30CBC" w:rsidRPr="009B1AA6" w:rsidTr="00EE322F">
        <w:trPr>
          <w:trHeight w:val="454"/>
        </w:trPr>
        <w:tc>
          <w:tcPr>
            <w:tcW w:w="1114" w:type="pct"/>
            <w:tcBorders>
              <w:top w:val="single" w:sz="4" w:space="0" w:color="auto"/>
              <w:left w:val="single" w:sz="4" w:space="0" w:color="auto"/>
              <w:bottom w:val="single" w:sz="4" w:space="0" w:color="auto"/>
              <w:right w:val="single" w:sz="4" w:space="0" w:color="auto"/>
            </w:tcBorders>
            <w:vAlign w:val="center"/>
            <w:hideMark/>
          </w:tcPr>
          <w:p w:rsidR="00C30CBC" w:rsidRPr="009B1AA6" w:rsidRDefault="00336501" w:rsidP="00EE322F">
            <w:pPr>
              <w:spacing w:after="0" w:line="240" w:lineRule="auto"/>
              <w:jc w:val="center"/>
              <w:rPr>
                <w:rFonts w:ascii="Times New Roman" w:eastAsia="Calibri"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oMath>
            </m:oMathPara>
          </w:p>
        </w:tc>
        <w:tc>
          <w:tcPr>
            <w:tcW w:w="752"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EE322F">
            <w:pPr>
              <w:spacing w:after="0" w:line="240" w:lineRule="auto"/>
              <w:ind w:left="-134" w:right="9" w:firstLine="134"/>
              <w:jc w:val="center"/>
              <w:rPr>
                <w:rFonts w:ascii="Times New Roman" w:hAnsi="Times New Roman" w:cs="B Zar"/>
                <w:sz w:val="24"/>
                <w:szCs w:val="24"/>
              </w:rPr>
            </w:pPr>
            <w:r>
              <w:rPr>
                <w:rFonts w:ascii="Times New Roman" w:hAnsi="Times New Roman" w:cs="B Zar" w:hint="cs"/>
                <w:sz w:val="24"/>
                <w:szCs w:val="24"/>
                <w:rtl/>
              </w:rPr>
              <w:t>197/0</w:t>
            </w:r>
          </w:p>
        </w:tc>
        <w:tc>
          <w:tcPr>
            <w:tcW w:w="933"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EE322F">
            <w:pPr>
              <w:spacing w:after="0" w:line="240" w:lineRule="auto"/>
              <w:jc w:val="center"/>
              <w:rPr>
                <w:rFonts w:ascii="Times New Roman" w:eastAsia="Calibri" w:hAnsi="Times New Roman" w:cs="B Zar"/>
                <w:sz w:val="24"/>
                <w:szCs w:val="24"/>
              </w:rPr>
            </w:pPr>
            <w:r>
              <w:rPr>
                <w:rFonts w:ascii="Times New Roman" w:hAnsi="Times New Roman" w:cs="B Zar" w:hint="cs"/>
                <w:sz w:val="24"/>
                <w:szCs w:val="24"/>
                <w:rtl/>
              </w:rPr>
              <w:t>000/0</w:t>
            </w:r>
          </w:p>
        </w:tc>
        <w:tc>
          <w:tcPr>
            <w:tcW w:w="2201" w:type="pct"/>
            <w:vMerge w:val="restart"/>
            <w:tcBorders>
              <w:top w:val="single" w:sz="4" w:space="0" w:color="auto"/>
              <w:left w:val="single" w:sz="4" w:space="0" w:color="auto"/>
              <w:right w:val="single" w:sz="4" w:space="0" w:color="auto"/>
            </w:tcBorders>
            <w:vAlign w:val="center"/>
            <w:hideMark/>
          </w:tcPr>
          <w:p w:rsidR="00C30CBC" w:rsidRPr="00C30CBC" w:rsidRDefault="00C30CBC" w:rsidP="00C30CBC">
            <w:pPr>
              <w:spacing w:after="0" w:line="240" w:lineRule="auto"/>
              <w:jc w:val="center"/>
              <w:rPr>
                <w:rFonts w:ascii="Times New Roman" w:eastAsia="Calibri" w:hAnsi="Times New Roman" w:cs="B Zar"/>
                <w:sz w:val="24"/>
                <w:szCs w:val="24"/>
              </w:rPr>
            </w:pPr>
            <w:r w:rsidRPr="00C30CBC">
              <w:rPr>
                <w:rFonts w:ascii="Times New Roman" w:hAnsi="Times New Roman" w:cs="B Zar" w:hint="cs"/>
                <w:sz w:val="24"/>
                <w:szCs w:val="24"/>
                <w:rtl/>
              </w:rPr>
              <w:t>ضریب تعیین</w:t>
            </w:r>
            <w:r w:rsidRPr="00C30CBC">
              <w:rPr>
                <w:rFonts w:ascii="Times New Roman" w:hAnsi="Times New Roman" w:cs="B Zar"/>
                <w:sz w:val="24"/>
                <w:szCs w:val="24"/>
              </w:rPr>
              <w:t>=</w:t>
            </w:r>
            <w:r>
              <w:rPr>
                <w:rFonts w:ascii="Times New Roman" w:hAnsi="Times New Roman" w:cs="B Zar" w:hint="cs"/>
                <w:sz w:val="24"/>
                <w:szCs w:val="24"/>
                <w:rtl/>
              </w:rPr>
              <w:t>21</w:t>
            </w:r>
            <w:r w:rsidRPr="00C30CBC">
              <w:rPr>
                <w:rFonts w:ascii="Times New Roman" w:hAnsi="Times New Roman" w:cs="B Zar" w:hint="cs"/>
                <w:sz w:val="24"/>
                <w:szCs w:val="24"/>
                <w:rtl/>
              </w:rPr>
              <w:t>/0</w:t>
            </w:r>
          </w:p>
        </w:tc>
      </w:tr>
      <w:tr w:rsidR="00C30CBC" w:rsidRPr="009B1AA6" w:rsidTr="00EE322F">
        <w:trPr>
          <w:trHeight w:val="664"/>
        </w:trPr>
        <w:tc>
          <w:tcPr>
            <w:tcW w:w="1114" w:type="pct"/>
            <w:tcBorders>
              <w:top w:val="single" w:sz="4" w:space="0" w:color="auto"/>
              <w:left w:val="single" w:sz="4" w:space="0" w:color="auto"/>
              <w:bottom w:val="single" w:sz="4" w:space="0" w:color="auto"/>
              <w:right w:val="single" w:sz="4" w:space="0" w:color="auto"/>
            </w:tcBorders>
            <w:vAlign w:val="center"/>
          </w:tcPr>
          <w:p w:rsidR="00C30CBC" w:rsidRPr="009B1AA6" w:rsidRDefault="00336501" w:rsidP="00EE322F">
            <w:pPr>
              <w:spacing w:after="0" w:line="240" w:lineRule="auto"/>
              <w:jc w:val="center"/>
              <w:rPr>
                <w:rFonts w:ascii="Times New Roman" w:eastAsia="Calibri" w:hAnsi="Times New Roman" w:cs="Times New Roman"/>
                <w:sz w:val="20"/>
                <w:szCs w:val="20"/>
              </w:rPr>
            </w:pPr>
            <m:oMathPara>
              <m:oMath>
                <m:f>
                  <m:fPr>
                    <m:ctrlPr>
                      <w:rPr>
                        <w:rFonts w:ascii="Cambria Math" w:hAnsi="Cambria Math" w:cstheme="majorBidi"/>
                        <w:i/>
                      </w:rPr>
                    </m:ctrlPr>
                  </m:fPr>
                  <m:num>
                    <m:r>
                      <w:rPr>
                        <w:rFonts w:ascii="Cambria Math" w:hAnsi="Cambria Math" w:cstheme="majorBidi"/>
                      </w:rPr>
                      <m:t>1</m:t>
                    </m:r>
                  </m:num>
                  <m:den>
                    <m:sSub>
                      <m:sSubPr>
                        <m:ctrlPr>
                          <w:rPr>
                            <w:rFonts w:ascii="Cambria Math" w:hAnsi="Cambria Math" w:cstheme="majorBidi"/>
                            <w:i/>
                          </w:rPr>
                        </m:ctrlPr>
                      </m:sSubPr>
                      <m:e>
                        <m:r>
                          <w:rPr>
                            <w:rFonts w:ascii="Cambria Math" w:hAnsi="Cambria Math" w:cstheme="majorBidi"/>
                          </w:rPr>
                          <m:t>TA</m:t>
                        </m:r>
                      </m:e>
                      <m:sub>
                        <m:r>
                          <w:rPr>
                            <w:rFonts w:ascii="Cambria Math" w:hAnsi="Cambria Math" w:cstheme="majorBidi"/>
                          </w:rPr>
                          <m:t>it-1</m:t>
                        </m:r>
                      </m:sub>
                    </m:sSub>
                  </m:den>
                </m:f>
              </m:oMath>
            </m:oMathPara>
          </w:p>
        </w:tc>
        <w:tc>
          <w:tcPr>
            <w:tcW w:w="752"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EE322F">
            <w:pPr>
              <w:spacing w:after="0" w:line="240" w:lineRule="auto"/>
              <w:ind w:left="-134" w:right="9" w:firstLine="134"/>
              <w:jc w:val="center"/>
              <w:rPr>
                <w:rFonts w:ascii="Times New Roman" w:hAnsi="Times New Roman" w:cs="B Zar"/>
                <w:sz w:val="24"/>
                <w:szCs w:val="24"/>
              </w:rPr>
            </w:pPr>
            <w:r>
              <w:rPr>
                <w:rFonts w:ascii="Times New Roman" w:hAnsi="Times New Roman" w:cs="B Zar" w:hint="cs"/>
                <w:sz w:val="24"/>
                <w:szCs w:val="24"/>
                <w:rtl/>
              </w:rPr>
              <w:t>132/6470-</w:t>
            </w:r>
          </w:p>
        </w:tc>
        <w:tc>
          <w:tcPr>
            <w:tcW w:w="933"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EE322F">
            <w:pPr>
              <w:spacing w:after="0" w:line="240" w:lineRule="auto"/>
              <w:jc w:val="center"/>
              <w:rPr>
                <w:rFonts w:ascii="Times New Roman" w:eastAsia="Calibri" w:hAnsi="Times New Roman" w:cs="B Zar"/>
                <w:sz w:val="24"/>
                <w:szCs w:val="24"/>
              </w:rPr>
            </w:pPr>
            <w:r>
              <w:rPr>
                <w:rFonts w:ascii="Times New Roman" w:hAnsi="Times New Roman" w:cs="B Zar" w:hint="cs"/>
                <w:sz w:val="24"/>
                <w:szCs w:val="24"/>
                <w:rtl/>
              </w:rPr>
              <w:t>203/0</w:t>
            </w:r>
          </w:p>
        </w:tc>
        <w:tc>
          <w:tcPr>
            <w:tcW w:w="2201" w:type="pct"/>
            <w:vMerge/>
            <w:tcBorders>
              <w:left w:val="single" w:sz="4" w:space="0" w:color="auto"/>
              <w:bottom w:val="single" w:sz="4" w:space="0" w:color="auto"/>
              <w:right w:val="single" w:sz="4" w:space="0" w:color="auto"/>
            </w:tcBorders>
            <w:vAlign w:val="center"/>
            <w:hideMark/>
          </w:tcPr>
          <w:p w:rsidR="00C30CBC" w:rsidRPr="00C30CBC" w:rsidRDefault="00C30CBC" w:rsidP="00EE322F">
            <w:pPr>
              <w:spacing w:after="0" w:line="240" w:lineRule="auto"/>
              <w:jc w:val="center"/>
              <w:rPr>
                <w:rFonts w:ascii="Times New Roman" w:eastAsia="Calibri" w:hAnsi="Times New Roman" w:cs="B Zar"/>
                <w:sz w:val="24"/>
                <w:szCs w:val="24"/>
              </w:rPr>
            </w:pPr>
          </w:p>
        </w:tc>
      </w:tr>
      <w:tr w:rsidR="00C30CBC" w:rsidRPr="009B1AA6" w:rsidTr="00EE322F">
        <w:trPr>
          <w:trHeight w:val="816"/>
        </w:trPr>
        <w:tc>
          <w:tcPr>
            <w:tcW w:w="1114" w:type="pct"/>
            <w:tcBorders>
              <w:top w:val="single" w:sz="4" w:space="0" w:color="auto"/>
              <w:left w:val="single" w:sz="4" w:space="0" w:color="auto"/>
              <w:bottom w:val="single" w:sz="4" w:space="0" w:color="auto"/>
              <w:right w:val="single" w:sz="4" w:space="0" w:color="auto"/>
            </w:tcBorders>
            <w:vAlign w:val="center"/>
          </w:tcPr>
          <w:p w:rsidR="00C30CBC" w:rsidRPr="009B1AA6" w:rsidRDefault="00336501" w:rsidP="00EE322F">
            <w:pPr>
              <w:spacing w:after="0" w:line="240" w:lineRule="auto"/>
              <w:jc w:val="center"/>
              <w:rPr>
                <w:rFonts w:ascii="Times New Roman" w:eastAsia="Calibri" w:hAnsi="Times New Roman" w:cs="Times New Roman"/>
                <w:sz w:val="20"/>
                <w:szCs w:val="20"/>
              </w:rPr>
            </w:pPr>
            <m:oMathPara>
              <m:oMath>
                <m:f>
                  <m:fPr>
                    <m:ctrlPr>
                      <w:rPr>
                        <w:rFonts w:ascii="Cambria Math" w:hAnsi="Cambria Math" w:cs="B Lotus"/>
                        <w:i/>
                      </w:rPr>
                    </m:ctrlPr>
                  </m:fPr>
                  <m:num>
                    <m:sSub>
                      <m:sSubPr>
                        <m:ctrlPr>
                          <w:rPr>
                            <w:rFonts w:ascii="Cambria Math" w:hAnsi="Cambria Math" w:cs="B Lotus"/>
                            <w:i/>
                          </w:rPr>
                        </m:ctrlPr>
                      </m:sSubPr>
                      <m:e>
                        <m:r>
                          <w:rPr>
                            <w:rFonts w:ascii="Cambria Math" w:hAnsi="Cambria Math" w:cs="B Lotus"/>
                          </w:rPr>
                          <m:t>S</m:t>
                        </m:r>
                      </m:e>
                      <m:sub>
                        <m:r>
                          <w:rPr>
                            <w:rFonts w:ascii="Cambria Math" w:hAnsi="Cambria Math" w:cs="B Lotus"/>
                          </w:rPr>
                          <m:t>it</m:t>
                        </m:r>
                      </m:sub>
                    </m:sSub>
                  </m:num>
                  <m:den>
                    <m:sSub>
                      <m:sSubPr>
                        <m:ctrlPr>
                          <w:rPr>
                            <w:rFonts w:ascii="Cambria Math" w:hAnsi="Cambria Math" w:cs="B Lotus"/>
                            <w:i/>
                          </w:rPr>
                        </m:ctrlPr>
                      </m:sSubPr>
                      <m:e>
                        <m:r>
                          <w:rPr>
                            <w:rFonts w:ascii="Cambria Math" w:hAnsi="Cambria Math" w:cs="B Lotus"/>
                          </w:rPr>
                          <m:t>TA</m:t>
                        </m:r>
                      </m:e>
                      <m:sub>
                        <m:r>
                          <w:rPr>
                            <w:rFonts w:ascii="Cambria Math" w:hAnsi="Cambria Math" w:cs="B Lotus"/>
                          </w:rPr>
                          <m:t>it-1</m:t>
                        </m:r>
                      </m:sub>
                    </m:sSub>
                  </m:den>
                </m:f>
              </m:oMath>
            </m:oMathPara>
          </w:p>
        </w:tc>
        <w:tc>
          <w:tcPr>
            <w:tcW w:w="752"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EE322F">
            <w:pPr>
              <w:spacing w:after="0" w:line="240" w:lineRule="auto"/>
              <w:ind w:left="-134" w:right="9" w:firstLine="134"/>
              <w:jc w:val="center"/>
              <w:rPr>
                <w:rFonts w:ascii="Times New Roman" w:hAnsi="Times New Roman" w:cs="B Zar"/>
                <w:sz w:val="24"/>
                <w:szCs w:val="24"/>
              </w:rPr>
            </w:pPr>
            <w:r>
              <w:rPr>
                <w:rFonts w:ascii="Times New Roman" w:hAnsi="Times New Roman" w:cs="B Zar" w:hint="cs"/>
                <w:sz w:val="24"/>
                <w:szCs w:val="24"/>
                <w:rtl/>
              </w:rPr>
              <w:t>087/0</w:t>
            </w:r>
          </w:p>
        </w:tc>
        <w:tc>
          <w:tcPr>
            <w:tcW w:w="933"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EE322F">
            <w:pPr>
              <w:spacing w:after="0" w:line="240" w:lineRule="auto"/>
              <w:jc w:val="center"/>
              <w:rPr>
                <w:rFonts w:ascii="Times New Roman" w:eastAsia="Calibri" w:hAnsi="Times New Roman" w:cs="B Zar"/>
                <w:sz w:val="24"/>
                <w:szCs w:val="24"/>
              </w:rPr>
            </w:pPr>
            <w:r>
              <w:rPr>
                <w:rFonts w:ascii="Times New Roman" w:hAnsi="Times New Roman" w:cs="B Zar" w:hint="cs"/>
                <w:sz w:val="24"/>
                <w:szCs w:val="24"/>
                <w:rtl/>
              </w:rPr>
              <w:t>038/0</w:t>
            </w:r>
          </w:p>
        </w:tc>
        <w:tc>
          <w:tcPr>
            <w:tcW w:w="2201" w:type="pct"/>
            <w:tcBorders>
              <w:top w:val="single" w:sz="4" w:space="0" w:color="auto"/>
              <w:left w:val="single" w:sz="4" w:space="0" w:color="auto"/>
              <w:right w:val="single" w:sz="4" w:space="0" w:color="auto"/>
            </w:tcBorders>
            <w:vAlign w:val="center"/>
          </w:tcPr>
          <w:p w:rsidR="00C30CBC" w:rsidRPr="00C30CBC" w:rsidRDefault="00C30CBC" w:rsidP="00C30CBC">
            <w:pPr>
              <w:tabs>
                <w:tab w:val="left" w:pos="1241"/>
                <w:tab w:val="center" w:pos="1903"/>
              </w:tabs>
              <w:bidi/>
              <w:spacing w:after="0" w:line="240" w:lineRule="auto"/>
              <w:jc w:val="center"/>
              <w:rPr>
                <w:rFonts w:ascii="Times New Roman" w:eastAsia="Calibri" w:hAnsi="Times New Roman" w:cs="B Zar"/>
                <w:sz w:val="24"/>
                <w:szCs w:val="24"/>
              </w:rPr>
            </w:pPr>
            <w:r>
              <w:rPr>
                <w:rFonts w:ascii="Times New Roman" w:hAnsi="Times New Roman" w:cs="B Zar" w:hint="cs"/>
                <w:sz w:val="24"/>
                <w:szCs w:val="24"/>
                <w:rtl/>
              </w:rPr>
              <w:t xml:space="preserve">440/1 = </w:t>
            </w:r>
            <w:r w:rsidRPr="00C30CBC">
              <w:rPr>
                <w:rFonts w:asciiTheme="majorBidi" w:hAnsiTheme="majorBidi" w:cs="B Zar" w:hint="cs"/>
                <w:color w:val="000000"/>
                <w:sz w:val="24"/>
                <w:szCs w:val="24"/>
                <w:rtl/>
              </w:rPr>
              <w:t xml:space="preserve">آماره </w:t>
            </w:r>
            <w:r w:rsidRPr="00C30CBC">
              <w:rPr>
                <w:rFonts w:asciiTheme="majorBidi" w:hAnsiTheme="majorBidi" w:cs="B Zar"/>
                <w:color w:val="000000"/>
                <w:sz w:val="24"/>
                <w:szCs w:val="24"/>
              </w:rPr>
              <w:t>F</w:t>
            </w:r>
          </w:p>
        </w:tc>
      </w:tr>
      <w:tr w:rsidR="00C30CBC" w:rsidRPr="009B1AA6" w:rsidTr="00EE322F">
        <w:trPr>
          <w:trHeight w:val="698"/>
        </w:trPr>
        <w:tc>
          <w:tcPr>
            <w:tcW w:w="1114" w:type="pct"/>
            <w:tcBorders>
              <w:top w:val="single" w:sz="4" w:space="0" w:color="auto"/>
              <w:left w:val="single" w:sz="4" w:space="0" w:color="auto"/>
              <w:bottom w:val="single" w:sz="4" w:space="0" w:color="auto"/>
              <w:right w:val="single" w:sz="4" w:space="0" w:color="auto"/>
            </w:tcBorders>
            <w:vAlign w:val="center"/>
          </w:tcPr>
          <w:p w:rsidR="00C30CBC" w:rsidRPr="009B1AA6" w:rsidRDefault="00336501" w:rsidP="00EE322F">
            <w:pPr>
              <w:spacing w:after="0" w:line="240" w:lineRule="auto"/>
              <w:jc w:val="center"/>
              <w:rPr>
                <w:rFonts w:ascii="Times New Roman" w:eastAsia="Calibri" w:hAnsi="Times New Roman" w:cs="Times New Roman"/>
                <w:sz w:val="20"/>
                <w:szCs w:val="20"/>
              </w:rPr>
            </w:pPr>
            <m:oMathPara>
              <m:oMath>
                <m:f>
                  <m:fPr>
                    <m:ctrlPr>
                      <w:rPr>
                        <w:rFonts w:ascii="Cambria Math" w:hAnsi="Cambria Math" w:cs="B Lotus"/>
                        <w:i/>
                      </w:rPr>
                    </m:ctrlPr>
                  </m:fPr>
                  <m:num>
                    <m:sSub>
                      <m:sSubPr>
                        <m:ctrlPr>
                          <w:rPr>
                            <w:rFonts w:ascii="Cambria Math" w:hAnsi="Cambria Math" w:cs="B Lotus"/>
                            <w:i/>
                          </w:rPr>
                        </m:ctrlPr>
                      </m:sSubPr>
                      <m:e>
                        <m:r>
                          <w:rPr>
                            <w:rFonts w:ascii="Cambria Math" w:hAnsi="Cambria Math" w:cs="B Lotus"/>
                          </w:rPr>
                          <m:t>∆S</m:t>
                        </m:r>
                      </m:e>
                      <m:sub>
                        <m:r>
                          <w:rPr>
                            <w:rFonts w:ascii="Cambria Math" w:hAnsi="Cambria Math" w:cs="B Lotus"/>
                          </w:rPr>
                          <m:t>it</m:t>
                        </m:r>
                      </m:sub>
                    </m:sSub>
                  </m:num>
                  <m:den>
                    <m:sSub>
                      <m:sSubPr>
                        <m:ctrlPr>
                          <w:rPr>
                            <w:rFonts w:ascii="Cambria Math" w:hAnsi="Cambria Math" w:cs="B Lotus"/>
                            <w:i/>
                          </w:rPr>
                        </m:ctrlPr>
                      </m:sSubPr>
                      <m:e>
                        <m:r>
                          <w:rPr>
                            <w:rFonts w:ascii="Cambria Math" w:hAnsi="Cambria Math" w:cs="B Lotus"/>
                          </w:rPr>
                          <m:t>TA</m:t>
                        </m:r>
                      </m:e>
                      <m:sub>
                        <m:r>
                          <w:rPr>
                            <w:rFonts w:ascii="Cambria Math" w:hAnsi="Cambria Math" w:cs="B Lotus"/>
                          </w:rPr>
                          <m:t>it-1</m:t>
                        </m:r>
                      </m:sub>
                    </m:sSub>
                  </m:den>
                </m:f>
              </m:oMath>
            </m:oMathPara>
          </w:p>
        </w:tc>
        <w:tc>
          <w:tcPr>
            <w:tcW w:w="752"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EE322F">
            <w:pPr>
              <w:spacing w:after="0" w:line="240" w:lineRule="auto"/>
              <w:ind w:left="-134" w:right="9" w:firstLine="134"/>
              <w:jc w:val="center"/>
              <w:rPr>
                <w:rFonts w:ascii="Times New Roman" w:hAnsi="Times New Roman" w:cs="B Zar"/>
                <w:sz w:val="24"/>
                <w:szCs w:val="24"/>
              </w:rPr>
            </w:pPr>
            <w:r>
              <w:rPr>
                <w:rFonts w:ascii="Times New Roman" w:hAnsi="Times New Roman" w:cs="B Zar" w:hint="cs"/>
                <w:sz w:val="24"/>
                <w:szCs w:val="24"/>
                <w:rtl/>
              </w:rPr>
              <w:t>059/0-</w:t>
            </w:r>
          </w:p>
        </w:tc>
        <w:tc>
          <w:tcPr>
            <w:tcW w:w="933" w:type="pct"/>
            <w:tcBorders>
              <w:top w:val="single" w:sz="4" w:space="0" w:color="auto"/>
              <w:left w:val="single" w:sz="4" w:space="0" w:color="auto"/>
              <w:bottom w:val="single" w:sz="4" w:space="0" w:color="auto"/>
              <w:right w:val="single" w:sz="4" w:space="0" w:color="auto"/>
            </w:tcBorders>
            <w:vAlign w:val="center"/>
            <w:hideMark/>
          </w:tcPr>
          <w:p w:rsidR="00C30CBC" w:rsidRPr="00C30CBC" w:rsidRDefault="00C30CBC" w:rsidP="00EE322F">
            <w:pPr>
              <w:spacing w:after="0" w:line="240" w:lineRule="auto"/>
              <w:jc w:val="center"/>
              <w:rPr>
                <w:rFonts w:ascii="Times New Roman" w:eastAsia="Calibri" w:hAnsi="Times New Roman" w:cs="B Zar"/>
                <w:sz w:val="24"/>
                <w:szCs w:val="24"/>
              </w:rPr>
            </w:pPr>
            <w:r>
              <w:rPr>
                <w:rFonts w:ascii="Times New Roman" w:hAnsi="Times New Roman" w:cs="B Zar" w:hint="cs"/>
                <w:sz w:val="24"/>
                <w:szCs w:val="24"/>
                <w:rtl/>
              </w:rPr>
              <w:t>008/0</w:t>
            </w:r>
          </w:p>
        </w:tc>
        <w:tc>
          <w:tcPr>
            <w:tcW w:w="2201" w:type="pct"/>
            <w:tcBorders>
              <w:left w:val="single" w:sz="4" w:space="0" w:color="auto"/>
              <w:bottom w:val="single" w:sz="4" w:space="0" w:color="auto"/>
              <w:right w:val="single" w:sz="4" w:space="0" w:color="auto"/>
            </w:tcBorders>
            <w:vAlign w:val="center"/>
            <w:hideMark/>
          </w:tcPr>
          <w:p w:rsidR="00C30CBC" w:rsidRPr="00C30CBC" w:rsidRDefault="00C30CBC" w:rsidP="00C30CBC">
            <w:pPr>
              <w:spacing w:after="0" w:line="240" w:lineRule="auto"/>
              <w:jc w:val="center"/>
              <w:rPr>
                <w:rFonts w:ascii="Times New Roman" w:eastAsia="Calibri" w:hAnsi="Times New Roman" w:cs="B Zar"/>
                <w:sz w:val="24"/>
                <w:szCs w:val="24"/>
              </w:rPr>
            </w:pPr>
            <w:r w:rsidRPr="00C30CBC">
              <w:rPr>
                <w:rFonts w:ascii="Times New Roman" w:hAnsi="Times New Roman" w:cs="B Zar" w:hint="cs"/>
                <w:sz w:val="24"/>
                <w:szCs w:val="24"/>
                <w:rtl/>
              </w:rPr>
              <w:t xml:space="preserve"> سطح معناداری مدل</w:t>
            </w:r>
            <w:r w:rsidRPr="00C30CBC">
              <w:rPr>
                <w:rFonts w:ascii="Times New Roman" w:hAnsi="Times New Roman" w:cs="B Zar"/>
                <w:sz w:val="24"/>
                <w:szCs w:val="24"/>
              </w:rPr>
              <w:t xml:space="preserve"> =</w:t>
            </w:r>
            <w:r>
              <w:rPr>
                <w:rFonts w:ascii="Times New Roman" w:hAnsi="Times New Roman" w:cs="B Zar" w:hint="cs"/>
                <w:sz w:val="24"/>
                <w:szCs w:val="24"/>
                <w:rtl/>
              </w:rPr>
              <w:t>003</w:t>
            </w:r>
            <w:r w:rsidRPr="00C30CBC">
              <w:rPr>
                <w:rFonts w:ascii="Times New Roman" w:hAnsi="Times New Roman" w:cs="B Zar" w:hint="cs"/>
                <w:sz w:val="24"/>
                <w:szCs w:val="24"/>
                <w:rtl/>
              </w:rPr>
              <w:t>/0</w:t>
            </w:r>
          </w:p>
        </w:tc>
      </w:tr>
    </w:tbl>
    <w:p w:rsidR="00C30CBC" w:rsidRDefault="00C30CBC" w:rsidP="00C30CBC">
      <w:pPr>
        <w:bidi/>
        <w:jc w:val="lowKashida"/>
        <w:rPr>
          <w:rFonts w:cs="B Zar"/>
          <w:sz w:val="28"/>
          <w:szCs w:val="28"/>
        </w:rPr>
      </w:pPr>
    </w:p>
    <w:p w:rsidR="00C30CBC" w:rsidRDefault="00C30CBC" w:rsidP="00240FC2">
      <w:pPr>
        <w:bidi/>
        <w:spacing w:line="276" w:lineRule="auto"/>
        <w:jc w:val="both"/>
        <w:rPr>
          <w:rFonts w:cs="B Zar"/>
          <w:sz w:val="28"/>
          <w:szCs w:val="28"/>
          <w:rtl/>
        </w:rPr>
      </w:pPr>
      <w:r w:rsidRPr="00C30CBC">
        <w:rPr>
          <w:rFonts w:cs="B Zar" w:hint="cs"/>
          <w:sz w:val="28"/>
          <w:szCs w:val="28"/>
          <w:rtl/>
        </w:rPr>
        <w:t>با توجه به نتایج نگاره (</w:t>
      </w:r>
      <w:r w:rsidR="00240FC2">
        <w:rPr>
          <w:rFonts w:cs="B Zar" w:hint="cs"/>
          <w:sz w:val="28"/>
          <w:szCs w:val="28"/>
          <w:rtl/>
        </w:rPr>
        <w:t>8</w:t>
      </w:r>
      <w:r w:rsidRPr="00C30CBC">
        <w:rPr>
          <w:rFonts w:cs="B Zar" w:hint="cs"/>
          <w:sz w:val="28"/>
          <w:szCs w:val="28"/>
          <w:rtl/>
        </w:rPr>
        <w:t xml:space="preserve">)، سطح معناداری آماره‌ی </w:t>
      </w:r>
      <w:r w:rsidRPr="00C30CBC">
        <w:rPr>
          <w:rFonts w:ascii="Times New Roman" w:hAnsi="Times New Roman" w:cs="Times New Roman"/>
          <w:sz w:val="24"/>
          <w:szCs w:val="24"/>
        </w:rPr>
        <w:t>F</w:t>
      </w:r>
      <w:r w:rsidRPr="00C30CBC">
        <w:rPr>
          <w:rFonts w:cs="B Zar" w:hint="cs"/>
          <w:sz w:val="28"/>
          <w:szCs w:val="28"/>
          <w:rtl/>
        </w:rPr>
        <w:t xml:space="preserve"> (</w:t>
      </w:r>
      <w:r>
        <w:rPr>
          <w:rFonts w:cs="B Zar" w:hint="cs"/>
          <w:sz w:val="28"/>
          <w:szCs w:val="28"/>
          <w:rtl/>
        </w:rPr>
        <w:t>003</w:t>
      </w:r>
      <w:r w:rsidRPr="00C30CBC">
        <w:rPr>
          <w:rFonts w:cs="B Zar" w:hint="cs"/>
          <w:sz w:val="28"/>
          <w:szCs w:val="28"/>
          <w:rtl/>
        </w:rPr>
        <w:t xml:space="preserve">/0) کمتر از 05/0 است، بنابراین رگرسیون در حالت کلی معنادار است. </w:t>
      </w:r>
      <w:r>
        <w:rPr>
          <w:rFonts w:cs="B Zar" w:hint="cs"/>
          <w:sz w:val="28"/>
          <w:szCs w:val="28"/>
          <w:rtl/>
        </w:rPr>
        <w:t xml:space="preserve">ضریب تعیین </w:t>
      </w:r>
      <w:r w:rsidRPr="00C30CBC">
        <w:rPr>
          <w:rFonts w:cs="B Zar" w:hint="cs"/>
          <w:sz w:val="28"/>
          <w:szCs w:val="28"/>
          <w:rtl/>
        </w:rPr>
        <w:t xml:space="preserve">معادل </w:t>
      </w:r>
      <w:r>
        <w:rPr>
          <w:rFonts w:cs="B Zar" w:hint="cs"/>
          <w:sz w:val="28"/>
          <w:szCs w:val="28"/>
          <w:rtl/>
        </w:rPr>
        <w:t>21</w:t>
      </w:r>
      <w:r w:rsidRPr="00C30CBC">
        <w:rPr>
          <w:rFonts w:cs="B Zar" w:hint="cs"/>
          <w:sz w:val="28"/>
          <w:szCs w:val="28"/>
          <w:rtl/>
        </w:rPr>
        <w:t xml:space="preserve">/0 است بدین معنی متغیرهای مستقل تقریباً </w:t>
      </w:r>
      <w:r>
        <w:rPr>
          <w:rFonts w:cs="B Zar" w:hint="cs"/>
          <w:sz w:val="28"/>
          <w:szCs w:val="28"/>
          <w:rtl/>
        </w:rPr>
        <w:t>20</w:t>
      </w:r>
      <w:r w:rsidRPr="00C30CBC">
        <w:rPr>
          <w:rFonts w:cs="B Zar" w:hint="cs"/>
          <w:sz w:val="28"/>
          <w:szCs w:val="28"/>
          <w:rtl/>
        </w:rPr>
        <w:t xml:space="preserve"> درصد متغیر وابسته را توضیح می‌دهند.</w:t>
      </w:r>
      <w:r>
        <w:rPr>
          <w:rFonts w:cs="B Zar" w:hint="cs"/>
          <w:sz w:val="28"/>
          <w:szCs w:val="28"/>
          <w:rtl/>
        </w:rPr>
        <w:t xml:space="preserve"> بعد از برازش مدل فوق، باقیمانده حاصل از این مدل به عنوان مدیریت سود واقعی گزارش می‌شود.</w:t>
      </w:r>
    </w:p>
    <w:p w:rsidR="00C30CBC" w:rsidRDefault="00C30CBC" w:rsidP="00C30CBC">
      <w:pPr>
        <w:bidi/>
        <w:spacing w:line="240" w:lineRule="auto"/>
        <w:jc w:val="lowKashida"/>
        <w:rPr>
          <w:rFonts w:cs="B Zar"/>
          <w:b/>
          <w:bCs/>
          <w:sz w:val="24"/>
          <w:szCs w:val="24"/>
          <w:rtl/>
        </w:rPr>
      </w:pPr>
      <w:r>
        <w:rPr>
          <w:rFonts w:cs="B Zar" w:hint="cs"/>
          <w:b/>
          <w:bCs/>
          <w:sz w:val="24"/>
          <w:szCs w:val="24"/>
          <w:rtl/>
        </w:rPr>
        <w:t>ج)آمار توصیفی متغیرهای مدل اصلی پژوهش</w:t>
      </w:r>
    </w:p>
    <w:p w:rsidR="00C30CBC" w:rsidRPr="00C30CBC" w:rsidRDefault="00C30CBC" w:rsidP="00240FC2">
      <w:pPr>
        <w:bidi/>
        <w:spacing w:line="276" w:lineRule="auto"/>
        <w:jc w:val="lowKashida"/>
        <w:rPr>
          <w:rFonts w:cs="B Zar"/>
          <w:sz w:val="28"/>
          <w:szCs w:val="28"/>
          <w:rtl/>
        </w:rPr>
      </w:pPr>
      <w:r w:rsidRPr="00C30CBC">
        <w:rPr>
          <w:rFonts w:cs="B Zar" w:hint="cs"/>
          <w:sz w:val="28"/>
          <w:szCs w:val="28"/>
          <w:rtl/>
        </w:rPr>
        <w:t xml:space="preserve">آمار توصیفی داده‌های مربوط به متغیرها که در </w:t>
      </w:r>
      <w:r>
        <w:rPr>
          <w:rFonts w:cs="B Zar" w:hint="cs"/>
          <w:sz w:val="28"/>
          <w:szCs w:val="28"/>
          <w:rtl/>
        </w:rPr>
        <w:t>نگاره</w:t>
      </w:r>
      <w:r w:rsidRPr="00C30CBC">
        <w:rPr>
          <w:rFonts w:cs="B Zar" w:hint="cs"/>
          <w:sz w:val="28"/>
          <w:szCs w:val="28"/>
          <w:rtl/>
        </w:rPr>
        <w:t>(</w:t>
      </w:r>
      <w:r w:rsidR="00240FC2">
        <w:rPr>
          <w:rFonts w:cs="B Zar" w:hint="cs"/>
          <w:sz w:val="28"/>
          <w:szCs w:val="28"/>
          <w:rtl/>
        </w:rPr>
        <w:t>9</w:t>
      </w:r>
      <w:r w:rsidRPr="00C30CBC">
        <w:rPr>
          <w:rFonts w:cs="B Zar" w:hint="cs"/>
          <w:sz w:val="28"/>
          <w:szCs w:val="28"/>
          <w:rtl/>
        </w:rPr>
        <w:t>) ارائه شده بیانگر پارامترهای توصیفی برای هر متغیر به صورت مجزاست. اینعواملعمدتاً  شاملاطلاعاتمربوطبهشاخص‌هایمرکزينظیرمقدارحداقل، حداکثر،میانگین، میانهوهمچنین،اطلاعات مربوطبه شاخص‌هایپراکندگی،نظیرانحرافمعیار است.مقایسه میانگین مشاهده‌ها با میانه‌ی آن‌ها و اختلاف اندک آن‌ها بیانگر نرمال بودن توزیع مشاهده‌ها است.</w:t>
      </w:r>
    </w:p>
    <w:p w:rsidR="00C30CBC" w:rsidRDefault="00C30CBC" w:rsidP="00C30CBC">
      <w:pPr>
        <w:bidi/>
        <w:spacing w:line="276" w:lineRule="auto"/>
        <w:jc w:val="both"/>
        <w:rPr>
          <w:rFonts w:ascii="Shekasteh_Beta" w:hAnsi="Shekasteh_Beta" w:cs="B Zar"/>
          <w:sz w:val="28"/>
          <w:szCs w:val="28"/>
          <w:rtl/>
          <w:lang w:bidi="fa-IR"/>
        </w:rPr>
      </w:pPr>
    </w:p>
    <w:p w:rsidR="00C30CBC" w:rsidRDefault="00C30CBC" w:rsidP="00C30CBC">
      <w:pPr>
        <w:bidi/>
        <w:jc w:val="lowKashida"/>
        <w:rPr>
          <w:rFonts w:cs="B Zar"/>
          <w:sz w:val="28"/>
          <w:szCs w:val="28"/>
          <w:lang w:bidi="fa-IR"/>
        </w:rPr>
      </w:pPr>
    </w:p>
    <w:p w:rsidR="00C30CBC" w:rsidRDefault="00C30CBC" w:rsidP="00C30CBC">
      <w:pPr>
        <w:bidi/>
        <w:jc w:val="lowKashida"/>
        <w:rPr>
          <w:rFonts w:cs="B Zar"/>
          <w:sz w:val="28"/>
          <w:szCs w:val="28"/>
          <w:lang w:bidi="fa-IR"/>
        </w:rPr>
      </w:pPr>
    </w:p>
    <w:p w:rsidR="00C30CBC" w:rsidRDefault="00C30CBC" w:rsidP="00C30CBC">
      <w:pPr>
        <w:bidi/>
        <w:jc w:val="lowKashida"/>
        <w:rPr>
          <w:rFonts w:cs="B Zar"/>
          <w:sz w:val="28"/>
          <w:szCs w:val="28"/>
          <w:lang w:bidi="fa-IR"/>
        </w:rPr>
      </w:pPr>
    </w:p>
    <w:p w:rsidR="00C30CBC" w:rsidRDefault="00C30CBC" w:rsidP="00C30CBC">
      <w:pPr>
        <w:bidi/>
        <w:jc w:val="lowKashida"/>
        <w:rPr>
          <w:rFonts w:cs="B Zar"/>
          <w:sz w:val="28"/>
          <w:szCs w:val="28"/>
          <w:lang w:bidi="fa-IR"/>
        </w:rPr>
      </w:pPr>
    </w:p>
    <w:p w:rsidR="00C30CBC" w:rsidRDefault="00C30CBC" w:rsidP="00C30CBC">
      <w:pPr>
        <w:bidi/>
        <w:jc w:val="lowKashida"/>
        <w:rPr>
          <w:rFonts w:cs="B Zar"/>
          <w:sz w:val="28"/>
          <w:szCs w:val="28"/>
          <w:lang w:bidi="fa-IR"/>
        </w:rPr>
      </w:pPr>
    </w:p>
    <w:tbl>
      <w:tblPr>
        <w:tblStyle w:val="TableGrid"/>
        <w:tblpPr w:leftFromText="180" w:rightFromText="180" w:vertAnchor="page" w:horzAnchor="margin" w:tblpY="2010"/>
        <w:tblOverlap w:val="never"/>
        <w:bidiVisual/>
        <w:tblW w:w="5000" w:type="pct"/>
        <w:tblLook w:val="04A0" w:firstRow="1" w:lastRow="0" w:firstColumn="1" w:lastColumn="0" w:noHBand="0" w:noVBand="1"/>
      </w:tblPr>
      <w:tblGrid>
        <w:gridCol w:w="3126"/>
        <w:gridCol w:w="1061"/>
        <w:gridCol w:w="876"/>
        <w:gridCol w:w="924"/>
        <w:gridCol w:w="1191"/>
        <w:gridCol w:w="927"/>
        <w:gridCol w:w="911"/>
      </w:tblGrid>
      <w:tr w:rsidR="00240FC2" w:rsidRPr="00C30CBC" w:rsidTr="00240FC2">
        <w:trPr>
          <w:trHeight w:val="744"/>
        </w:trPr>
        <w:tc>
          <w:tcPr>
            <w:tcW w:w="1736" w:type="pct"/>
            <w:shd w:val="clear" w:color="auto" w:fill="auto"/>
            <w:vAlign w:val="center"/>
          </w:tcPr>
          <w:p w:rsidR="00240FC2" w:rsidRPr="00C30CBC" w:rsidRDefault="00240FC2" w:rsidP="00240FC2">
            <w:pPr>
              <w:bidi/>
              <w:spacing w:after="0" w:line="240" w:lineRule="auto"/>
              <w:jc w:val="center"/>
              <w:rPr>
                <w:rFonts w:cs="B Zar"/>
                <w:b/>
                <w:bCs/>
                <w:sz w:val="20"/>
                <w:szCs w:val="20"/>
                <w:rtl/>
                <w:lang w:bidi="fa-IR"/>
              </w:rPr>
            </w:pPr>
            <w:r w:rsidRPr="00C30CBC">
              <w:rPr>
                <w:rFonts w:cs="B Zar" w:hint="cs"/>
                <w:b/>
                <w:bCs/>
                <w:sz w:val="20"/>
                <w:szCs w:val="20"/>
                <w:rtl/>
                <w:lang w:bidi="fa-IR"/>
              </w:rPr>
              <w:t>متغیر</w:t>
            </w:r>
          </w:p>
        </w:tc>
        <w:tc>
          <w:tcPr>
            <w:tcW w:w="589" w:type="pct"/>
            <w:shd w:val="clear" w:color="auto" w:fill="auto"/>
            <w:vAlign w:val="center"/>
          </w:tcPr>
          <w:p w:rsidR="00240FC2" w:rsidRPr="00C30CBC" w:rsidRDefault="00240FC2" w:rsidP="00240FC2">
            <w:pPr>
              <w:bidi/>
              <w:spacing w:after="0" w:line="240" w:lineRule="auto"/>
              <w:jc w:val="center"/>
              <w:rPr>
                <w:rFonts w:ascii="Arial" w:hAnsi="Arial" w:cs="B Zar"/>
                <w:b/>
                <w:bCs/>
                <w:color w:val="000000"/>
                <w:sz w:val="20"/>
                <w:szCs w:val="20"/>
                <w:rtl/>
                <w:lang w:bidi="fa-IR"/>
              </w:rPr>
            </w:pPr>
            <w:r w:rsidRPr="00C30CBC">
              <w:rPr>
                <w:rFonts w:ascii="Arial" w:hAnsi="Arial" w:cs="B Zar" w:hint="cs"/>
                <w:b/>
                <w:bCs/>
                <w:color w:val="000000"/>
                <w:sz w:val="20"/>
                <w:szCs w:val="20"/>
                <w:rtl/>
                <w:lang w:bidi="fa-IR"/>
              </w:rPr>
              <w:t>نماد</w:t>
            </w:r>
          </w:p>
        </w:tc>
        <w:tc>
          <w:tcPr>
            <w:tcW w:w="474" w:type="pct"/>
            <w:shd w:val="clear" w:color="auto" w:fill="auto"/>
            <w:vAlign w:val="center"/>
          </w:tcPr>
          <w:p w:rsidR="00240FC2" w:rsidRPr="00C30CBC" w:rsidRDefault="00240FC2" w:rsidP="00240FC2">
            <w:pPr>
              <w:bidi/>
              <w:spacing w:after="0" w:line="240" w:lineRule="auto"/>
              <w:jc w:val="center"/>
              <w:rPr>
                <w:rFonts w:ascii="Arial" w:hAnsi="Arial" w:cs="B Zar"/>
                <w:b/>
                <w:bCs/>
                <w:color w:val="000000"/>
                <w:sz w:val="20"/>
                <w:szCs w:val="20"/>
                <w:rtl/>
                <w:lang w:bidi="fa-IR"/>
              </w:rPr>
            </w:pPr>
            <w:r w:rsidRPr="00C30CBC">
              <w:rPr>
                <w:rFonts w:ascii="Arial" w:hAnsi="Arial" w:cs="B Zar" w:hint="cs"/>
                <w:b/>
                <w:bCs/>
                <w:color w:val="000000"/>
                <w:sz w:val="20"/>
                <w:szCs w:val="20"/>
                <w:rtl/>
                <w:lang w:bidi="fa-IR"/>
              </w:rPr>
              <w:t>میانگین</w:t>
            </w:r>
          </w:p>
        </w:tc>
        <w:tc>
          <w:tcPr>
            <w:tcW w:w="516" w:type="pct"/>
            <w:shd w:val="clear" w:color="auto" w:fill="auto"/>
            <w:vAlign w:val="center"/>
          </w:tcPr>
          <w:p w:rsidR="00240FC2" w:rsidRPr="00C30CBC" w:rsidRDefault="00240FC2" w:rsidP="00240FC2">
            <w:pPr>
              <w:bidi/>
              <w:spacing w:after="0" w:line="240" w:lineRule="auto"/>
              <w:jc w:val="center"/>
              <w:rPr>
                <w:rFonts w:ascii="Arial" w:hAnsi="Arial" w:cs="B Zar"/>
                <w:b/>
                <w:bCs/>
                <w:color w:val="000000"/>
                <w:sz w:val="20"/>
                <w:szCs w:val="20"/>
                <w:rtl/>
                <w:lang w:bidi="fa-IR"/>
              </w:rPr>
            </w:pPr>
            <w:r w:rsidRPr="00C30CBC">
              <w:rPr>
                <w:rFonts w:ascii="Arial" w:hAnsi="Arial" w:cs="B Zar" w:hint="cs"/>
                <w:b/>
                <w:bCs/>
                <w:color w:val="000000"/>
                <w:sz w:val="20"/>
                <w:szCs w:val="20"/>
                <w:rtl/>
                <w:lang w:bidi="fa-IR"/>
              </w:rPr>
              <w:t>میانه</w:t>
            </w:r>
          </w:p>
        </w:tc>
        <w:tc>
          <w:tcPr>
            <w:tcW w:w="662" w:type="pct"/>
            <w:shd w:val="clear" w:color="auto" w:fill="auto"/>
            <w:vAlign w:val="center"/>
          </w:tcPr>
          <w:p w:rsidR="00240FC2" w:rsidRPr="00C30CBC" w:rsidRDefault="00240FC2" w:rsidP="00240FC2">
            <w:pPr>
              <w:bidi/>
              <w:spacing w:after="0" w:line="240" w:lineRule="auto"/>
              <w:jc w:val="center"/>
              <w:rPr>
                <w:rFonts w:ascii="Arial" w:hAnsi="Arial" w:cs="B Zar"/>
                <w:b/>
                <w:bCs/>
                <w:color w:val="000000"/>
                <w:sz w:val="20"/>
                <w:szCs w:val="20"/>
                <w:rtl/>
                <w:lang w:bidi="fa-IR"/>
              </w:rPr>
            </w:pPr>
            <w:r w:rsidRPr="00C30CBC">
              <w:rPr>
                <w:rFonts w:ascii="Arial" w:hAnsi="Arial" w:cs="B Zar" w:hint="cs"/>
                <w:b/>
                <w:bCs/>
                <w:color w:val="000000"/>
                <w:sz w:val="20"/>
                <w:szCs w:val="20"/>
                <w:rtl/>
                <w:lang w:bidi="fa-IR"/>
              </w:rPr>
              <w:t>انحراف معیار</w:t>
            </w:r>
          </w:p>
        </w:tc>
        <w:tc>
          <w:tcPr>
            <w:tcW w:w="516" w:type="pct"/>
            <w:shd w:val="clear" w:color="auto" w:fill="auto"/>
            <w:vAlign w:val="center"/>
          </w:tcPr>
          <w:p w:rsidR="00240FC2" w:rsidRPr="00C30CBC" w:rsidRDefault="00240FC2" w:rsidP="00240FC2">
            <w:pPr>
              <w:bidi/>
              <w:spacing w:after="0" w:line="240" w:lineRule="auto"/>
              <w:jc w:val="center"/>
              <w:rPr>
                <w:rFonts w:ascii="Arial" w:hAnsi="Arial" w:cs="B Zar"/>
                <w:b/>
                <w:bCs/>
                <w:color w:val="000000"/>
                <w:sz w:val="20"/>
                <w:szCs w:val="20"/>
                <w:rtl/>
                <w:lang w:bidi="fa-IR"/>
              </w:rPr>
            </w:pPr>
            <w:r w:rsidRPr="00C30CBC">
              <w:rPr>
                <w:rFonts w:ascii="Arial" w:hAnsi="Arial" w:cs="B Zar" w:hint="cs"/>
                <w:b/>
                <w:bCs/>
                <w:color w:val="000000"/>
                <w:sz w:val="20"/>
                <w:szCs w:val="20"/>
                <w:rtl/>
                <w:lang w:bidi="fa-IR"/>
              </w:rPr>
              <w:t>بیشترین</w:t>
            </w:r>
          </w:p>
        </w:tc>
        <w:tc>
          <w:tcPr>
            <w:tcW w:w="507" w:type="pct"/>
            <w:shd w:val="clear" w:color="auto" w:fill="auto"/>
            <w:vAlign w:val="center"/>
          </w:tcPr>
          <w:p w:rsidR="00240FC2" w:rsidRPr="00C30CBC" w:rsidRDefault="00240FC2" w:rsidP="00240FC2">
            <w:pPr>
              <w:bidi/>
              <w:spacing w:after="0" w:line="240" w:lineRule="auto"/>
              <w:jc w:val="center"/>
              <w:rPr>
                <w:rFonts w:ascii="Arial" w:hAnsi="Arial" w:cs="B Zar"/>
                <w:b/>
                <w:bCs/>
                <w:color w:val="000000"/>
                <w:sz w:val="20"/>
                <w:szCs w:val="20"/>
                <w:rtl/>
                <w:lang w:bidi="fa-IR"/>
              </w:rPr>
            </w:pPr>
            <w:r w:rsidRPr="00C30CBC">
              <w:rPr>
                <w:rFonts w:ascii="Arial" w:hAnsi="Arial" w:cs="B Zar" w:hint="cs"/>
                <w:b/>
                <w:bCs/>
                <w:color w:val="000000"/>
                <w:sz w:val="20"/>
                <w:szCs w:val="20"/>
                <w:rtl/>
                <w:lang w:bidi="fa-IR"/>
              </w:rPr>
              <w:t>کمترین</w:t>
            </w:r>
          </w:p>
        </w:tc>
      </w:tr>
      <w:tr w:rsidR="00240FC2" w:rsidRPr="00C30CBC" w:rsidTr="00240FC2">
        <w:trPr>
          <w:trHeight w:val="475"/>
        </w:trPr>
        <w:tc>
          <w:tcPr>
            <w:tcW w:w="1736" w:type="pct"/>
            <w:vAlign w:val="center"/>
          </w:tcPr>
          <w:p w:rsidR="00240FC2" w:rsidRPr="00C30CBC" w:rsidRDefault="00240FC2" w:rsidP="00240FC2">
            <w:pPr>
              <w:bidi/>
              <w:spacing w:after="0" w:line="240" w:lineRule="auto"/>
              <w:jc w:val="lowKashida"/>
              <w:rPr>
                <w:rFonts w:cs="B Zar"/>
                <w:color w:val="000000"/>
                <w:sz w:val="24"/>
                <w:szCs w:val="24"/>
                <w:lang w:bidi="fa-IR"/>
              </w:rPr>
            </w:pPr>
            <w:r>
              <w:rPr>
                <w:rFonts w:cs="B Zar" w:hint="cs"/>
                <w:color w:val="000000"/>
                <w:sz w:val="24"/>
                <w:szCs w:val="24"/>
                <w:rtl/>
                <w:lang w:bidi="fa-IR"/>
              </w:rPr>
              <w:t>مدیریت سود از طریق اقلام تعهدی</w:t>
            </w:r>
          </w:p>
        </w:tc>
        <w:tc>
          <w:tcPr>
            <w:tcW w:w="589" w:type="pct"/>
            <w:vAlign w:val="center"/>
          </w:tcPr>
          <w:p w:rsidR="00240FC2" w:rsidRPr="00C30CBC" w:rsidRDefault="00240FC2" w:rsidP="00240FC2">
            <w:pPr>
              <w:bidi/>
              <w:spacing w:after="0" w:line="240" w:lineRule="auto"/>
              <w:jc w:val="center"/>
              <w:rPr>
                <w:rFonts w:asciiTheme="majorBidi" w:hAnsiTheme="majorBidi" w:cs="B Zar"/>
                <w:color w:val="000000"/>
                <w:sz w:val="20"/>
                <w:szCs w:val="20"/>
                <w:lang w:bidi="fa-IR"/>
              </w:rPr>
            </w:pPr>
            <w:r>
              <w:rPr>
                <w:rFonts w:asciiTheme="majorBidi" w:hAnsiTheme="majorBidi" w:cs="B Zar"/>
                <w:color w:val="000000"/>
                <w:sz w:val="20"/>
                <w:szCs w:val="20"/>
                <w:lang w:bidi="fa-IR"/>
              </w:rPr>
              <w:t>EM1</w:t>
            </w:r>
          </w:p>
        </w:tc>
        <w:tc>
          <w:tcPr>
            <w:tcW w:w="474"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0233/0</w:t>
            </w:r>
          </w:p>
        </w:tc>
        <w:tc>
          <w:tcPr>
            <w:tcW w:w="516"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0287/0</w:t>
            </w:r>
          </w:p>
        </w:tc>
        <w:tc>
          <w:tcPr>
            <w:tcW w:w="662" w:type="pct"/>
            <w:vAlign w:val="center"/>
          </w:tcPr>
          <w:p w:rsidR="00240FC2" w:rsidRPr="00C30CBC" w:rsidRDefault="00240FC2" w:rsidP="00240FC2">
            <w:pPr>
              <w:spacing w:after="0" w:line="240" w:lineRule="auto"/>
              <w:jc w:val="center"/>
              <w:rPr>
                <w:rFonts w:cs="B Zar"/>
                <w:color w:val="000000"/>
                <w:sz w:val="24"/>
                <w:szCs w:val="24"/>
                <w:lang w:bidi="fa-IR"/>
              </w:rPr>
            </w:pPr>
            <w:r>
              <w:rPr>
                <w:rFonts w:cs="B Zar" w:hint="cs"/>
                <w:color w:val="000000"/>
                <w:sz w:val="24"/>
                <w:szCs w:val="24"/>
                <w:rtl/>
                <w:lang w:bidi="fa-IR"/>
              </w:rPr>
              <w:t>0381/0</w:t>
            </w:r>
          </w:p>
        </w:tc>
        <w:tc>
          <w:tcPr>
            <w:tcW w:w="516"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0957/0</w:t>
            </w:r>
          </w:p>
        </w:tc>
        <w:tc>
          <w:tcPr>
            <w:tcW w:w="507"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122/0-</w:t>
            </w:r>
          </w:p>
        </w:tc>
      </w:tr>
      <w:tr w:rsidR="00240FC2" w:rsidRPr="00C30CBC" w:rsidTr="00240FC2">
        <w:trPr>
          <w:trHeight w:val="454"/>
        </w:trPr>
        <w:tc>
          <w:tcPr>
            <w:tcW w:w="1736" w:type="pct"/>
            <w:vAlign w:val="center"/>
          </w:tcPr>
          <w:p w:rsidR="00240FC2" w:rsidRPr="00C30CBC" w:rsidRDefault="00240FC2" w:rsidP="00240FC2">
            <w:pPr>
              <w:bidi/>
              <w:spacing w:after="0" w:line="240" w:lineRule="auto"/>
              <w:jc w:val="lowKashida"/>
              <w:rPr>
                <w:rFonts w:cs="B Zar"/>
                <w:color w:val="000000"/>
                <w:sz w:val="24"/>
                <w:szCs w:val="24"/>
                <w:lang w:bidi="fa-IR"/>
              </w:rPr>
            </w:pPr>
            <w:r>
              <w:rPr>
                <w:rFonts w:ascii="TimesNewRoman" w:hAnsi="TimesNewRoman" w:cs="B Zar" w:hint="cs"/>
                <w:sz w:val="24"/>
                <w:szCs w:val="24"/>
                <w:rtl/>
                <w:lang w:bidi="fa-IR"/>
              </w:rPr>
              <w:t>مدیریت سود واقعی</w:t>
            </w:r>
          </w:p>
        </w:tc>
        <w:tc>
          <w:tcPr>
            <w:tcW w:w="589" w:type="pct"/>
            <w:vAlign w:val="center"/>
          </w:tcPr>
          <w:p w:rsidR="00240FC2" w:rsidRPr="00C30CBC" w:rsidRDefault="00240FC2" w:rsidP="00240FC2">
            <w:pPr>
              <w:bidi/>
              <w:spacing w:after="0" w:line="240" w:lineRule="auto"/>
              <w:jc w:val="center"/>
              <w:rPr>
                <w:rFonts w:asciiTheme="majorBidi" w:hAnsiTheme="majorBidi" w:cs="B Zar"/>
                <w:color w:val="000000"/>
                <w:sz w:val="20"/>
                <w:szCs w:val="20"/>
                <w:lang w:bidi="fa-IR"/>
              </w:rPr>
            </w:pPr>
            <w:r>
              <w:rPr>
                <w:rFonts w:asciiTheme="majorBidi" w:hAnsiTheme="majorBidi" w:cs="B Zar"/>
                <w:color w:val="000000"/>
                <w:sz w:val="20"/>
                <w:szCs w:val="20"/>
                <w:lang w:bidi="fa-IR"/>
              </w:rPr>
              <w:t>EM2</w:t>
            </w:r>
          </w:p>
        </w:tc>
        <w:tc>
          <w:tcPr>
            <w:tcW w:w="474"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0091/0-</w:t>
            </w:r>
          </w:p>
        </w:tc>
        <w:tc>
          <w:tcPr>
            <w:tcW w:w="516"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0214/0-</w:t>
            </w:r>
          </w:p>
        </w:tc>
        <w:tc>
          <w:tcPr>
            <w:tcW w:w="662" w:type="pct"/>
            <w:vAlign w:val="center"/>
          </w:tcPr>
          <w:p w:rsidR="00240FC2" w:rsidRPr="00C30CBC" w:rsidRDefault="00240FC2" w:rsidP="00240FC2">
            <w:pPr>
              <w:spacing w:after="0" w:line="240" w:lineRule="auto"/>
              <w:jc w:val="center"/>
              <w:rPr>
                <w:rFonts w:cs="B Zar"/>
                <w:color w:val="000000"/>
                <w:sz w:val="24"/>
                <w:szCs w:val="24"/>
                <w:lang w:bidi="fa-IR"/>
              </w:rPr>
            </w:pPr>
            <w:r>
              <w:rPr>
                <w:rFonts w:cs="B Zar" w:hint="cs"/>
                <w:color w:val="000000"/>
                <w:sz w:val="24"/>
                <w:szCs w:val="24"/>
                <w:rtl/>
                <w:lang w:bidi="fa-IR"/>
              </w:rPr>
              <w:t>313/0</w:t>
            </w:r>
          </w:p>
        </w:tc>
        <w:tc>
          <w:tcPr>
            <w:tcW w:w="516"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613/7</w:t>
            </w:r>
          </w:p>
        </w:tc>
        <w:tc>
          <w:tcPr>
            <w:tcW w:w="507"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650/1-</w:t>
            </w:r>
          </w:p>
        </w:tc>
      </w:tr>
      <w:tr w:rsidR="00240FC2" w:rsidRPr="00C30CBC" w:rsidTr="00240FC2">
        <w:trPr>
          <w:trHeight w:val="475"/>
        </w:trPr>
        <w:tc>
          <w:tcPr>
            <w:tcW w:w="1736" w:type="pct"/>
            <w:vAlign w:val="center"/>
          </w:tcPr>
          <w:p w:rsidR="00240FC2" w:rsidRPr="00C30CBC" w:rsidRDefault="00240FC2" w:rsidP="00240FC2">
            <w:pPr>
              <w:bidi/>
              <w:spacing w:after="0" w:line="240" w:lineRule="auto"/>
              <w:jc w:val="lowKashida"/>
              <w:rPr>
                <w:rFonts w:cs="B Zar"/>
                <w:color w:val="000000"/>
                <w:sz w:val="24"/>
                <w:szCs w:val="24"/>
                <w:lang w:bidi="fa-IR"/>
              </w:rPr>
            </w:pPr>
            <w:r>
              <w:rPr>
                <w:rFonts w:cs="B Zar" w:hint="cs"/>
                <w:color w:val="000000"/>
                <w:sz w:val="24"/>
                <w:szCs w:val="24"/>
                <w:rtl/>
                <w:lang w:bidi="fa-IR"/>
              </w:rPr>
              <w:t>توانایی مدیریت</w:t>
            </w:r>
          </w:p>
        </w:tc>
        <w:tc>
          <w:tcPr>
            <w:tcW w:w="589" w:type="pct"/>
            <w:vAlign w:val="center"/>
          </w:tcPr>
          <w:p w:rsidR="00240FC2" w:rsidRPr="00C30CBC" w:rsidRDefault="00240FC2" w:rsidP="00240FC2">
            <w:pPr>
              <w:bidi/>
              <w:spacing w:after="0" w:line="240" w:lineRule="auto"/>
              <w:jc w:val="center"/>
              <w:rPr>
                <w:rFonts w:asciiTheme="majorBidi" w:hAnsiTheme="majorBidi" w:cs="B Zar"/>
                <w:color w:val="000000"/>
                <w:sz w:val="20"/>
                <w:szCs w:val="20"/>
                <w:lang w:bidi="fa-IR"/>
              </w:rPr>
            </w:pPr>
            <w:proofErr w:type="spellStart"/>
            <w:r w:rsidRPr="00C30CBC">
              <w:rPr>
                <w:rFonts w:asciiTheme="majorBidi" w:hAnsiTheme="majorBidi" w:cs="B Zar"/>
                <w:color w:val="000000"/>
                <w:sz w:val="20"/>
                <w:szCs w:val="20"/>
                <w:lang w:bidi="fa-IR"/>
              </w:rPr>
              <w:t>MgAbility</w:t>
            </w:r>
            <w:proofErr w:type="spellEnd"/>
          </w:p>
        </w:tc>
        <w:tc>
          <w:tcPr>
            <w:tcW w:w="474"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0077/0-</w:t>
            </w:r>
          </w:p>
        </w:tc>
        <w:tc>
          <w:tcPr>
            <w:tcW w:w="516"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0264/0-</w:t>
            </w:r>
          </w:p>
        </w:tc>
        <w:tc>
          <w:tcPr>
            <w:tcW w:w="662"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319/0</w:t>
            </w:r>
          </w:p>
        </w:tc>
        <w:tc>
          <w:tcPr>
            <w:tcW w:w="516"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899/0</w:t>
            </w:r>
          </w:p>
        </w:tc>
        <w:tc>
          <w:tcPr>
            <w:tcW w:w="507"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732/0-</w:t>
            </w:r>
          </w:p>
        </w:tc>
      </w:tr>
      <w:tr w:rsidR="00240FC2" w:rsidRPr="00C30CBC" w:rsidTr="00240FC2">
        <w:trPr>
          <w:trHeight w:val="381"/>
        </w:trPr>
        <w:tc>
          <w:tcPr>
            <w:tcW w:w="1736" w:type="pct"/>
            <w:vAlign w:val="center"/>
          </w:tcPr>
          <w:p w:rsidR="00240FC2" w:rsidRPr="00C30CBC" w:rsidRDefault="00240FC2" w:rsidP="00240FC2">
            <w:pPr>
              <w:bidi/>
              <w:spacing w:after="0" w:line="240" w:lineRule="auto"/>
              <w:jc w:val="lowKashida"/>
              <w:rPr>
                <w:rFonts w:cs="B Zar"/>
                <w:color w:val="000000"/>
                <w:sz w:val="24"/>
                <w:szCs w:val="24"/>
                <w:lang w:bidi="fa-IR"/>
              </w:rPr>
            </w:pPr>
            <w:r>
              <w:rPr>
                <w:rFonts w:cs="B Zar" w:hint="cs"/>
                <w:color w:val="000000"/>
                <w:sz w:val="24"/>
                <w:szCs w:val="24"/>
                <w:rtl/>
                <w:lang w:bidi="fa-IR"/>
              </w:rPr>
              <w:t>رشد فروش شرکت</w:t>
            </w:r>
          </w:p>
        </w:tc>
        <w:tc>
          <w:tcPr>
            <w:tcW w:w="589" w:type="pct"/>
            <w:vAlign w:val="center"/>
          </w:tcPr>
          <w:p w:rsidR="00240FC2" w:rsidRPr="00C30CBC" w:rsidRDefault="00240FC2" w:rsidP="00240FC2">
            <w:pPr>
              <w:bidi/>
              <w:spacing w:after="0" w:line="240" w:lineRule="auto"/>
              <w:jc w:val="center"/>
              <w:rPr>
                <w:rFonts w:asciiTheme="majorBidi" w:hAnsiTheme="majorBidi" w:cs="B Zar"/>
                <w:color w:val="000000"/>
                <w:sz w:val="20"/>
                <w:szCs w:val="20"/>
                <w:rtl/>
                <w:lang w:bidi="fa-IR"/>
              </w:rPr>
            </w:pPr>
            <w:r>
              <w:rPr>
                <w:rFonts w:asciiTheme="majorBidi" w:hAnsiTheme="majorBidi" w:cs="B Zar"/>
                <w:color w:val="000000"/>
                <w:sz w:val="20"/>
                <w:szCs w:val="20"/>
                <w:lang w:bidi="fa-IR"/>
              </w:rPr>
              <w:t>Growth</w:t>
            </w:r>
          </w:p>
        </w:tc>
        <w:tc>
          <w:tcPr>
            <w:tcW w:w="474"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221/0</w:t>
            </w:r>
          </w:p>
        </w:tc>
        <w:tc>
          <w:tcPr>
            <w:tcW w:w="516"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148/0</w:t>
            </w:r>
          </w:p>
        </w:tc>
        <w:tc>
          <w:tcPr>
            <w:tcW w:w="662"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618/0</w:t>
            </w:r>
          </w:p>
        </w:tc>
        <w:tc>
          <w:tcPr>
            <w:tcW w:w="516"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815/7</w:t>
            </w:r>
          </w:p>
        </w:tc>
        <w:tc>
          <w:tcPr>
            <w:tcW w:w="507" w:type="pct"/>
            <w:vAlign w:val="center"/>
          </w:tcPr>
          <w:p w:rsidR="00240FC2" w:rsidRPr="00C30CBC" w:rsidRDefault="00240FC2" w:rsidP="00240FC2">
            <w:pPr>
              <w:spacing w:after="0" w:line="240" w:lineRule="auto"/>
              <w:jc w:val="center"/>
              <w:rPr>
                <w:rFonts w:cs="B Zar"/>
                <w:color w:val="000000"/>
                <w:sz w:val="24"/>
                <w:szCs w:val="24"/>
                <w:lang w:bidi="fa-IR"/>
              </w:rPr>
            </w:pPr>
            <w:r>
              <w:rPr>
                <w:rFonts w:cs="B Zar" w:hint="cs"/>
                <w:color w:val="000000"/>
                <w:sz w:val="24"/>
                <w:szCs w:val="24"/>
                <w:rtl/>
                <w:lang w:bidi="fa-IR"/>
              </w:rPr>
              <w:t>931/0-</w:t>
            </w:r>
          </w:p>
        </w:tc>
      </w:tr>
      <w:tr w:rsidR="00240FC2" w:rsidRPr="00C30CBC" w:rsidTr="00240FC2">
        <w:trPr>
          <w:trHeight w:val="454"/>
        </w:trPr>
        <w:tc>
          <w:tcPr>
            <w:tcW w:w="1736" w:type="pct"/>
            <w:vAlign w:val="center"/>
          </w:tcPr>
          <w:p w:rsidR="00240FC2" w:rsidRPr="00C30CBC" w:rsidRDefault="00240FC2" w:rsidP="00240FC2">
            <w:pPr>
              <w:bidi/>
              <w:spacing w:after="0" w:line="240" w:lineRule="auto"/>
              <w:jc w:val="lowKashida"/>
              <w:rPr>
                <w:rFonts w:cs="B Zar"/>
                <w:color w:val="000000"/>
                <w:sz w:val="24"/>
                <w:szCs w:val="24"/>
                <w:lang w:bidi="fa-IR"/>
              </w:rPr>
            </w:pPr>
            <w:r>
              <w:rPr>
                <w:rFonts w:cs="B Zar" w:hint="cs"/>
                <w:color w:val="000000"/>
                <w:sz w:val="24"/>
                <w:szCs w:val="24"/>
                <w:rtl/>
                <w:lang w:bidi="fa-IR"/>
              </w:rPr>
              <w:t>جریان نقد عملیاتی</w:t>
            </w:r>
          </w:p>
        </w:tc>
        <w:tc>
          <w:tcPr>
            <w:tcW w:w="589" w:type="pct"/>
            <w:vAlign w:val="center"/>
          </w:tcPr>
          <w:p w:rsidR="00240FC2" w:rsidRPr="00C30CBC" w:rsidRDefault="00240FC2" w:rsidP="00240FC2">
            <w:pPr>
              <w:bidi/>
              <w:spacing w:after="0" w:line="240" w:lineRule="auto"/>
              <w:jc w:val="center"/>
              <w:rPr>
                <w:rFonts w:asciiTheme="majorBidi" w:hAnsiTheme="majorBidi" w:cs="B Zar"/>
                <w:color w:val="000000"/>
                <w:sz w:val="20"/>
                <w:szCs w:val="20"/>
                <w:lang w:bidi="fa-IR"/>
              </w:rPr>
            </w:pPr>
            <w:r>
              <w:rPr>
                <w:rFonts w:asciiTheme="majorBidi" w:hAnsiTheme="majorBidi" w:cs="B Zar"/>
                <w:color w:val="000000"/>
                <w:sz w:val="20"/>
                <w:szCs w:val="20"/>
                <w:lang w:bidi="fa-IR"/>
              </w:rPr>
              <w:t>CFO</w:t>
            </w:r>
          </w:p>
        </w:tc>
        <w:tc>
          <w:tcPr>
            <w:tcW w:w="474"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140/0</w:t>
            </w:r>
          </w:p>
        </w:tc>
        <w:tc>
          <w:tcPr>
            <w:tcW w:w="516"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115/0</w:t>
            </w:r>
          </w:p>
        </w:tc>
        <w:tc>
          <w:tcPr>
            <w:tcW w:w="662"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317/0</w:t>
            </w:r>
          </w:p>
        </w:tc>
        <w:tc>
          <w:tcPr>
            <w:tcW w:w="516"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832/7</w:t>
            </w:r>
          </w:p>
        </w:tc>
        <w:tc>
          <w:tcPr>
            <w:tcW w:w="507"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016/2-</w:t>
            </w:r>
          </w:p>
        </w:tc>
      </w:tr>
      <w:tr w:rsidR="00240FC2" w:rsidRPr="00C30CBC" w:rsidTr="00240FC2">
        <w:trPr>
          <w:trHeight w:val="475"/>
        </w:trPr>
        <w:tc>
          <w:tcPr>
            <w:tcW w:w="1736" w:type="pct"/>
            <w:vAlign w:val="center"/>
          </w:tcPr>
          <w:p w:rsidR="00240FC2" w:rsidRPr="00C30CBC" w:rsidRDefault="00240FC2" w:rsidP="00240FC2">
            <w:pPr>
              <w:bidi/>
              <w:spacing w:after="0" w:line="240" w:lineRule="auto"/>
              <w:jc w:val="lowKashida"/>
              <w:rPr>
                <w:rFonts w:cs="B Zar"/>
                <w:color w:val="000000"/>
                <w:sz w:val="24"/>
                <w:szCs w:val="24"/>
                <w:lang w:bidi="fa-IR"/>
              </w:rPr>
            </w:pPr>
            <w:r>
              <w:rPr>
                <w:rFonts w:cs="B Zar" w:hint="cs"/>
                <w:color w:val="000000"/>
                <w:sz w:val="24"/>
                <w:szCs w:val="24"/>
                <w:rtl/>
                <w:lang w:bidi="fa-IR"/>
              </w:rPr>
              <w:t>زیان شرکت</w:t>
            </w:r>
          </w:p>
        </w:tc>
        <w:tc>
          <w:tcPr>
            <w:tcW w:w="589" w:type="pct"/>
            <w:vAlign w:val="center"/>
          </w:tcPr>
          <w:p w:rsidR="00240FC2" w:rsidRPr="00C30CBC" w:rsidRDefault="00240FC2" w:rsidP="00240FC2">
            <w:pPr>
              <w:spacing w:after="0" w:line="240" w:lineRule="auto"/>
              <w:jc w:val="center"/>
              <w:rPr>
                <w:rFonts w:asciiTheme="majorBidi" w:hAnsiTheme="majorBidi" w:cs="B Zar"/>
                <w:color w:val="000000"/>
                <w:sz w:val="20"/>
                <w:szCs w:val="20"/>
                <w:lang w:bidi="fa-IR"/>
              </w:rPr>
            </w:pPr>
            <w:r>
              <w:rPr>
                <w:rFonts w:asciiTheme="majorBidi" w:hAnsiTheme="majorBidi" w:cs="B Zar"/>
                <w:color w:val="000000"/>
                <w:sz w:val="20"/>
                <w:szCs w:val="20"/>
                <w:lang w:bidi="fa-IR"/>
              </w:rPr>
              <w:t>LOSS</w:t>
            </w:r>
          </w:p>
        </w:tc>
        <w:tc>
          <w:tcPr>
            <w:tcW w:w="474"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087/0</w:t>
            </w:r>
          </w:p>
        </w:tc>
        <w:tc>
          <w:tcPr>
            <w:tcW w:w="516"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000/0</w:t>
            </w:r>
          </w:p>
        </w:tc>
        <w:tc>
          <w:tcPr>
            <w:tcW w:w="662" w:type="pct"/>
            <w:vAlign w:val="center"/>
          </w:tcPr>
          <w:p w:rsidR="00240FC2" w:rsidRPr="00C30CBC" w:rsidRDefault="00240FC2" w:rsidP="00240FC2">
            <w:pPr>
              <w:spacing w:after="0" w:line="240" w:lineRule="auto"/>
              <w:jc w:val="center"/>
              <w:rPr>
                <w:rFonts w:cs="B Zar"/>
                <w:color w:val="000000"/>
                <w:sz w:val="24"/>
                <w:szCs w:val="24"/>
                <w:lang w:bidi="fa-IR"/>
              </w:rPr>
            </w:pPr>
            <w:r>
              <w:rPr>
                <w:rFonts w:cs="B Zar" w:hint="cs"/>
                <w:color w:val="000000"/>
                <w:sz w:val="24"/>
                <w:szCs w:val="24"/>
                <w:rtl/>
                <w:lang w:bidi="fa-IR"/>
              </w:rPr>
              <w:t>930/0</w:t>
            </w:r>
          </w:p>
        </w:tc>
        <w:tc>
          <w:tcPr>
            <w:tcW w:w="516"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000/1</w:t>
            </w:r>
          </w:p>
        </w:tc>
        <w:tc>
          <w:tcPr>
            <w:tcW w:w="507"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000/0</w:t>
            </w:r>
          </w:p>
        </w:tc>
      </w:tr>
      <w:tr w:rsidR="00240FC2" w:rsidRPr="00C30CBC" w:rsidTr="00240FC2">
        <w:trPr>
          <w:trHeight w:val="454"/>
        </w:trPr>
        <w:tc>
          <w:tcPr>
            <w:tcW w:w="1736" w:type="pct"/>
            <w:vAlign w:val="center"/>
          </w:tcPr>
          <w:p w:rsidR="00240FC2" w:rsidRPr="00C30CBC" w:rsidRDefault="00240FC2" w:rsidP="00240FC2">
            <w:pPr>
              <w:bidi/>
              <w:spacing w:after="0" w:line="240" w:lineRule="auto"/>
              <w:jc w:val="lowKashida"/>
              <w:rPr>
                <w:rFonts w:cs="B Zar"/>
                <w:color w:val="000000"/>
                <w:sz w:val="24"/>
                <w:szCs w:val="24"/>
                <w:lang w:bidi="fa-IR"/>
              </w:rPr>
            </w:pPr>
            <w:r w:rsidRPr="00C30CBC">
              <w:rPr>
                <w:rFonts w:cs="B Zar" w:hint="cs"/>
                <w:color w:val="000000"/>
                <w:sz w:val="24"/>
                <w:szCs w:val="24"/>
                <w:rtl/>
                <w:lang w:bidi="fa-IR"/>
              </w:rPr>
              <w:t>اندازه شرکت</w:t>
            </w:r>
          </w:p>
        </w:tc>
        <w:tc>
          <w:tcPr>
            <w:tcW w:w="589" w:type="pct"/>
            <w:vAlign w:val="center"/>
          </w:tcPr>
          <w:p w:rsidR="00240FC2" w:rsidRPr="00C30CBC" w:rsidRDefault="00240FC2" w:rsidP="00240FC2">
            <w:pPr>
              <w:bidi/>
              <w:spacing w:after="0" w:line="240" w:lineRule="auto"/>
              <w:jc w:val="center"/>
              <w:rPr>
                <w:rFonts w:asciiTheme="majorBidi" w:hAnsiTheme="majorBidi" w:cs="B Zar"/>
                <w:color w:val="000000"/>
                <w:sz w:val="20"/>
                <w:szCs w:val="20"/>
                <w:rtl/>
                <w:lang w:bidi="fa-IR"/>
              </w:rPr>
            </w:pPr>
            <w:r w:rsidRPr="00C30CBC">
              <w:rPr>
                <w:rFonts w:asciiTheme="majorBidi" w:hAnsiTheme="majorBidi" w:cs="B Zar"/>
                <w:color w:val="000000"/>
                <w:sz w:val="20"/>
                <w:szCs w:val="20"/>
                <w:lang w:bidi="fa-IR"/>
              </w:rPr>
              <w:t>Size</w:t>
            </w:r>
          </w:p>
        </w:tc>
        <w:tc>
          <w:tcPr>
            <w:tcW w:w="474"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653/13</w:t>
            </w:r>
          </w:p>
        </w:tc>
        <w:tc>
          <w:tcPr>
            <w:tcW w:w="516"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543/13</w:t>
            </w:r>
          </w:p>
        </w:tc>
        <w:tc>
          <w:tcPr>
            <w:tcW w:w="662"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529/1</w:t>
            </w:r>
          </w:p>
        </w:tc>
        <w:tc>
          <w:tcPr>
            <w:tcW w:w="516"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373/18</w:t>
            </w:r>
          </w:p>
        </w:tc>
        <w:tc>
          <w:tcPr>
            <w:tcW w:w="507"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893/9</w:t>
            </w:r>
          </w:p>
        </w:tc>
      </w:tr>
      <w:tr w:rsidR="00240FC2" w:rsidRPr="00C30CBC" w:rsidTr="00240FC2">
        <w:trPr>
          <w:trHeight w:val="454"/>
        </w:trPr>
        <w:tc>
          <w:tcPr>
            <w:tcW w:w="1736" w:type="pct"/>
            <w:vAlign w:val="center"/>
          </w:tcPr>
          <w:p w:rsidR="00240FC2" w:rsidRPr="00C30CBC" w:rsidRDefault="00240FC2" w:rsidP="00240FC2">
            <w:pPr>
              <w:bidi/>
              <w:spacing w:after="0" w:line="240" w:lineRule="auto"/>
              <w:jc w:val="lowKashida"/>
              <w:rPr>
                <w:rFonts w:cs="B Zar"/>
                <w:color w:val="000000"/>
                <w:sz w:val="24"/>
                <w:szCs w:val="24"/>
                <w:lang w:bidi="fa-IR"/>
              </w:rPr>
            </w:pPr>
            <w:r w:rsidRPr="00C30CBC">
              <w:rPr>
                <w:rFonts w:cs="B Zar" w:hint="cs"/>
                <w:color w:val="000000"/>
                <w:sz w:val="24"/>
                <w:szCs w:val="24"/>
                <w:rtl/>
                <w:lang w:bidi="fa-IR"/>
              </w:rPr>
              <w:t>نسبت ارزش بازار به ارزش دفتری شرکت</w:t>
            </w:r>
          </w:p>
        </w:tc>
        <w:tc>
          <w:tcPr>
            <w:tcW w:w="589" w:type="pct"/>
            <w:vAlign w:val="center"/>
          </w:tcPr>
          <w:p w:rsidR="00240FC2" w:rsidRPr="00C30CBC" w:rsidRDefault="00240FC2" w:rsidP="00240FC2">
            <w:pPr>
              <w:bidi/>
              <w:spacing w:after="0" w:line="240" w:lineRule="auto"/>
              <w:jc w:val="center"/>
              <w:rPr>
                <w:rFonts w:asciiTheme="majorBidi" w:hAnsiTheme="majorBidi" w:cs="B Zar"/>
                <w:color w:val="000000"/>
                <w:sz w:val="20"/>
                <w:szCs w:val="20"/>
                <w:lang w:bidi="fa-IR"/>
              </w:rPr>
            </w:pPr>
            <w:r>
              <w:rPr>
                <w:rFonts w:asciiTheme="majorBidi" w:hAnsiTheme="majorBidi" w:cs="B Zar"/>
                <w:color w:val="000000"/>
                <w:sz w:val="20"/>
                <w:szCs w:val="20"/>
                <w:lang w:bidi="fa-IR"/>
              </w:rPr>
              <w:t>MB</w:t>
            </w:r>
          </w:p>
        </w:tc>
        <w:tc>
          <w:tcPr>
            <w:tcW w:w="474"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942/0</w:t>
            </w:r>
          </w:p>
        </w:tc>
        <w:tc>
          <w:tcPr>
            <w:tcW w:w="516"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728/0</w:t>
            </w:r>
          </w:p>
        </w:tc>
        <w:tc>
          <w:tcPr>
            <w:tcW w:w="662"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771/0</w:t>
            </w:r>
          </w:p>
        </w:tc>
        <w:tc>
          <w:tcPr>
            <w:tcW w:w="516"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781/5</w:t>
            </w:r>
          </w:p>
        </w:tc>
        <w:tc>
          <w:tcPr>
            <w:tcW w:w="507"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033/0</w:t>
            </w:r>
          </w:p>
        </w:tc>
      </w:tr>
      <w:tr w:rsidR="00240FC2" w:rsidRPr="00C30CBC" w:rsidTr="00240FC2">
        <w:trPr>
          <w:trHeight w:val="454"/>
        </w:trPr>
        <w:tc>
          <w:tcPr>
            <w:tcW w:w="1736" w:type="pct"/>
            <w:vAlign w:val="center"/>
          </w:tcPr>
          <w:p w:rsidR="00240FC2" w:rsidRPr="00C30CBC" w:rsidRDefault="00240FC2" w:rsidP="00240FC2">
            <w:pPr>
              <w:bidi/>
              <w:spacing w:after="0" w:line="240" w:lineRule="auto"/>
              <w:jc w:val="lowKashida"/>
              <w:rPr>
                <w:rFonts w:cs="B Zar"/>
                <w:color w:val="000000"/>
                <w:sz w:val="24"/>
                <w:szCs w:val="24"/>
                <w:lang w:bidi="fa-IR"/>
              </w:rPr>
            </w:pPr>
            <w:r w:rsidRPr="00C30CBC">
              <w:rPr>
                <w:rFonts w:cs="B Zar" w:hint="cs"/>
                <w:color w:val="000000"/>
                <w:sz w:val="24"/>
                <w:szCs w:val="24"/>
                <w:rtl/>
                <w:lang w:bidi="fa-IR"/>
              </w:rPr>
              <w:t>نسبت اهرمی</w:t>
            </w:r>
          </w:p>
        </w:tc>
        <w:tc>
          <w:tcPr>
            <w:tcW w:w="589" w:type="pct"/>
            <w:vAlign w:val="center"/>
          </w:tcPr>
          <w:p w:rsidR="00240FC2" w:rsidRPr="00C30CBC" w:rsidRDefault="00240FC2" w:rsidP="00240FC2">
            <w:pPr>
              <w:bidi/>
              <w:spacing w:after="0" w:line="240" w:lineRule="auto"/>
              <w:jc w:val="center"/>
              <w:rPr>
                <w:rFonts w:asciiTheme="majorBidi" w:hAnsiTheme="majorBidi" w:cs="B Zar"/>
                <w:color w:val="000000"/>
                <w:sz w:val="20"/>
                <w:szCs w:val="20"/>
                <w:lang w:bidi="fa-IR"/>
              </w:rPr>
            </w:pPr>
            <w:r w:rsidRPr="00C30CBC">
              <w:rPr>
                <w:rFonts w:asciiTheme="majorBidi" w:hAnsiTheme="majorBidi" w:cs="B Zar"/>
                <w:color w:val="000000"/>
                <w:sz w:val="20"/>
                <w:szCs w:val="20"/>
                <w:lang w:bidi="fa-IR"/>
              </w:rPr>
              <w:t>LEV</w:t>
            </w:r>
          </w:p>
        </w:tc>
        <w:tc>
          <w:tcPr>
            <w:tcW w:w="474"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578/0</w:t>
            </w:r>
          </w:p>
        </w:tc>
        <w:tc>
          <w:tcPr>
            <w:tcW w:w="516"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588/0</w:t>
            </w:r>
          </w:p>
        </w:tc>
        <w:tc>
          <w:tcPr>
            <w:tcW w:w="662"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211/0</w:t>
            </w:r>
          </w:p>
        </w:tc>
        <w:tc>
          <w:tcPr>
            <w:tcW w:w="516"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333/1</w:t>
            </w:r>
          </w:p>
        </w:tc>
        <w:tc>
          <w:tcPr>
            <w:tcW w:w="507" w:type="pct"/>
            <w:vAlign w:val="center"/>
          </w:tcPr>
          <w:p w:rsidR="00240FC2" w:rsidRPr="00C30CBC" w:rsidRDefault="00240FC2" w:rsidP="00240FC2">
            <w:pPr>
              <w:spacing w:after="0" w:line="240" w:lineRule="auto"/>
              <w:jc w:val="center"/>
              <w:rPr>
                <w:rFonts w:cs="B Zar"/>
                <w:color w:val="000000"/>
                <w:sz w:val="24"/>
                <w:szCs w:val="24"/>
                <w:lang w:bidi="fa-IR"/>
              </w:rPr>
            </w:pPr>
            <w:r>
              <w:rPr>
                <w:rFonts w:cs="B Zar" w:hint="cs"/>
                <w:color w:val="000000"/>
                <w:sz w:val="24"/>
                <w:szCs w:val="24"/>
                <w:rtl/>
                <w:lang w:bidi="fa-IR"/>
              </w:rPr>
              <w:t>012/0</w:t>
            </w:r>
          </w:p>
        </w:tc>
      </w:tr>
      <w:tr w:rsidR="00240FC2" w:rsidRPr="00C30CBC" w:rsidTr="00240FC2">
        <w:trPr>
          <w:trHeight w:val="454"/>
        </w:trPr>
        <w:tc>
          <w:tcPr>
            <w:tcW w:w="1736" w:type="pct"/>
            <w:vAlign w:val="center"/>
          </w:tcPr>
          <w:p w:rsidR="00240FC2" w:rsidRPr="00C30CBC" w:rsidRDefault="00240FC2" w:rsidP="00240FC2">
            <w:pPr>
              <w:bidi/>
              <w:spacing w:after="0" w:line="240" w:lineRule="auto"/>
              <w:jc w:val="lowKashida"/>
              <w:rPr>
                <w:rFonts w:cs="B Zar"/>
                <w:color w:val="000000"/>
                <w:sz w:val="24"/>
                <w:szCs w:val="24"/>
                <w:rtl/>
                <w:lang w:bidi="fa-IR"/>
              </w:rPr>
            </w:pPr>
            <w:r>
              <w:rPr>
                <w:rFonts w:cs="B Zar" w:hint="cs"/>
                <w:color w:val="000000"/>
                <w:sz w:val="24"/>
                <w:szCs w:val="24"/>
                <w:rtl/>
                <w:lang w:bidi="fa-IR"/>
              </w:rPr>
              <w:t>بازده دارایی‌ها</w:t>
            </w:r>
          </w:p>
        </w:tc>
        <w:tc>
          <w:tcPr>
            <w:tcW w:w="589" w:type="pct"/>
            <w:vAlign w:val="center"/>
          </w:tcPr>
          <w:p w:rsidR="00240FC2" w:rsidRPr="00C30CBC" w:rsidRDefault="00240FC2" w:rsidP="00240FC2">
            <w:pPr>
              <w:bidi/>
              <w:spacing w:after="0" w:line="240" w:lineRule="auto"/>
              <w:jc w:val="center"/>
              <w:rPr>
                <w:rFonts w:asciiTheme="majorBidi" w:hAnsiTheme="majorBidi" w:cs="B Zar"/>
                <w:color w:val="000000"/>
                <w:sz w:val="20"/>
                <w:szCs w:val="20"/>
                <w:lang w:bidi="fa-IR"/>
              </w:rPr>
            </w:pPr>
            <w:r>
              <w:rPr>
                <w:rFonts w:asciiTheme="majorBidi" w:hAnsiTheme="majorBidi" w:cs="B Zar"/>
                <w:color w:val="000000"/>
                <w:sz w:val="20"/>
                <w:szCs w:val="20"/>
                <w:lang w:bidi="fa-IR"/>
              </w:rPr>
              <w:t>ROA</w:t>
            </w:r>
          </w:p>
        </w:tc>
        <w:tc>
          <w:tcPr>
            <w:tcW w:w="474"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125/0</w:t>
            </w:r>
          </w:p>
        </w:tc>
        <w:tc>
          <w:tcPr>
            <w:tcW w:w="516"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109/0</w:t>
            </w:r>
          </w:p>
        </w:tc>
        <w:tc>
          <w:tcPr>
            <w:tcW w:w="662"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129/0</w:t>
            </w:r>
          </w:p>
        </w:tc>
        <w:tc>
          <w:tcPr>
            <w:tcW w:w="516" w:type="pct"/>
            <w:vAlign w:val="center"/>
          </w:tcPr>
          <w:p w:rsidR="00240FC2" w:rsidRPr="00C30CBC" w:rsidRDefault="00240FC2" w:rsidP="00240FC2">
            <w:pPr>
              <w:spacing w:after="0" w:line="240" w:lineRule="auto"/>
              <w:jc w:val="center"/>
              <w:rPr>
                <w:rFonts w:cs="B Zar"/>
                <w:color w:val="000000"/>
                <w:sz w:val="24"/>
                <w:szCs w:val="24"/>
                <w:rtl/>
                <w:lang w:bidi="fa-IR"/>
              </w:rPr>
            </w:pPr>
            <w:r>
              <w:rPr>
                <w:rFonts w:cs="B Zar" w:hint="cs"/>
                <w:color w:val="000000"/>
                <w:sz w:val="24"/>
                <w:szCs w:val="24"/>
                <w:rtl/>
                <w:lang w:bidi="fa-IR"/>
              </w:rPr>
              <w:t>626/0</w:t>
            </w:r>
          </w:p>
        </w:tc>
        <w:tc>
          <w:tcPr>
            <w:tcW w:w="507" w:type="pct"/>
            <w:vAlign w:val="center"/>
          </w:tcPr>
          <w:p w:rsidR="00240FC2" w:rsidRPr="00C30CBC" w:rsidRDefault="00240FC2" w:rsidP="00240FC2">
            <w:pPr>
              <w:spacing w:after="0" w:line="240" w:lineRule="auto"/>
              <w:jc w:val="center"/>
              <w:rPr>
                <w:rFonts w:cs="B Zar"/>
                <w:color w:val="000000"/>
                <w:sz w:val="24"/>
                <w:szCs w:val="24"/>
                <w:lang w:bidi="fa-IR"/>
              </w:rPr>
            </w:pPr>
            <w:r>
              <w:rPr>
                <w:rFonts w:cs="B Zar" w:hint="cs"/>
                <w:color w:val="000000"/>
                <w:sz w:val="24"/>
                <w:szCs w:val="24"/>
                <w:rtl/>
                <w:lang w:bidi="fa-IR"/>
              </w:rPr>
              <w:t>289/0-</w:t>
            </w:r>
          </w:p>
        </w:tc>
      </w:tr>
    </w:tbl>
    <w:p w:rsidR="00C30CBC" w:rsidRDefault="00240FC2" w:rsidP="00240FC2">
      <w:pPr>
        <w:bidi/>
        <w:jc w:val="center"/>
        <w:rPr>
          <w:rFonts w:cs="B Zar"/>
          <w:sz w:val="28"/>
          <w:szCs w:val="28"/>
          <w:rtl/>
          <w:lang w:bidi="fa-IR"/>
        </w:rPr>
      </w:pPr>
      <w:r w:rsidRPr="00240FC2">
        <w:rPr>
          <w:rFonts w:cs="B Zar" w:hint="cs"/>
          <w:b/>
          <w:bCs/>
          <w:sz w:val="20"/>
          <w:szCs w:val="20"/>
          <w:rtl/>
        </w:rPr>
        <w:t>نگاره (</w:t>
      </w:r>
      <w:r>
        <w:rPr>
          <w:rFonts w:cs="B Zar" w:hint="cs"/>
          <w:b/>
          <w:bCs/>
          <w:sz w:val="20"/>
          <w:szCs w:val="20"/>
          <w:rtl/>
        </w:rPr>
        <w:t>9</w:t>
      </w:r>
      <w:r w:rsidRPr="00240FC2">
        <w:rPr>
          <w:rFonts w:cs="B Zar" w:hint="cs"/>
          <w:b/>
          <w:bCs/>
          <w:sz w:val="20"/>
          <w:szCs w:val="20"/>
          <w:rtl/>
        </w:rPr>
        <w:t xml:space="preserve">): </w:t>
      </w:r>
      <w:r>
        <w:rPr>
          <w:rFonts w:cs="B Zar" w:hint="cs"/>
          <w:b/>
          <w:bCs/>
          <w:sz w:val="20"/>
          <w:szCs w:val="20"/>
          <w:rtl/>
        </w:rPr>
        <w:t>نتایج آمار توصیفی متغیرهای مدل اصلی آزمون فرضیه‌های پژوهش</w:t>
      </w:r>
    </w:p>
    <w:p w:rsidR="004652F2" w:rsidRDefault="004652F2" w:rsidP="004652F2">
      <w:pPr>
        <w:bidi/>
        <w:jc w:val="lowKashida"/>
        <w:rPr>
          <w:rFonts w:cs="B Zar"/>
          <w:sz w:val="28"/>
          <w:szCs w:val="28"/>
          <w:rtl/>
          <w:lang w:bidi="fa-IR"/>
        </w:rPr>
      </w:pPr>
    </w:p>
    <w:p w:rsidR="00240FC2" w:rsidRDefault="00240FC2" w:rsidP="00240FC2">
      <w:pPr>
        <w:bidi/>
        <w:jc w:val="lowKashida"/>
        <w:rPr>
          <w:rFonts w:cs="B Zar"/>
          <w:sz w:val="28"/>
          <w:szCs w:val="28"/>
          <w:rtl/>
          <w:lang w:bidi="fa-IR"/>
        </w:rPr>
      </w:pPr>
      <w:r>
        <w:rPr>
          <w:rFonts w:cs="B Zar" w:hint="cs"/>
          <w:sz w:val="28"/>
          <w:szCs w:val="28"/>
          <w:rtl/>
          <w:lang w:bidi="fa-IR"/>
        </w:rPr>
        <w:t xml:space="preserve">با توجه به مقدار میانه توانایی مدیریت، می‌توان </w:t>
      </w:r>
      <w:r w:rsidRPr="00240FC2">
        <w:rPr>
          <w:rFonts w:cs="B Zar" w:hint="cs"/>
          <w:sz w:val="28"/>
          <w:szCs w:val="28"/>
          <w:rtl/>
          <w:lang w:bidi="fa-IR"/>
        </w:rPr>
        <w:t>گفتتقریباًنیمیازشرکتهامدیرانکارآییرابهمنظورمدیریتعملیاتشرکتانتخابکردهاندومقادیرحداقل (732/0-) و حداکثر (899/0) نیز نشان دهنده پراکندگیزیادتوانایی</w:t>
      </w:r>
      <w:r>
        <w:rPr>
          <w:rFonts w:cs="B Zar" w:hint="cs"/>
          <w:sz w:val="28"/>
          <w:szCs w:val="28"/>
          <w:rtl/>
          <w:lang w:bidi="fa-IR"/>
        </w:rPr>
        <w:t xml:space="preserve">‌های </w:t>
      </w:r>
      <w:r w:rsidRPr="00240FC2">
        <w:rPr>
          <w:rFonts w:cs="B Zar" w:hint="cs"/>
          <w:sz w:val="28"/>
          <w:szCs w:val="28"/>
          <w:rtl/>
          <w:lang w:bidi="fa-IR"/>
        </w:rPr>
        <w:t>ذاتیمدیرانفعالدرشرکت</w:t>
      </w:r>
      <w:r>
        <w:rPr>
          <w:rFonts w:cs="B Zar" w:hint="cs"/>
          <w:sz w:val="28"/>
          <w:szCs w:val="28"/>
          <w:rtl/>
          <w:lang w:bidi="fa-IR"/>
        </w:rPr>
        <w:t xml:space="preserve">‌های </w:t>
      </w:r>
      <w:r w:rsidRPr="00240FC2">
        <w:rPr>
          <w:rFonts w:cs="B Zar" w:hint="cs"/>
          <w:sz w:val="28"/>
          <w:szCs w:val="28"/>
          <w:rtl/>
          <w:lang w:bidi="fa-IR"/>
        </w:rPr>
        <w:t>تحت</w:t>
      </w:r>
      <w:r>
        <w:rPr>
          <w:rFonts w:cs="B Zar" w:hint="cs"/>
          <w:sz w:val="28"/>
          <w:szCs w:val="28"/>
          <w:rtl/>
          <w:lang w:bidi="fa-IR"/>
        </w:rPr>
        <w:t xml:space="preserve"> آزمون در این پژوهش است.</w:t>
      </w:r>
    </w:p>
    <w:p w:rsidR="004652F2" w:rsidRDefault="004652F2" w:rsidP="004652F2">
      <w:pPr>
        <w:bidi/>
        <w:spacing w:line="240" w:lineRule="auto"/>
        <w:jc w:val="lowKashida"/>
        <w:rPr>
          <w:rFonts w:cs="B Zar"/>
          <w:b/>
          <w:bCs/>
          <w:sz w:val="24"/>
          <w:szCs w:val="24"/>
          <w:rtl/>
        </w:rPr>
      </w:pPr>
      <w:r>
        <w:rPr>
          <w:rFonts w:cs="B Zar" w:hint="cs"/>
          <w:b/>
          <w:bCs/>
          <w:sz w:val="24"/>
          <w:szCs w:val="24"/>
          <w:rtl/>
        </w:rPr>
        <w:t>د)آزمون مدل اصلی فرضیه‌های پژوهش</w:t>
      </w:r>
    </w:p>
    <w:p w:rsidR="00240FC2" w:rsidRDefault="004652F2" w:rsidP="00240FC2">
      <w:pPr>
        <w:bidi/>
        <w:spacing w:line="240" w:lineRule="auto"/>
        <w:jc w:val="lowKashida"/>
        <w:rPr>
          <w:rFonts w:cs="B Zar"/>
          <w:sz w:val="28"/>
          <w:szCs w:val="28"/>
          <w:rtl/>
        </w:rPr>
      </w:pPr>
      <w:r w:rsidRPr="004652F2">
        <w:rPr>
          <w:rFonts w:cs="B Zar" w:hint="cs"/>
          <w:sz w:val="28"/>
          <w:szCs w:val="28"/>
          <w:rtl/>
        </w:rPr>
        <w:t xml:space="preserve">در نهایت بعد از آزمون مدل‌های مربوط به متغیرهای وابسته و مستقل مدل اصلی پژوهش و گزارش مقادیر آن، مدل اصلی آزمون فرضیه‌های پژوهش آزمون و نتایج حاصل  از آن که حاکی از پذیرش یا رد هر کدام از فرضیه‌ها می‌باشد تشریح می‌شود. جهت انتخاب مدل مناسب برای آزمون </w:t>
      </w:r>
      <w:r w:rsidR="004E0CF3">
        <w:rPr>
          <w:rFonts w:cs="B Zar" w:hint="cs"/>
          <w:sz w:val="28"/>
          <w:szCs w:val="28"/>
          <w:rtl/>
        </w:rPr>
        <w:t>فرضیه اول</w:t>
      </w:r>
      <w:r w:rsidRPr="004652F2">
        <w:rPr>
          <w:rFonts w:cs="B Zar" w:hint="cs"/>
          <w:sz w:val="28"/>
          <w:szCs w:val="28"/>
          <w:rtl/>
        </w:rPr>
        <w:t xml:space="preserve"> پژوهش، ابتدا آزمون چاو (</w:t>
      </w:r>
      <w:r w:rsidRPr="004652F2">
        <w:rPr>
          <w:rFonts w:asciiTheme="majorBidi" w:hAnsiTheme="majorBidi" w:cstheme="majorBidi"/>
          <w:sz w:val="28"/>
          <w:szCs w:val="28"/>
        </w:rPr>
        <w:t>F</w:t>
      </w:r>
      <w:r w:rsidRPr="004652F2">
        <w:rPr>
          <w:rFonts w:cs="B Zar" w:hint="cs"/>
          <w:sz w:val="28"/>
          <w:szCs w:val="28"/>
          <w:rtl/>
        </w:rPr>
        <w:t xml:space="preserve">لیمر) انجام گرفته است. با توجه به اینکه سطح معناداری کمتر از 05/0 (000/0) است، روش داده‌های تابلویی(اثرات ثابت) تأیید می‌شود. حال با توجه به اینکه روش داده‌های تابلویی پذیرفته شد، آزمون هاسمن جهت انتخاب بین روش اثرات ثابت و تصادفی بکار می‌رود. سطح معناداری آزمون هاسمن بیشتر از 05/0(000/0) شده، بنابراین روش اثرات ثابت برای آزمون مدل مربوط به فرضیه‌ </w:t>
      </w:r>
      <w:r w:rsidR="004E0CF3">
        <w:rPr>
          <w:rFonts w:cs="B Zar" w:hint="cs"/>
          <w:sz w:val="28"/>
          <w:szCs w:val="28"/>
          <w:rtl/>
        </w:rPr>
        <w:t xml:space="preserve">اول </w:t>
      </w:r>
      <w:r w:rsidRPr="004652F2">
        <w:rPr>
          <w:rFonts w:cs="B Zar" w:hint="cs"/>
          <w:sz w:val="28"/>
          <w:szCs w:val="28"/>
          <w:rtl/>
        </w:rPr>
        <w:t>پژوهش استفاده می‌شود.فرضیه اول پژوهش بیانمی‌کند که</w:t>
      </w:r>
      <w:r w:rsidRPr="004652F2">
        <w:rPr>
          <w:rFonts w:cs="B Zar" w:hint="cs"/>
          <w:sz w:val="28"/>
          <w:szCs w:val="28"/>
          <w:rtl/>
          <w:lang w:bidi="fa-IR"/>
        </w:rPr>
        <w:t>توانایی مدیریت با مدیریت سود ناشی از اقلام تعهدی دارای رابطه منفی و معنادار است.</w:t>
      </w:r>
      <w:r w:rsidRPr="004652F2">
        <w:rPr>
          <w:rFonts w:ascii="TimesNewRoman" w:hAnsi="TimesNewRoman" w:cs="B Zar" w:hint="cs"/>
          <w:sz w:val="28"/>
          <w:szCs w:val="28"/>
          <w:rtl/>
        </w:rPr>
        <w:t>این</w:t>
      </w:r>
      <w:r w:rsidRPr="004652F2">
        <w:rPr>
          <w:rFonts w:cs="B Zar" w:hint="cs"/>
          <w:sz w:val="28"/>
          <w:szCs w:val="28"/>
          <w:rtl/>
        </w:rPr>
        <w:t xml:space="preserve"> فرضیه در سطح داده‌های ترکیبی با استفاده از مدل (</w:t>
      </w:r>
      <w:r>
        <w:rPr>
          <w:rFonts w:cs="B Zar" w:hint="cs"/>
          <w:sz w:val="28"/>
          <w:szCs w:val="28"/>
          <w:rtl/>
        </w:rPr>
        <w:t>1</w:t>
      </w:r>
      <w:r w:rsidRPr="004652F2">
        <w:rPr>
          <w:rFonts w:cs="B Zar" w:hint="cs"/>
          <w:sz w:val="28"/>
          <w:szCs w:val="28"/>
          <w:rtl/>
        </w:rPr>
        <w:t xml:space="preserve">) آزمون گردید که نتایج آن در </w:t>
      </w:r>
      <w:r>
        <w:rPr>
          <w:rFonts w:cs="B Zar" w:hint="cs"/>
          <w:sz w:val="28"/>
          <w:szCs w:val="28"/>
          <w:rtl/>
        </w:rPr>
        <w:t>نگاره</w:t>
      </w:r>
      <w:r w:rsidRPr="004652F2">
        <w:rPr>
          <w:rFonts w:cs="B Zar"/>
          <w:sz w:val="28"/>
          <w:szCs w:val="28"/>
          <w:rtl/>
        </w:rPr>
        <w:t>(</w:t>
      </w:r>
      <w:r w:rsidR="00240FC2">
        <w:rPr>
          <w:rFonts w:cs="B Zar" w:hint="cs"/>
          <w:sz w:val="28"/>
          <w:szCs w:val="28"/>
          <w:rtl/>
        </w:rPr>
        <w:t>10</w:t>
      </w:r>
      <w:r w:rsidRPr="004652F2">
        <w:rPr>
          <w:rFonts w:cs="B Zar" w:hint="cs"/>
          <w:sz w:val="28"/>
          <w:szCs w:val="28"/>
          <w:rtl/>
        </w:rPr>
        <w:t>)</w:t>
      </w:r>
      <w:r>
        <w:rPr>
          <w:rFonts w:cs="B Zar" w:hint="cs"/>
          <w:sz w:val="28"/>
          <w:szCs w:val="28"/>
          <w:rtl/>
        </w:rPr>
        <w:t xml:space="preserve"> به صورت زیر</w:t>
      </w:r>
      <w:r w:rsidRPr="004652F2">
        <w:rPr>
          <w:rFonts w:cs="B Zar" w:hint="cs"/>
          <w:sz w:val="28"/>
          <w:szCs w:val="28"/>
          <w:rtl/>
        </w:rPr>
        <w:t xml:space="preserve"> منعکس شده است. </w:t>
      </w:r>
    </w:p>
    <w:p w:rsidR="004652F2" w:rsidRDefault="00240FC2" w:rsidP="00240FC2">
      <w:pPr>
        <w:bidi/>
        <w:spacing w:line="240" w:lineRule="auto"/>
        <w:jc w:val="center"/>
        <w:rPr>
          <w:rFonts w:cs="B Zar"/>
          <w:sz w:val="28"/>
          <w:szCs w:val="28"/>
          <w:rtl/>
        </w:rPr>
      </w:pPr>
      <w:r w:rsidRPr="00240FC2">
        <w:rPr>
          <w:rFonts w:cs="B Zar" w:hint="cs"/>
          <w:b/>
          <w:bCs/>
          <w:sz w:val="20"/>
          <w:szCs w:val="20"/>
          <w:rtl/>
        </w:rPr>
        <w:t>نگاره (</w:t>
      </w:r>
      <w:r>
        <w:rPr>
          <w:rFonts w:cs="B Zar" w:hint="cs"/>
          <w:b/>
          <w:bCs/>
          <w:sz w:val="20"/>
          <w:szCs w:val="20"/>
          <w:rtl/>
        </w:rPr>
        <w:t>10</w:t>
      </w:r>
      <w:r w:rsidRPr="00240FC2">
        <w:rPr>
          <w:rFonts w:cs="B Zar" w:hint="cs"/>
          <w:b/>
          <w:bCs/>
          <w:sz w:val="20"/>
          <w:szCs w:val="20"/>
          <w:rtl/>
        </w:rPr>
        <w:t xml:space="preserve">): </w:t>
      </w:r>
      <w:r>
        <w:rPr>
          <w:rFonts w:cs="B Zar" w:hint="cs"/>
          <w:b/>
          <w:bCs/>
          <w:sz w:val="20"/>
          <w:szCs w:val="20"/>
          <w:rtl/>
        </w:rPr>
        <w:t>نتایج آزمون مدل مربوط به فرضیه اول پژوهش</w:t>
      </w:r>
    </w:p>
    <w:tbl>
      <w:tblPr>
        <w:tblStyle w:val="TableGrid1"/>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1512"/>
        <w:gridCol w:w="1363"/>
        <w:gridCol w:w="1238"/>
        <w:gridCol w:w="1846"/>
      </w:tblGrid>
      <w:tr w:rsidR="004652F2" w:rsidRPr="004652F2" w:rsidTr="004652F2">
        <w:trPr>
          <w:trHeight w:val="454"/>
          <w:jc w:val="center"/>
        </w:trPr>
        <w:tc>
          <w:tcPr>
            <w:tcW w:w="8721" w:type="dxa"/>
            <w:gridSpan w:val="5"/>
            <w:shd w:val="clear" w:color="auto" w:fill="auto"/>
            <w:vAlign w:val="center"/>
          </w:tcPr>
          <w:p w:rsidR="004652F2" w:rsidRPr="00A4110D" w:rsidRDefault="004652F2" w:rsidP="004652F2">
            <w:pPr>
              <w:jc w:val="center"/>
              <w:rPr>
                <w:rFonts w:asciiTheme="majorBidi" w:hAnsiTheme="majorBidi" w:cstheme="majorBidi"/>
                <w:i/>
                <w:iCs/>
                <w:sz w:val="24"/>
                <w:szCs w:val="24"/>
                <w:lang w:bidi="fa-IR"/>
              </w:rPr>
            </w:pPr>
            <w:proofErr w:type="spellStart"/>
            <w:r w:rsidRPr="00A4110D">
              <w:rPr>
                <w:rFonts w:asciiTheme="majorBidi" w:hAnsiTheme="majorBidi" w:cstheme="majorBidi"/>
                <w:i/>
                <w:iCs/>
                <w:sz w:val="24"/>
                <w:szCs w:val="24"/>
                <w:lang w:bidi="fa-IR"/>
              </w:rPr>
              <w:t>EM</w:t>
            </w:r>
            <w:r w:rsidRPr="00A4110D">
              <w:rPr>
                <w:rFonts w:asciiTheme="majorBidi" w:hAnsiTheme="majorBidi" w:cstheme="majorBidi"/>
                <w:i/>
                <w:iCs/>
                <w:sz w:val="24"/>
                <w:szCs w:val="24"/>
                <w:vertAlign w:val="subscript"/>
                <w:lang w:bidi="fa-IR"/>
              </w:rPr>
              <w:t>it</w:t>
            </w:r>
            <w:proofErr w:type="spellEnd"/>
            <w:r w:rsidRPr="00A4110D">
              <w:rPr>
                <w:rFonts w:asciiTheme="majorBidi" w:hAnsiTheme="majorBidi" w:cstheme="majorBidi"/>
                <w:i/>
                <w:iCs/>
                <w:sz w:val="24"/>
                <w:szCs w:val="24"/>
                <w:lang w:bidi="fa-IR"/>
              </w:rPr>
              <w:t xml:space="preserve"> = α</w:t>
            </w:r>
            <w:r w:rsidRPr="00A4110D">
              <w:rPr>
                <w:rFonts w:asciiTheme="majorBidi" w:hAnsiTheme="majorBidi" w:cstheme="majorBidi"/>
                <w:i/>
                <w:iCs/>
                <w:sz w:val="24"/>
                <w:szCs w:val="24"/>
                <w:vertAlign w:val="subscript"/>
                <w:lang w:bidi="fa-IR"/>
              </w:rPr>
              <w:t>0</w:t>
            </w:r>
            <w:r w:rsidRPr="00A4110D">
              <w:rPr>
                <w:rFonts w:asciiTheme="majorBidi" w:hAnsiTheme="majorBidi" w:cstheme="majorBidi"/>
                <w:i/>
                <w:iCs/>
                <w:sz w:val="24"/>
                <w:szCs w:val="24"/>
                <w:lang w:bidi="fa-IR"/>
              </w:rPr>
              <w:t xml:space="preserve"> + α</w:t>
            </w:r>
            <w:r w:rsidRPr="00A4110D">
              <w:rPr>
                <w:rFonts w:asciiTheme="majorBidi" w:hAnsiTheme="majorBidi" w:cstheme="majorBidi"/>
                <w:i/>
                <w:iCs/>
                <w:sz w:val="24"/>
                <w:szCs w:val="24"/>
                <w:vertAlign w:val="subscript"/>
                <w:lang w:bidi="fa-IR"/>
              </w:rPr>
              <w:t>1</w:t>
            </w:r>
            <w:r w:rsidRPr="00A4110D">
              <w:rPr>
                <w:rFonts w:asciiTheme="majorBidi" w:hAnsiTheme="majorBidi" w:cstheme="majorBidi"/>
                <w:i/>
                <w:iCs/>
                <w:sz w:val="24"/>
                <w:szCs w:val="24"/>
                <w:lang w:bidi="fa-IR"/>
              </w:rPr>
              <w:t xml:space="preserve"> </w:t>
            </w:r>
            <w:proofErr w:type="spellStart"/>
            <w:r w:rsidRPr="00A4110D">
              <w:rPr>
                <w:rFonts w:asciiTheme="majorBidi" w:hAnsiTheme="majorBidi" w:cstheme="majorBidi"/>
                <w:i/>
                <w:iCs/>
                <w:sz w:val="24"/>
                <w:szCs w:val="24"/>
                <w:lang w:bidi="fa-IR"/>
              </w:rPr>
              <w:t>MgAbility</w:t>
            </w:r>
            <w:proofErr w:type="spellEnd"/>
            <w:r w:rsidRPr="00A4110D">
              <w:rPr>
                <w:rFonts w:asciiTheme="majorBidi" w:hAnsiTheme="majorBidi" w:cstheme="majorBidi"/>
                <w:i/>
                <w:iCs/>
                <w:sz w:val="24"/>
                <w:szCs w:val="24"/>
                <w:lang w:bidi="fa-IR"/>
              </w:rPr>
              <w:t xml:space="preserve"> </w:t>
            </w:r>
            <w:r w:rsidRPr="00A4110D">
              <w:rPr>
                <w:rFonts w:asciiTheme="majorBidi" w:hAnsiTheme="majorBidi" w:cstheme="majorBidi"/>
                <w:i/>
                <w:iCs/>
                <w:sz w:val="24"/>
                <w:szCs w:val="24"/>
                <w:vertAlign w:val="subscript"/>
                <w:lang w:bidi="fa-IR"/>
              </w:rPr>
              <w:t>it</w:t>
            </w:r>
            <w:r w:rsidRPr="00A4110D">
              <w:rPr>
                <w:rFonts w:asciiTheme="majorBidi" w:hAnsiTheme="majorBidi" w:cstheme="majorBidi"/>
                <w:i/>
                <w:iCs/>
                <w:sz w:val="24"/>
                <w:szCs w:val="24"/>
                <w:lang w:bidi="fa-IR"/>
              </w:rPr>
              <w:t xml:space="preserve"> + α</w:t>
            </w:r>
            <w:r w:rsidRPr="00A4110D">
              <w:rPr>
                <w:rFonts w:asciiTheme="majorBidi" w:hAnsiTheme="majorBidi" w:cstheme="majorBidi"/>
                <w:i/>
                <w:iCs/>
                <w:sz w:val="24"/>
                <w:szCs w:val="24"/>
                <w:vertAlign w:val="subscript"/>
                <w:lang w:bidi="fa-IR"/>
              </w:rPr>
              <w:t>2</w:t>
            </w:r>
            <w:r w:rsidRPr="00A4110D">
              <w:rPr>
                <w:rFonts w:asciiTheme="majorBidi" w:hAnsiTheme="majorBidi" w:cstheme="majorBidi"/>
                <w:i/>
                <w:iCs/>
                <w:sz w:val="24"/>
                <w:szCs w:val="24"/>
                <w:lang w:bidi="fa-IR"/>
              </w:rPr>
              <w:t xml:space="preserve"> Growth</w:t>
            </w:r>
            <w:r w:rsidRPr="00A4110D">
              <w:rPr>
                <w:rFonts w:asciiTheme="majorBidi" w:hAnsiTheme="majorBidi" w:cstheme="majorBidi"/>
                <w:i/>
                <w:iCs/>
                <w:sz w:val="24"/>
                <w:szCs w:val="24"/>
                <w:vertAlign w:val="subscript"/>
                <w:lang w:bidi="fa-IR"/>
              </w:rPr>
              <w:t xml:space="preserve"> it</w:t>
            </w:r>
            <w:r w:rsidRPr="00A4110D">
              <w:rPr>
                <w:rFonts w:asciiTheme="majorBidi" w:hAnsiTheme="majorBidi" w:cstheme="majorBidi"/>
                <w:i/>
                <w:iCs/>
                <w:sz w:val="24"/>
                <w:szCs w:val="24"/>
                <w:lang w:bidi="fa-IR"/>
              </w:rPr>
              <w:t xml:space="preserve"> + α</w:t>
            </w:r>
            <w:r w:rsidRPr="00A4110D">
              <w:rPr>
                <w:rFonts w:asciiTheme="majorBidi" w:hAnsiTheme="majorBidi" w:cstheme="majorBidi"/>
                <w:i/>
                <w:iCs/>
                <w:sz w:val="24"/>
                <w:szCs w:val="24"/>
                <w:vertAlign w:val="subscript"/>
                <w:lang w:bidi="fa-IR"/>
              </w:rPr>
              <w:t>3</w:t>
            </w:r>
            <w:r w:rsidRPr="00A4110D">
              <w:rPr>
                <w:rFonts w:asciiTheme="majorBidi" w:hAnsiTheme="majorBidi" w:cstheme="majorBidi"/>
                <w:i/>
                <w:iCs/>
                <w:sz w:val="24"/>
                <w:szCs w:val="24"/>
                <w:lang w:bidi="fa-IR"/>
              </w:rPr>
              <w:t xml:space="preserve"> CFO</w:t>
            </w:r>
            <w:r w:rsidRPr="00A4110D">
              <w:rPr>
                <w:rFonts w:asciiTheme="majorBidi" w:hAnsiTheme="majorBidi" w:cstheme="majorBidi"/>
                <w:i/>
                <w:iCs/>
                <w:sz w:val="24"/>
                <w:szCs w:val="24"/>
                <w:vertAlign w:val="subscript"/>
                <w:lang w:bidi="fa-IR"/>
              </w:rPr>
              <w:t xml:space="preserve"> it</w:t>
            </w:r>
            <w:r w:rsidRPr="00A4110D">
              <w:rPr>
                <w:rFonts w:asciiTheme="majorBidi" w:hAnsiTheme="majorBidi" w:cstheme="majorBidi"/>
                <w:i/>
                <w:iCs/>
                <w:sz w:val="24"/>
                <w:szCs w:val="24"/>
                <w:lang w:bidi="fa-IR"/>
              </w:rPr>
              <w:t xml:space="preserve"> + α</w:t>
            </w:r>
            <w:r w:rsidRPr="00A4110D">
              <w:rPr>
                <w:rFonts w:asciiTheme="majorBidi" w:hAnsiTheme="majorBidi" w:cstheme="majorBidi"/>
                <w:i/>
                <w:iCs/>
                <w:sz w:val="24"/>
                <w:szCs w:val="24"/>
                <w:vertAlign w:val="subscript"/>
                <w:lang w:bidi="fa-IR"/>
              </w:rPr>
              <w:t>4</w:t>
            </w:r>
            <w:r w:rsidRPr="00A4110D">
              <w:rPr>
                <w:rFonts w:asciiTheme="majorBidi" w:hAnsiTheme="majorBidi" w:cstheme="majorBidi"/>
                <w:i/>
                <w:iCs/>
                <w:sz w:val="24"/>
                <w:szCs w:val="24"/>
                <w:lang w:bidi="fa-IR"/>
              </w:rPr>
              <w:t xml:space="preserve"> Loss</w:t>
            </w:r>
            <w:r w:rsidRPr="00A4110D">
              <w:rPr>
                <w:rFonts w:asciiTheme="majorBidi" w:hAnsiTheme="majorBidi" w:cstheme="majorBidi"/>
                <w:i/>
                <w:iCs/>
                <w:sz w:val="24"/>
                <w:szCs w:val="24"/>
                <w:vertAlign w:val="subscript"/>
                <w:lang w:bidi="fa-IR"/>
              </w:rPr>
              <w:t xml:space="preserve"> it </w:t>
            </w:r>
            <w:r w:rsidRPr="00A4110D">
              <w:rPr>
                <w:rFonts w:asciiTheme="majorBidi" w:hAnsiTheme="majorBidi" w:cstheme="majorBidi"/>
                <w:i/>
                <w:iCs/>
                <w:sz w:val="24"/>
                <w:szCs w:val="24"/>
                <w:lang w:bidi="fa-IR"/>
              </w:rPr>
              <w:t>+ α</w:t>
            </w:r>
            <w:r w:rsidRPr="00A4110D">
              <w:rPr>
                <w:rFonts w:asciiTheme="majorBidi" w:hAnsiTheme="majorBidi" w:cstheme="majorBidi"/>
                <w:i/>
                <w:iCs/>
                <w:sz w:val="24"/>
                <w:szCs w:val="24"/>
                <w:vertAlign w:val="subscript"/>
                <w:lang w:bidi="fa-IR"/>
              </w:rPr>
              <w:t>5</w:t>
            </w:r>
            <w:r w:rsidRPr="00A4110D">
              <w:rPr>
                <w:rFonts w:asciiTheme="majorBidi" w:hAnsiTheme="majorBidi" w:cstheme="majorBidi"/>
                <w:i/>
                <w:iCs/>
                <w:sz w:val="24"/>
                <w:szCs w:val="24"/>
                <w:lang w:bidi="fa-IR"/>
              </w:rPr>
              <w:t xml:space="preserve"> Size</w:t>
            </w:r>
            <w:r w:rsidRPr="00A4110D">
              <w:rPr>
                <w:rFonts w:asciiTheme="majorBidi" w:hAnsiTheme="majorBidi" w:cstheme="majorBidi"/>
                <w:i/>
                <w:iCs/>
                <w:sz w:val="24"/>
                <w:szCs w:val="24"/>
                <w:vertAlign w:val="subscript"/>
                <w:lang w:bidi="fa-IR"/>
              </w:rPr>
              <w:t xml:space="preserve"> it</w:t>
            </w:r>
            <w:r w:rsidRPr="00A4110D">
              <w:rPr>
                <w:rFonts w:asciiTheme="majorBidi" w:hAnsiTheme="majorBidi" w:cstheme="majorBidi"/>
                <w:i/>
                <w:iCs/>
                <w:sz w:val="24"/>
                <w:szCs w:val="24"/>
                <w:lang w:bidi="fa-IR"/>
              </w:rPr>
              <w:t xml:space="preserve"> + α</w:t>
            </w:r>
            <w:r w:rsidRPr="00A4110D">
              <w:rPr>
                <w:rFonts w:asciiTheme="majorBidi" w:hAnsiTheme="majorBidi" w:cstheme="majorBidi"/>
                <w:i/>
                <w:iCs/>
                <w:sz w:val="24"/>
                <w:szCs w:val="24"/>
                <w:vertAlign w:val="subscript"/>
                <w:lang w:bidi="fa-IR"/>
              </w:rPr>
              <w:t>6</w:t>
            </w:r>
            <w:r w:rsidRPr="00A4110D">
              <w:rPr>
                <w:rFonts w:asciiTheme="majorBidi" w:hAnsiTheme="majorBidi" w:cstheme="majorBidi"/>
                <w:i/>
                <w:iCs/>
                <w:sz w:val="24"/>
                <w:szCs w:val="24"/>
                <w:lang w:bidi="fa-IR"/>
              </w:rPr>
              <w:t xml:space="preserve"> MB</w:t>
            </w:r>
            <w:r w:rsidRPr="00A4110D">
              <w:rPr>
                <w:rFonts w:asciiTheme="majorBidi" w:hAnsiTheme="majorBidi" w:cstheme="majorBidi"/>
                <w:i/>
                <w:iCs/>
                <w:sz w:val="24"/>
                <w:szCs w:val="24"/>
                <w:vertAlign w:val="subscript"/>
                <w:lang w:bidi="fa-IR"/>
              </w:rPr>
              <w:t xml:space="preserve"> it</w:t>
            </w:r>
          </w:p>
          <w:p w:rsidR="004652F2" w:rsidRPr="004652F2" w:rsidRDefault="004652F2" w:rsidP="004652F2">
            <w:pPr>
              <w:bidi/>
              <w:spacing w:after="0" w:line="240" w:lineRule="auto"/>
              <w:jc w:val="center"/>
              <w:rPr>
                <w:rFonts w:ascii="Times New Roman" w:eastAsia="Calibri" w:hAnsi="Times New Roman" w:cs="B Zar"/>
                <w:b/>
                <w:bCs/>
                <w:sz w:val="21"/>
                <w:szCs w:val="21"/>
                <w:rtl/>
                <w:lang w:bidi="fa-IR"/>
              </w:rPr>
            </w:pPr>
            <w:r w:rsidRPr="00A4110D">
              <w:rPr>
                <w:rFonts w:asciiTheme="majorBidi" w:hAnsiTheme="majorBidi" w:cstheme="majorBidi"/>
                <w:i/>
                <w:iCs/>
                <w:sz w:val="24"/>
                <w:szCs w:val="24"/>
                <w:lang w:bidi="fa-IR"/>
              </w:rPr>
              <w:t>+ α</w:t>
            </w:r>
            <w:r w:rsidRPr="00A4110D">
              <w:rPr>
                <w:rFonts w:asciiTheme="majorBidi" w:hAnsiTheme="majorBidi" w:cstheme="majorBidi"/>
                <w:i/>
                <w:iCs/>
                <w:sz w:val="24"/>
                <w:szCs w:val="24"/>
                <w:vertAlign w:val="subscript"/>
                <w:lang w:bidi="fa-IR"/>
              </w:rPr>
              <w:t>7</w:t>
            </w:r>
            <w:r w:rsidRPr="00A4110D">
              <w:rPr>
                <w:rFonts w:asciiTheme="majorBidi" w:hAnsiTheme="majorBidi" w:cstheme="majorBidi"/>
                <w:i/>
                <w:iCs/>
                <w:sz w:val="24"/>
                <w:szCs w:val="24"/>
                <w:lang w:bidi="fa-IR"/>
              </w:rPr>
              <w:t xml:space="preserve"> LEV</w:t>
            </w:r>
            <w:r w:rsidRPr="00A4110D">
              <w:rPr>
                <w:rFonts w:asciiTheme="majorBidi" w:hAnsiTheme="majorBidi" w:cstheme="majorBidi"/>
                <w:i/>
                <w:iCs/>
                <w:sz w:val="24"/>
                <w:szCs w:val="24"/>
                <w:vertAlign w:val="subscript"/>
                <w:lang w:bidi="fa-IR"/>
              </w:rPr>
              <w:t xml:space="preserve"> it</w:t>
            </w:r>
            <w:r w:rsidRPr="00A4110D">
              <w:rPr>
                <w:rFonts w:asciiTheme="majorBidi" w:hAnsiTheme="majorBidi" w:cstheme="majorBidi"/>
                <w:i/>
                <w:iCs/>
                <w:sz w:val="24"/>
                <w:szCs w:val="24"/>
                <w:lang w:bidi="fa-IR"/>
              </w:rPr>
              <w:t xml:space="preserve"> + α</w:t>
            </w:r>
            <w:r w:rsidRPr="00A4110D">
              <w:rPr>
                <w:rFonts w:asciiTheme="majorBidi" w:hAnsiTheme="majorBidi" w:cstheme="majorBidi"/>
                <w:i/>
                <w:iCs/>
                <w:sz w:val="24"/>
                <w:szCs w:val="24"/>
                <w:vertAlign w:val="subscript"/>
                <w:lang w:bidi="fa-IR"/>
              </w:rPr>
              <w:t>8</w:t>
            </w:r>
            <w:r w:rsidRPr="00A4110D">
              <w:rPr>
                <w:rFonts w:asciiTheme="majorBidi" w:hAnsiTheme="majorBidi" w:cstheme="majorBidi"/>
                <w:i/>
                <w:iCs/>
                <w:sz w:val="24"/>
                <w:szCs w:val="24"/>
                <w:lang w:bidi="fa-IR"/>
              </w:rPr>
              <w:t xml:space="preserve"> ROA</w:t>
            </w:r>
            <w:r w:rsidRPr="00A4110D">
              <w:rPr>
                <w:rFonts w:asciiTheme="majorBidi" w:hAnsiTheme="majorBidi" w:cstheme="majorBidi"/>
                <w:i/>
                <w:iCs/>
                <w:sz w:val="24"/>
                <w:szCs w:val="24"/>
                <w:vertAlign w:val="subscript"/>
                <w:lang w:bidi="fa-IR"/>
              </w:rPr>
              <w:t xml:space="preserve"> it</w:t>
            </w:r>
            <w:r w:rsidRPr="00A4110D">
              <w:rPr>
                <w:rFonts w:asciiTheme="majorBidi" w:hAnsiTheme="majorBidi" w:cstheme="majorBidi"/>
                <w:i/>
                <w:iCs/>
                <w:sz w:val="24"/>
                <w:szCs w:val="24"/>
                <w:lang w:bidi="fa-IR"/>
              </w:rPr>
              <w:t xml:space="preserve"> + </w:t>
            </w:r>
            <w:proofErr w:type="spellStart"/>
            <w:r w:rsidRPr="00A4110D">
              <w:rPr>
                <w:rFonts w:asciiTheme="majorBidi" w:hAnsiTheme="majorBidi" w:cstheme="majorBidi"/>
                <w:i/>
                <w:iCs/>
                <w:sz w:val="24"/>
                <w:szCs w:val="24"/>
                <w:lang w:bidi="fa-IR"/>
              </w:rPr>
              <w:t>Ɛ</w:t>
            </w:r>
            <w:r w:rsidRPr="00A4110D">
              <w:rPr>
                <w:rFonts w:asciiTheme="majorBidi" w:hAnsiTheme="majorBidi" w:cstheme="majorBidi"/>
                <w:i/>
                <w:iCs/>
                <w:sz w:val="24"/>
                <w:szCs w:val="24"/>
                <w:vertAlign w:val="subscript"/>
                <w:lang w:bidi="fa-IR"/>
              </w:rPr>
              <w:t>i</w:t>
            </w:r>
            <w:proofErr w:type="spellEnd"/>
          </w:p>
        </w:tc>
      </w:tr>
      <w:tr w:rsidR="004652F2" w:rsidRPr="004652F2" w:rsidTr="004652F2">
        <w:trPr>
          <w:trHeight w:val="454"/>
          <w:jc w:val="center"/>
        </w:trPr>
        <w:tc>
          <w:tcPr>
            <w:tcW w:w="2762"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b/>
                <w:bCs/>
                <w:sz w:val="21"/>
                <w:szCs w:val="21"/>
                <w:rtl/>
                <w:lang w:bidi="fa-IR"/>
              </w:rPr>
            </w:pPr>
            <w:r w:rsidRPr="004652F2">
              <w:rPr>
                <w:rFonts w:ascii="Calibri" w:eastAsia="Calibri" w:hAnsi="Calibri" w:cs="B Zar" w:hint="cs"/>
                <w:b/>
                <w:bCs/>
                <w:sz w:val="21"/>
                <w:szCs w:val="21"/>
                <w:rtl/>
                <w:lang w:bidi="fa-IR"/>
              </w:rPr>
              <w:t>متغیرها</w:t>
            </w:r>
          </w:p>
        </w:tc>
        <w:tc>
          <w:tcPr>
            <w:tcW w:w="1512"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b/>
                <w:bCs/>
                <w:sz w:val="21"/>
                <w:szCs w:val="21"/>
                <w:rtl/>
                <w:lang w:bidi="fa-IR"/>
              </w:rPr>
            </w:pPr>
            <w:r w:rsidRPr="004652F2">
              <w:rPr>
                <w:rFonts w:ascii="Calibri" w:eastAsia="Calibri" w:hAnsi="Calibri" w:cs="B Zar" w:hint="cs"/>
                <w:b/>
                <w:bCs/>
                <w:sz w:val="21"/>
                <w:szCs w:val="21"/>
                <w:rtl/>
                <w:lang w:bidi="fa-IR"/>
              </w:rPr>
              <w:t>ضرایب رگرسیون</w:t>
            </w:r>
          </w:p>
        </w:tc>
        <w:tc>
          <w:tcPr>
            <w:tcW w:w="1363" w:type="dxa"/>
            <w:shd w:val="clear" w:color="auto" w:fill="auto"/>
            <w:vAlign w:val="center"/>
          </w:tcPr>
          <w:p w:rsidR="004652F2" w:rsidRPr="004652F2" w:rsidRDefault="004652F2" w:rsidP="004652F2">
            <w:pPr>
              <w:tabs>
                <w:tab w:val="left" w:pos="1685"/>
              </w:tabs>
              <w:bidi/>
              <w:spacing w:after="0" w:line="240" w:lineRule="auto"/>
              <w:jc w:val="center"/>
              <w:rPr>
                <w:rFonts w:ascii="Times New Roman" w:eastAsia="Calibri" w:hAnsi="Times New Roman" w:cs="B Zar"/>
                <w:b/>
                <w:bCs/>
                <w:sz w:val="21"/>
                <w:szCs w:val="21"/>
                <w:rtl/>
                <w:lang w:bidi="fa-IR"/>
              </w:rPr>
            </w:pPr>
            <w:r w:rsidRPr="004652F2">
              <w:rPr>
                <w:rFonts w:ascii="Times New Roman" w:eastAsia="Calibri" w:hAnsi="Times New Roman" w:cs="B Zar" w:hint="cs"/>
                <w:b/>
                <w:bCs/>
                <w:sz w:val="21"/>
                <w:szCs w:val="21"/>
                <w:rtl/>
                <w:lang w:bidi="fa-IR"/>
              </w:rPr>
              <w:t>انحراف معیار</w:t>
            </w:r>
          </w:p>
        </w:tc>
        <w:tc>
          <w:tcPr>
            <w:tcW w:w="1238" w:type="dxa"/>
            <w:shd w:val="clear" w:color="auto" w:fill="auto"/>
            <w:vAlign w:val="center"/>
          </w:tcPr>
          <w:p w:rsidR="004652F2" w:rsidRPr="004652F2" w:rsidRDefault="004652F2" w:rsidP="004652F2">
            <w:pPr>
              <w:tabs>
                <w:tab w:val="left" w:pos="1685"/>
              </w:tabs>
              <w:bidi/>
              <w:spacing w:after="0" w:line="240" w:lineRule="auto"/>
              <w:jc w:val="center"/>
              <w:rPr>
                <w:rFonts w:ascii="Times New Roman" w:eastAsia="Calibri" w:hAnsi="Times New Roman" w:cs="B Zar"/>
                <w:b/>
                <w:bCs/>
                <w:sz w:val="21"/>
                <w:szCs w:val="21"/>
                <w:rtl/>
                <w:lang w:bidi="fa-IR"/>
              </w:rPr>
            </w:pPr>
            <w:r w:rsidRPr="004652F2">
              <w:rPr>
                <w:rFonts w:ascii="Times New Roman" w:eastAsia="Calibri" w:hAnsi="Times New Roman" w:cs="B Zar"/>
                <w:b/>
                <w:bCs/>
                <w:sz w:val="21"/>
                <w:szCs w:val="21"/>
                <w:rtl/>
                <w:lang w:bidi="fa-IR"/>
              </w:rPr>
              <w:t xml:space="preserve">آماره </w:t>
            </w:r>
            <w:r w:rsidRPr="004652F2">
              <w:rPr>
                <w:rFonts w:ascii="Times New Roman" w:eastAsia="Calibri" w:hAnsi="Times New Roman" w:cs="B Zar"/>
                <w:b/>
                <w:bCs/>
                <w:sz w:val="21"/>
                <w:szCs w:val="21"/>
                <w:lang w:bidi="fa-IR"/>
              </w:rPr>
              <w:t>t</w:t>
            </w:r>
          </w:p>
        </w:tc>
        <w:tc>
          <w:tcPr>
            <w:tcW w:w="1846" w:type="dxa"/>
            <w:shd w:val="clear" w:color="auto" w:fill="auto"/>
            <w:vAlign w:val="center"/>
          </w:tcPr>
          <w:p w:rsidR="004652F2" w:rsidRPr="004652F2" w:rsidRDefault="004652F2" w:rsidP="004652F2">
            <w:pPr>
              <w:bidi/>
              <w:spacing w:after="0" w:line="240" w:lineRule="auto"/>
              <w:jc w:val="center"/>
              <w:rPr>
                <w:rFonts w:ascii="Times New Roman" w:eastAsia="Calibri" w:hAnsi="Times New Roman" w:cs="B Zar"/>
                <w:b/>
                <w:bCs/>
                <w:sz w:val="21"/>
                <w:szCs w:val="21"/>
                <w:rtl/>
                <w:lang w:bidi="fa-IR"/>
              </w:rPr>
            </w:pPr>
            <w:r w:rsidRPr="004652F2">
              <w:rPr>
                <w:rFonts w:ascii="Times New Roman" w:eastAsia="Calibri" w:hAnsi="Times New Roman" w:cs="B Zar" w:hint="cs"/>
                <w:b/>
                <w:bCs/>
                <w:sz w:val="21"/>
                <w:szCs w:val="21"/>
                <w:rtl/>
                <w:lang w:bidi="fa-IR"/>
              </w:rPr>
              <w:t>سطح معناداری</w:t>
            </w:r>
          </w:p>
        </w:tc>
      </w:tr>
      <w:tr w:rsidR="004652F2" w:rsidRPr="004652F2" w:rsidTr="004652F2">
        <w:trPr>
          <w:trHeight w:val="454"/>
          <w:jc w:val="center"/>
        </w:trPr>
        <w:tc>
          <w:tcPr>
            <w:tcW w:w="2762" w:type="dxa"/>
            <w:shd w:val="clear" w:color="auto" w:fill="auto"/>
            <w:vAlign w:val="center"/>
          </w:tcPr>
          <w:p w:rsidR="004652F2" w:rsidRPr="004652F2" w:rsidRDefault="004652F2" w:rsidP="004652F2">
            <w:pPr>
              <w:bidi/>
              <w:spacing w:after="0" w:line="240" w:lineRule="auto"/>
              <w:jc w:val="center"/>
              <w:rPr>
                <w:rFonts w:ascii="Calibri" w:eastAsia="Calibri" w:hAnsi="Calibri" w:cs="B Zar"/>
                <w:b/>
                <w:bCs/>
                <w:rtl/>
                <w:lang w:bidi="fa-IR"/>
              </w:rPr>
            </w:pPr>
            <w:r w:rsidRPr="004652F2">
              <w:rPr>
                <w:rFonts w:ascii="Calibri" w:eastAsia="Calibri" w:hAnsi="Calibri" w:cs="B Zar" w:hint="cs"/>
                <w:b/>
                <w:bCs/>
                <w:rtl/>
                <w:lang w:bidi="fa-IR"/>
              </w:rPr>
              <w:t>مقدار ثابت مدل</w:t>
            </w:r>
          </w:p>
        </w:tc>
        <w:tc>
          <w:tcPr>
            <w:tcW w:w="1512"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023/0</w:t>
            </w:r>
          </w:p>
        </w:tc>
        <w:tc>
          <w:tcPr>
            <w:tcW w:w="1363"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013/0</w:t>
            </w:r>
          </w:p>
        </w:tc>
        <w:tc>
          <w:tcPr>
            <w:tcW w:w="1238"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845/1</w:t>
            </w:r>
          </w:p>
        </w:tc>
        <w:tc>
          <w:tcPr>
            <w:tcW w:w="1846"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065/0</w:t>
            </w:r>
          </w:p>
        </w:tc>
      </w:tr>
      <w:tr w:rsidR="004652F2" w:rsidRPr="004652F2" w:rsidTr="004652F2">
        <w:trPr>
          <w:trHeight w:val="454"/>
          <w:jc w:val="center"/>
        </w:trPr>
        <w:tc>
          <w:tcPr>
            <w:tcW w:w="2762" w:type="dxa"/>
            <w:shd w:val="clear" w:color="auto" w:fill="auto"/>
            <w:vAlign w:val="center"/>
          </w:tcPr>
          <w:p w:rsidR="004652F2" w:rsidRPr="00C30CBC" w:rsidRDefault="004652F2" w:rsidP="004652F2">
            <w:pPr>
              <w:bidi/>
              <w:spacing w:after="0" w:line="240" w:lineRule="auto"/>
              <w:jc w:val="center"/>
              <w:rPr>
                <w:rFonts w:asciiTheme="majorBidi" w:hAnsiTheme="majorBidi" w:cs="B Zar"/>
                <w:color w:val="000000"/>
                <w:sz w:val="20"/>
                <w:szCs w:val="20"/>
                <w:lang w:bidi="fa-IR"/>
              </w:rPr>
            </w:pPr>
            <w:proofErr w:type="spellStart"/>
            <w:r w:rsidRPr="00C30CBC">
              <w:rPr>
                <w:rFonts w:asciiTheme="majorBidi" w:hAnsiTheme="majorBidi" w:cs="B Zar"/>
                <w:color w:val="000000"/>
                <w:sz w:val="20"/>
                <w:szCs w:val="20"/>
                <w:lang w:bidi="fa-IR"/>
              </w:rPr>
              <w:t>MgAbility</w:t>
            </w:r>
            <w:proofErr w:type="spellEnd"/>
          </w:p>
        </w:tc>
        <w:tc>
          <w:tcPr>
            <w:tcW w:w="1512"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013/0</w:t>
            </w:r>
            <w:r w:rsidR="004E0CF3">
              <w:rPr>
                <w:rFonts w:ascii="Calibri" w:eastAsia="Calibri" w:hAnsi="Calibri" w:cs="B Zar" w:hint="cs"/>
                <w:sz w:val="24"/>
                <w:szCs w:val="24"/>
                <w:rtl/>
                <w:lang w:bidi="fa-IR"/>
              </w:rPr>
              <w:t>-</w:t>
            </w:r>
          </w:p>
        </w:tc>
        <w:tc>
          <w:tcPr>
            <w:tcW w:w="1363"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004/0</w:t>
            </w:r>
          </w:p>
        </w:tc>
        <w:tc>
          <w:tcPr>
            <w:tcW w:w="1238"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622/3</w:t>
            </w:r>
          </w:p>
        </w:tc>
        <w:tc>
          <w:tcPr>
            <w:tcW w:w="1846"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0003/0</w:t>
            </w:r>
          </w:p>
        </w:tc>
      </w:tr>
      <w:tr w:rsidR="004652F2" w:rsidRPr="004652F2" w:rsidTr="004652F2">
        <w:trPr>
          <w:trHeight w:val="454"/>
          <w:jc w:val="center"/>
        </w:trPr>
        <w:tc>
          <w:tcPr>
            <w:tcW w:w="2762" w:type="dxa"/>
            <w:shd w:val="clear" w:color="auto" w:fill="auto"/>
            <w:vAlign w:val="center"/>
          </w:tcPr>
          <w:p w:rsidR="004652F2" w:rsidRPr="00C30CBC" w:rsidRDefault="004652F2" w:rsidP="004652F2">
            <w:pPr>
              <w:bidi/>
              <w:spacing w:after="0" w:line="240" w:lineRule="auto"/>
              <w:jc w:val="center"/>
              <w:rPr>
                <w:rFonts w:asciiTheme="majorBidi" w:hAnsiTheme="majorBidi" w:cs="B Zar"/>
                <w:color w:val="000000"/>
                <w:sz w:val="20"/>
                <w:szCs w:val="20"/>
                <w:rtl/>
                <w:lang w:bidi="fa-IR"/>
              </w:rPr>
            </w:pPr>
            <w:r>
              <w:rPr>
                <w:rFonts w:asciiTheme="majorBidi" w:hAnsiTheme="majorBidi" w:cs="B Zar"/>
                <w:color w:val="000000"/>
                <w:sz w:val="20"/>
                <w:szCs w:val="20"/>
                <w:lang w:bidi="fa-IR"/>
              </w:rPr>
              <w:t>Growth</w:t>
            </w:r>
          </w:p>
        </w:tc>
        <w:tc>
          <w:tcPr>
            <w:tcW w:w="1512"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002/0</w:t>
            </w:r>
          </w:p>
        </w:tc>
        <w:tc>
          <w:tcPr>
            <w:tcW w:w="1363"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002/0</w:t>
            </w:r>
          </w:p>
        </w:tc>
        <w:tc>
          <w:tcPr>
            <w:tcW w:w="1238"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143/1</w:t>
            </w:r>
          </w:p>
        </w:tc>
        <w:tc>
          <w:tcPr>
            <w:tcW w:w="1846"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253/0</w:t>
            </w:r>
          </w:p>
        </w:tc>
      </w:tr>
      <w:tr w:rsidR="004652F2" w:rsidRPr="004652F2" w:rsidTr="004652F2">
        <w:trPr>
          <w:trHeight w:val="454"/>
          <w:jc w:val="center"/>
        </w:trPr>
        <w:tc>
          <w:tcPr>
            <w:tcW w:w="2762" w:type="dxa"/>
            <w:shd w:val="clear" w:color="auto" w:fill="auto"/>
            <w:vAlign w:val="center"/>
          </w:tcPr>
          <w:p w:rsidR="004652F2" w:rsidRPr="00C30CBC" w:rsidRDefault="004652F2" w:rsidP="004652F2">
            <w:pPr>
              <w:bidi/>
              <w:spacing w:after="0" w:line="240" w:lineRule="auto"/>
              <w:jc w:val="center"/>
              <w:rPr>
                <w:rFonts w:asciiTheme="majorBidi" w:hAnsiTheme="majorBidi" w:cs="B Zar"/>
                <w:color w:val="000000"/>
                <w:sz w:val="20"/>
                <w:szCs w:val="20"/>
                <w:lang w:bidi="fa-IR"/>
              </w:rPr>
            </w:pPr>
            <w:r>
              <w:rPr>
                <w:rFonts w:asciiTheme="majorBidi" w:hAnsiTheme="majorBidi" w:cs="B Zar"/>
                <w:color w:val="000000"/>
                <w:sz w:val="20"/>
                <w:szCs w:val="20"/>
                <w:lang w:bidi="fa-IR"/>
              </w:rPr>
              <w:t>CFO</w:t>
            </w:r>
          </w:p>
        </w:tc>
        <w:tc>
          <w:tcPr>
            <w:tcW w:w="1512"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007/0-</w:t>
            </w:r>
          </w:p>
        </w:tc>
        <w:tc>
          <w:tcPr>
            <w:tcW w:w="1363"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004/0</w:t>
            </w:r>
          </w:p>
        </w:tc>
        <w:tc>
          <w:tcPr>
            <w:tcW w:w="1238"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949/1-</w:t>
            </w:r>
          </w:p>
        </w:tc>
        <w:tc>
          <w:tcPr>
            <w:tcW w:w="1846"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0416/0</w:t>
            </w:r>
          </w:p>
        </w:tc>
      </w:tr>
      <w:tr w:rsidR="004652F2" w:rsidRPr="004652F2" w:rsidTr="004652F2">
        <w:trPr>
          <w:trHeight w:val="454"/>
          <w:jc w:val="center"/>
        </w:trPr>
        <w:tc>
          <w:tcPr>
            <w:tcW w:w="2762" w:type="dxa"/>
            <w:shd w:val="clear" w:color="auto" w:fill="auto"/>
            <w:vAlign w:val="center"/>
          </w:tcPr>
          <w:p w:rsidR="004652F2" w:rsidRPr="00C30CBC" w:rsidRDefault="004652F2" w:rsidP="004652F2">
            <w:pPr>
              <w:spacing w:after="0" w:line="240" w:lineRule="auto"/>
              <w:jc w:val="center"/>
              <w:rPr>
                <w:rFonts w:asciiTheme="majorBidi" w:hAnsiTheme="majorBidi" w:cs="B Zar"/>
                <w:color w:val="000000"/>
                <w:sz w:val="20"/>
                <w:szCs w:val="20"/>
                <w:lang w:bidi="fa-IR"/>
              </w:rPr>
            </w:pPr>
            <w:r>
              <w:rPr>
                <w:rFonts w:asciiTheme="majorBidi" w:hAnsiTheme="majorBidi" w:cs="B Zar"/>
                <w:color w:val="000000"/>
                <w:sz w:val="20"/>
                <w:szCs w:val="20"/>
                <w:lang w:bidi="fa-IR"/>
              </w:rPr>
              <w:t>LOSS</w:t>
            </w:r>
          </w:p>
        </w:tc>
        <w:tc>
          <w:tcPr>
            <w:tcW w:w="1512"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006/0</w:t>
            </w:r>
          </w:p>
        </w:tc>
        <w:tc>
          <w:tcPr>
            <w:tcW w:w="1363"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005/0</w:t>
            </w:r>
          </w:p>
        </w:tc>
        <w:tc>
          <w:tcPr>
            <w:tcW w:w="1238"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279/1</w:t>
            </w:r>
          </w:p>
        </w:tc>
        <w:tc>
          <w:tcPr>
            <w:tcW w:w="1846"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201/0</w:t>
            </w:r>
          </w:p>
        </w:tc>
      </w:tr>
      <w:tr w:rsidR="004652F2" w:rsidRPr="004652F2" w:rsidTr="004652F2">
        <w:trPr>
          <w:trHeight w:val="454"/>
          <w:jc w:val="center"/>
        </w:trPr>
        <w:tc>
          <w:tcPr>
            <w:tcW w:w="2762" w:type="dxa"/>
            <w:shd w:val="clear" w:color="auto" w:fill="auto"/>
            <w:vAlign w:val="center"/>
          </w:tcPr>
          <w:p w:rsidR="004652F2" w:rsidRPr="00C30CBC" w:rsidRDefault="004652F2" w:rsidP="004652F2">
            <w:pPr>
              <w:bidi/>
              <w:spacing w:after="0" w:line="240" w:lineRule="auto"/>
              <w:jc w:val="center"/>
              <w:rPr>
                <w:rFonts w:asciiTheme="majorBidi" w:hAnsiTheme="majorBidi" w:cs="B Zar"/>
                <w:color w:val="000000"/>
                <w:sz w:val="20"/>
                <w:szCs w:val="20"/>
                <w:rtl/>
                <w:lang w:bidi="fa-IR"/>
              </w:rPr>
            </w:pPr>
            <w:r w:rsidRPr="00C30CBC">
              <w:rPr>
                <w:rFonts w:asciiTheme="majorBidi" w:hAnsiTheme="majorBidi" w:cs="B Zar"/>
                <w:color w:val="000000"/>
                <w:sz w:val="20"/>
                <w:szCs w:val="20"/>
                <w:lang w:bidi="fa-IR"/>
              </w:rPr>
              <w:t>Size</w:t>
            </w:r>
          </w:p>
        </w:tc>
        <w:tc>
          <w:tcPr>
            <w:tcW w:w="1512"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0007/0-</w:t>
            </w:r>
          </w:p>
        </w:tc>
        <w:tc>
          <w:tcPr>
            <w:tcW w:w="1363"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0009/0</w:t>
            </w:r>
          </w:p>
        </w:tc>
        <w:tc>
          <w:tcPr>
            <w:tcW w:w="1238"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862/0-</w:t>
            </w:r>
          </w:p>
        </w:tc>
        <w:tc>
          <w:tcPr>
            <w:tcW w:w="1846"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388/0</w:t>
            </w:r>
          </w:p>
        </w:tc>
      </w:tr>
      <w:tr w:rsidR="004652F2" w:rsidRPr="004652F2" w:rsidTr="004652F2">
        <w:trPr>
          <w:trHeight w:val="454"/>
          <w:jc w:val="center"/>
        </w:trPr>
        <w:tc>
          <w:tcPr>
            <w:tcW w:w="2762" w:type="dxa"/>
            <w:shd w:val="clear" w:color="auto" w:fill="auto"/>
            <w:vAlign w:val="center"/>
          </w:tcPr>
          <w:p w:rsidR="004652F2" w:rsidRPr="00C30CBC" w:rsidRDefault="004652F2" w:rsidP="004652F2">
            <w:pPr>
              <w:bidi/>
              <w:spacing w:after="0" w:line="240" w:lineRule="auto"/>
              <w:jc w:val="center"/>
              <w:rPr>
                <w:rFonts w:asciiTheme="majorBidi" w:hAnsiTheme="majorBidi" w:cs="B Zar"/>
                <w:color w:val="000000"/>
                <w:sz w:val="20"/>
                <w:szCs w:val="20"/>
                <w:lang w:bidi="fa-IR"/>
              </w:rPr>
            </w:pPr>
            <w:r>
              <w:rPr>
                <w:rFonts w:asciiTheme="majorBidi" w:hAnsiTheme="majorBidi" w:cs="B Zar"/>
                <w:color w:val="000000"/>
                <w:sz w:val="20"/>
                <w:szCs w:val="20"/>
                <w:lang w:bidi="fa-IR"/>
              </w:rPr>
              <w:t>MB</w:t>
            </w:r>
          </w:p>
        </w:tc>
        <w:tc>
          <w:tcPr>
            <w:tcW w:w="1512"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005/0-</w:t>
            </w:r>
          </w:p>
        </w:tc>
        <w:tc>
          <w:tcPr>
            <w:tcW w:w="1363"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002/0</w:t>
            </w:r>
          </w:p>
        </w:tc>
        <w:tc>
          <w:tcPr>
            <w:tcW w:w="1238"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458/2-</w:t>
            </w:r>
          </w:p>
        </w:tc>
        <w:tc>
          <w:tcPr>
            <w:tcW w:w="1846"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014/0</w:t>
            </w:r>
          </w:p>
        </w:tc>
      </w:tr>
      <w:tr w:rsidR="004652F2" w:rsidRPr="004652F2" w:rsidTr="004652F2">
        <w:trPr>
          <w:trHeight w:val="454"/>
          <w:jc w:val="center"/>
        </w:trPr>
        <w:tc>
          <w:tcPr>
            <w:tcW w:w="2762" w:type="dxa"/>
            <w:shd w:val="clear" w:color="auto" w:fill="auto"/>
            <w:vAlign w:val="center"/>
          </w:tcPr>
          <w:p w:rsidR="004652F2" w:rsidRPr="00C30CBC" w:rsidRDefault="004652F2" w:rsidP="004652F2">
            <w:pPr>
              <w:bidi/>
              <w:spacing w:after="0" w:line="240" w:lineRule="auto"/>
              <w:jc w:val="center"/>
              <w:rPr>
                <w:rFonts w:asciiTheme="majorBidi" w:hAnsiTheme="majorBidi" w:cs="B Zar"/>
                <w:color w:val="000000"/>
                <w:sz w:val="20"/>
                <w:szCs w:val="20"/>
                <w:lang w:bidi="fa-IR"/>
              </w:rPr>
            </w:pPr>
            <w:r w:rsidRPr="00C30CBC">
              <w:rPr>
                <w:rFonts w:asciiTheme="majorBidi" w:hAnsiTheme="majorBidi" w:cs="B Zar"/>
                <w:color w:val="000000"/>
                <w:sz w:val="20"/>
                <w:szCs w:val="20"/>
                <w:lang w:bidi="fa-IR"/>
              </w:rPr>
              <w:t>LEV</w:t>
            </w:r>
          </w:p>
        </w:tc>
        <w:tc>
          <w:tcPr>
            <w:tcW w:w="1512"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013/0</w:t>
            </w:r>
          </w:p>
        </w:tc>
        <w:tc>
          <w:tcPr>
            <w:tcW w:w="1363"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007/0</w:t>
            </w:r>
          </w:p>
        </w:tc>
        <w:tc>
          <w:tcPr>
            <w:tcW w:w="1238"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733/1</w:t>
            </w:r>
          </w:p>
        </w:tc>
        <w:tc>
          <w:tcPr>
            <w:tcW w:w="1846"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083/0</w:t>
            </w:r>
          </w:p>
        </w:tc>
      </w:tr>
      <w:tr w:rsidR="004652F2" w:rsidRPr="004652F2" w:rsidTr="004652F2">
        <w:trPr>
          <w:trHeight w:val="454"/>
          <w:jc w:val="center"/>
        </w:trPr>
        <w:tc>
          <w:tcPr>
            <w:tcW w:w="2762" w:type="dxa"/>
            <w:shd w:val="clear" w:color="auto" w:fill="auto"/>
            <w:vAlign w:val="center"/>
          </w:tcPr>
          <w:p w:rsidR="004652F2" w:rsidRPr="00C30CBC" w:rsidRDefault="004652F2" w:rsidP="004652F2">
            <w:pPr>
              <w:bidi/>
              <w:spacing w:after="0" w:line="240" w:lineRule="auto"/>
              <w:jc w:val="center"/>
              <w:rPr>
                <w:rFonts w:asciiTheme="majorBidi" w:hAnsiTheme="majorBidi" w:cs="B Zar"/>
                <w:color w:val="000000"/>
                <w:sz w:val="20"/>
                <w:szCs w:val="20"/>
                <w:lang w:bidi="fa-IR"/>
              </w:rPr>
            </w:pPr>
            <w:r>
              <w:rPr>
                <w:rFonts w:asciiTheme="majorBidi" w:hAnsiTheme="majorBidi" w:cs="B Zar"/>
                <w:color w:val="000000"/>
                <w:sz w:val="20"/>
                <w:szCs w:val="20"/>
                <w:lang w:bidi="fa-IR"/>
              </w:rPr>
              <w:t>ROA</w:t>
            </w:r>
          </w:p>
        </w:tc>
        <w:tc>
          <w:tcPr>
            <w:tcW w:w="1512"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057/0</w:t>
            </w:r>
          </w:p>
        </w:tc>
        <w:tc>
          <w:tcPr>
            <w:tcW w:w="1363"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015/0</w:t>
            </w:r>
          </w:p>
        </w:tc>
        <w:tc>
          <w:tcPr>
            <w:tcW w:w="1238"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708/3</w:t>
            </w:r>
          </w:p>
        </w:tc>
        <w:tc>
          <w:tcPr>
            <w:tcW w:w="1846"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0002/0</w:t>
            </w:r>
          </w:p>
        </w:tc>
      </w:tr>
      <w:tr w:rsidR="004652F2" w:rsidRPr="004652F2" w:rsidTr="004652F2">
        <w:trPr>
          <w:trHeight w:val="558"/>
          <w:jc w:val="center"/>
        </w:trPr>
        <w:tc>
          <w:tcPr>
            <w:tcW w:w="2762" w:type="dxa"/>
            <w:shd w:val="clear" w:color="auto" w:fill="auto"/>
            <w:vAlign w:val="center"/>
          </w:tcPr>
          <w:p w:rsidR="004652F2" w:rsidRPr="004652F2" w:rsidRDefault="004652F2" w:rsidP="004652F2">
            <w:pPr>
              <w:bidi/>
              <w:spacing w:after="0" w:line="240" w:lineRule="auto"/>
              <w:ind w:firstLineChars="100" w:firstLine="221"/>
              <w:jc w:val="center"/>
              <w:rPr>
                <w:rFonts w:ascii="Times New Roman" w:eastAsia="Times New Roman" w:hAnsi="Times New Roman" w:cs="B Zar"/>
                <w:b/>
                <w:bCs/>
                <w:color w:val="000000"/>
                <w:lang w:bidi="fa-IR"/>
              </w:rPr>
            </w:pPr>
            <w:r w:rsidRPr="004652F2">
              <w:rPr>
                <w:rFonts w:ascii="Times New Roman" w:eastAsia="Times New Roman" w:hAnsi="Times New Roman" w:cs="B Zar" w:hint="cs"/>
                <w:b/>
                <w:bCs/>
                <w:color w:val="000000"/>
                <w:rtl/>
                <w:lang w:bidi="fa-IR"/>
              </w:rPr>
              <w:t>ضریب تعیین</w:t>
            </w:r>
          </w:p>
        </w:tc>
        <w:tc>
          <w:tcPr>
            <w:tcW w:w="1512"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245/0</w:t>
            </w:r>
          </w:p>
        </w:tc>
        <w:tc>
          <w:tcPr>
            <w:tcW w:w="2601" w:type="dxa"/>
            <w:gridSpan w:val="2"/>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b/>
                <w:bCs/>
                <w:rtl/>
                <w:lang w:bidi="fa-IR"/>
              </w:rPr>
            </w:pPr>
            <w:r w:rsidRPr="004652F2">
              <w:rPr>
                <w:rFonts w:ascii="Calibri" w:eastAsia="Calibri" w:hAnsi="Calibri" w:cs="B Zar" w:hint="cs"/>
                <w:b/>
                <w:bCs/>
                <w:rtl/>
                <w:lang w:bidi="fa-IR"/>
              </w:rPr>
              <w:t xml:space="preserve">آماره </w:t>
            </w:r>
            <w:r w:rsidRPr="004652F2">
              <w:rPr>
                <w:rFonts w:ascii="Calibri" w:eastAsia="Calibri" w:hAnsi="Calibri" w:cs="B Zar"/>
                <w:b/>
                <w:bCs/>
                <w:lang w:bidi="fa-IR"/>
              </w:rPr>
              <w:t>F</w:t>
            </w:r>
            <w:r w:rsidRPr="004652F2">
              <w:rPr>
                <w:rFonts w:ascii="Calibri" w:eastAsia="Calibri" w:hAnsi="Calibri" w:cs="B Zar" w:hint="cs"/>
                <w:b/>
                <w:bCs/>
                <w:rtl/>
                <w:lang w:bidi="fa-IR"/>
              </w:rPr>
              <w:t xml:space="preserve"> مدل</w:t>
            </w:r>
          </w:p>
        </w:tc>
        <w:tc>
          <w:tcPr>
            <w:tcW w:w="1846"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555/17</w:t>
            </w:r>
          </w:p>
        </w:tc>
      </w:tr>
      <w:tr w:rsidR="004652F2" w:rsidRPr="004652F2" w:rsidTr="004652F2">
        <w:trPr>
          <w:trHeight w:val="580"/>
          <w:jc w:val="center"/>
        </w:trPr>
        <w:tc>
          <w:tcPr>
            <w:tcW w:w="2762" w:type="dxa"/>
            <w:shd w:val="clear" w:color="auto" w:fill="auto"/>
            <w:vAlign w:val="center"/>
          </w:tcPr>
          <w:p w:rsidR="004652F2" w:rsidRPr="004652F2" w:rsidRDefault="004652F2" w:rsidP="004652F2">
            <w:pPr>
              <w:bidi/>
              <w:spacing w:after="0" w:line="240" w:lineRule="auto"/>
              <w:ind w:firstLineChars="100" w:firstLine="221"/>
              <w:jc w:val="center"/>
              <w:rPr>
                <w:rFonts w:ascii="Times New Roman" w:eastAsia="Times New Roman" w:hAnsi="Times New Roman" w:cs="B Zar"/>
                <w:b/>
                <w:bCs/>
                <w:color w:val="000000"/>
                <w:lang w:bidi="fa-IR"/>
              </w:rPr>
            </w:pPr>
            <w:r w:rsidRPr="004652F2">
              <w:rPr>
                <w:rFonts w:ascii="Times New Roman" w:eastAsia="Times New Roman" w:hAnsi="Times New Roman" w:cs="B Zar" w:hint="cs"/>
                <w:b/>
                <w:bCs/>
                <w:color w:val="000000"/>
                <w:rtl/>
                <w:lang w:bidi="fa-IR"/>
              </w:rPr>
              <w:t xml:space="preserve">ضریب تعیین </w:t>
            </w:r>
            <w:r>
              <w:rPr>
                <w:rFonts w:ascii="Times New Roman" w:eastAsia="Times New Roman" w:hAnsi="Times New Roman" w:cs="B Zar" w:hint="cs"/>
                <w:b/>
                <w:bCs/>
                <w:color w:val="000000"/>
                <w:rtl/>
                <w:lang w:bidi="fa-IR"/>
              </w:rPr>
              <w:t>تعدیل</w:t>
            </w:r>
            <w:r w:rsidRPr="004652F2">
              <w:rPr>
                <w:rFonts w:ascii="Times New Roman" w:eastAsia="Times New Roman" w:hAnsi="Times New Roman" w:cs="B Zar" w:hint="cs"/>
                <w:b/>
                <w:bCs/>
                <w:color w:val="000000"/>
                <w:rtl/>
                <w:lang w:bidi="fa-IR"/>
              </w:rPr>
              <w:t xml:space="preserve"> شده</w:t>
            </w:r>
          </w:p>
        </w:tc>
        <w:tc>
          <w:tcPr>
            <w:tcW w:w="1512"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231/0</w:t>
            </w:r>
          </w:p>
        </w:tc>
        <w:tc>
          <w:tcPr>
            <w:tcW w:w="2601" w:type="dxa"/>
            <w:gridSpan w:val="2"/>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b/>
                <w:bCs/>
                <w:rtl/>
                <w:lang w:bidi="fa-IR"/>
              </w:rPr>
            </w:pPr>
            <w:r w:rsidRPr="004652F2">
              <w:rPr>
                <w:rFonts w:ascii="Calibri" w:eastAsia="Calibri" w:hAnsi="Calibri" w:cs="B Zar" w:hint="cs"/>
                <w:b/>
                <w:bCs/>
                <w:rtl/>
                <w:lang w:bidi="fa-IR"/>
              </w:rPr>
              <w:t xml:space="preserve">احتمال آماره </w:t>
            </w:r>
            <w:r w:rsidRPr="004652F2">
              <w:rPr>
                <w:rFonts w:ascii="Calibri" w:eastAsia="Calibri" w:hAnsi="Calibri" w:cs="B Zar"/>
                <w:b/>
                <w:bCs/>
                <w:lang w:bidi="fa-IR"/>
              </w:rPr>
              <w:t>F</w:t>
            </w:r>
            <w:r w:rsidRPr="004652F2">
              <w:rPr>
                <w:rFonts w:ascii="Calibri" w:eastAsia="Calibri" w:hAnsi="Calibri" w:cs="B Zar" w:hint="cs"/>
                <w:b/>
                <w:bCs/>
                <w:rtl/>
                <w:lang w:bidi="fa-IR"/>
              </w:rPr>
              <w:t xml:space="preserve"> مدل</w:t>
            </w:r>
          </w:p>
        </w:tc>
        <w:tc>
          <w:tcPr>
            <w:tcW w:w="1846" w:type="dxa"/>
            <w:shd w:val="clear" w:color="auto" w:fill="auto"/>
            <w:vAlign w:val="center"/>
          </w:tcPr>
          <w:p w:rsidR="004652F2" w:rsidRPr="004652F2" w:rsidRDefault="004652F2" w:rsidP="004652F2">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000/0</w:t>
            </w:r>
          </w:p>
        </w:tc>
      </w:tr>
    </w:tbl>
    <w:p w:rsidR="004652F2" w:rsidRPr="004652F2" w:rsidRDefault="004652F2" w:rsidP="004652F2">
      <w:pPr>
        <w:bidi/>
        <w:spacing w:line="240" w:lineRule="auto"/>
        <w:jc w:val="lowKashida"/>
        <w:rPr>
          <w:rFonts w:cs="B Zar"/>
          <w:sz w:val="28"/>
          <w:szCs w:val="28"/>
          <w:rtl/>
        </w:rPr>
      </w:pPr>
    </w:p>
    <w:p w:rsidR="004E0CF3" w:rsidRDefault="004652F2" w:rsidP="00240FC2">
      <w:pPr>
        <w:bidi/>
        <w:jc w:val="lowKashida"/>
        <w:rPr>
          <w:rFonts w:cs="B Zar"/>
          <w:sz w:val="28"/>
          <w:szCs w:val="28"/>
          <w:rtl/>
        </w:rPr>
      </w:pPr>
      <w:r w:rsidRPr="004652F2">
        <w:rPr>
          <w:rFonts w:cs="B Zar" w:hint="cs"/>
          <w:sz w:val="28"/>
          <w:szCs w:val="28"/>
          <w:rtl/>
        </w:rPr>
        <w:t xml:space="preserve">پس از برازش مدل مربوط به آزمون </w:t>
      </w:r>
      <w:r w:rsidR="004E0CF3">
        <w:rPr>
          <w:rFonts w:cs="B Zar" w:hint="cs"/>
          <w:sz w:val="28"/>
          <w:szCs w:val="28"/>
          <w:rtl/>
        </w:rPr>
        <w:t>فرضیه اول</w:t>
      </w:r>
      <w:r w:rsidRPr="004652F2">
        <w:rPr>
          <w:rFonts w:cs="B Zar" w:hint="cs"/>
          <w:sz w:val="28"/>
          <w:szCs w:val="28"/>
          <w:rtl/>
        </w:rPr>
        <w:t xml:space="preserve">،سطح معناداری آماره‌ی </w:t>
      </w:r>
      <w:r w:rsidRPr="004652F2">
        <w:rPr>
          <w:rFonts w:ascii="Times New Roman" w:hAnsi="Times New Roman" w:cs="Times New Roman"/>
          <w:sz w:val="24"/>
          <w:szCs w:val="24"/>
        </w:rPr>
        <w:t>F</w:t>
      </w:r>
      <w:r w:rsidRPr="004652F2">
        <w:rPr>
          <w:rFonts w:cs="B Zar" w:hint="cs"/>
          <w:sz w:val="28"/>
          <w:szCs w:val="28"/>
          <w:rtl/>
        </w:rPr>
        <w:t>(000/0) کمتر از 05/0 است، بنابراین رگرسیون در حالت کلی معنادار است.</w:t>
      </w:r>
      <w:r w:rsidR="004E0CF3" w:rsidRPr="004E0CF3">
        <w:rPr>
          <w:rFonts w:cs="B Zar" w:hint="cs"/>
          <w:sz w:val="28"/>
          <w:szCs w:val="28"/>
          <w:rtl/>
        </w:rPr>
        <w:t>ضریب همبستگی رابطه</w:t>
      </w:r>
      <w:r w:rsidR="004E0CF3">
        <w:rPr>
          <w:rFonts w:cs="B Zar" w:hint="cs"/>
          <w:sz w:val="28"/>
          <w:szCs w:val="28"/>
          <w:rtl/>
        </w:rPr>
        <w:t xml:space="preserve"> میزان توانایی مدیریت و سطح اقلام تعهدی (مدیریت سود تعهدی) (013/0-) و سطح معناداری (0003/0) که کمتر از 05/0 است. نتایج نشان می‌دهد که میزان توانایی مدیریت بر مدیریت سود ناشی از اقلام تعهدی تأثیر گذار بوده و رابطه معناداری و منفی بین این دو وجود دارد، بنابراین فرضیه اول تأیید می‌شود. </w:t>
      </w:r>
      <w:r w:rsidR="004E0CF3" w:rsidRPr="004E0CF3">
        <w:rPr>
          <w:rFonts w:cs="B Zar" w:hint="cs"/>
          <w:sz w:val="28"/>
          <w:szCs w:val="28"/>
          <w:rtl/>
        </w:rPr>
        <w:t xml:space="preserve">همچنین با توجه به یافته‌های </w:t>
      </w:r>
      <w:r w:rsidR="004E0CF3">
        <w:rPr>
          <w:rFonts w:cs="B Zar" w:hint="cs"/>
          <w:sz w:val="28"/>
          <w:szCs w:val="28"/>
          <w:rtl/>
        </w:rPr>
        <w:t>نگاره</w:t>
      </w:r>
      <w:r w:rsidR="004E0CF3" w:rsidRPr="004E0CF3">
        <w:rPr>
          <w:rFonts w:cs="B Zar" w:hint="cs"/>
          <w:sz w:val="28"/>
          <w:szCs w:val="28"/>
          <w:rtl/>
        </w:rPr>
        <w:t xml:space="preserve"> (</w:t>
      </w:r>
      <w:r w:rsidR="00240FC2">
        <w:rPr>
          <w:rFonts w:cs="B Zar" w:hint="cs"/>
          <w:sz w:val="28"/>
          <w:szCs w:val="28"/>
          <w:rtl/>
        </w:rPr>
        <w:t>10</w:t>
      </w:r>
      <w:r w:rsidR="004E0CF3" w:rsidRPr="004E0CF3">
        <w:rPr>
          <w:rFonts w:cs="B Zar" w:hint="cs"/>
          <w:sz w:val="28"/>
          <w:szCs w:val="28"/>
          <w:rtl/>
        </w:rPr>
        <w:t>)، سطح معناداری مربوط به متغیرهای</w:t>
      </w:r>
      <w:r w:rsidR="004E0CF3">
        <w:rPr>
          <w:rFonts w:cs="B Zar" w:hint="cs"/>
          <w:sz w:val="28"/>
          <w:szCs w:val="28"/>
          <w:rtl/>
        </w:rPr>
        <w:t xml:space="preserve"> جریان نقد عملیاتی، نسبت ارزش بازار به ارزش دفتری و بازده دارایی‌ها کمتر از 05/0 بوده که نشان‌دهنده وجود رابطه معناداری بین متغیرهای فوق و مدیریت سود ناشی از اقلام تعهدی می‌باشد.</w:t>
      </w:r>
    </w:p>
    <w:p w:rsidR="004E0CF3" w:rsidRDefault="004E0CF3" w:rsidP="00240FC2">
      <w:pPr>
        <w:bidi/>
        <w:spacing w:line="240" w:lineRule="auto"/>
        <w:jc w:val="lowKashida"/>
        <w:rPr>
          <w:rFonts w:cs="B Zar"/>
          <w:sz w:val="28"/>
          <w:szCs w:val="28"/>
          <w:rtl/>
        </w:rPr>
      </w:pPr>
      <w:r w:rsidRPr="004E0CF3">
        <w:rPr>
          <w:rFonts w:cs="B Zar" w:hint="cs"/>
          <w:sz w:val="28"/>
          <w:szCs w:val="28"/>
          <w:rtl/>
        </w:rPr>
        <w:t xml:space="preserve"> فرضیه دوم پژوهش بیان می‌کند </w:t>
      </w:r>
      <w:r w:rsidRPr="004E0CF3">
        <w:rPr>
          <w:rFonts w:cs="B Zar" w:hint="cs"/>
          <w:sz w:val="28"/>
          <w:szCs w:val="28"/>
          <w:rtl/>
          <w:lang w:bidi="fa-IR"/>
        </w:rPr>
        <w:t>توانایی مدیریت با مدیریت سود ناشی از دستکاری فعالیت‌های واقعی دارای رابطه منفی و معنادار است</w:t>
      </w:r>
      <w:r>
        <w:rPr>
          <w:rFonts w:cs="B Zar" w:hint="cs"/>
          <w:sz w:val="28"/>
          <w:szCs w:val="28"/>
          <w:rtl/>
          <w:lang w:bidi="fa-IR"/>
        </w:rPr>
        <w:t xml:space="preserve">. قبل از آزمون فرضیه فوق، </w:t>
      </w:r>
      <w:r w:rsidRPr="004652F2">
        <w:rPr>
          <w:rFonts w:cs="B Zar" w:hint="cs"/>
          <w:sz w:val="28"/>
          <w:szCs w:val="28"/>
          <w:rtl/>
        </w:rPr>
        <w:t xml:space="preserve">جهت انتخاب مدل مناسب برای آزمون </w:t>
      </w:r>
      <w:r>
        <w:rPr>
          <w:rFonts w:cs="B Zar" w:hint="cs"/>
          <w:sz w:val="28"/>
          <w:szCs w:val="28"/>
          <w:rtl/>
        </w:rPr>
        <w:t>فرضیه دوم</w:t>
      </w:r>
      <w:r w:rsidRPr="004652F2">
        <w:rPr>
          <w:rFonts w:cs="B Zar" w:hint="cs"/>
          <w:sz w:val="28"/>
          <w:szCs w:val="28"/>
          <w:rtl/>
        </w:rPr>
        <w:t xml:space="preserve"> پژوهش، ابتدا آزمون چاو (</w:t>
      </w:r>
      <w:r w:rsidRPr="004652F2">
        <w:rPr>
          <w:rFonts w:asciiTheme="majorBidi" w:hAnsiTheme="majorBidi" w:cstheme="majorBidi"/>
          <w:sz w:val="28"/>
          <w:szCs w:val="28"/>
        </w:rPr>
        <w:t>F</w:t>
      </w:r>
      <w:r w:rsidRPr="004652F2">
        <w:rPr>
          <w:rFonts w:cs="B Zar" w:hint="cs"/>
          <w:sz w:val="28"/>
          <w:szCs w:val="28"/>
          <w:rtl/>
        </w:rPr>
        <w:t xml:space="preserve">لیمر) انجام گرفته است. با توجه به اینکه سطح معناداری کمتر از 05/0 (000/0) است، روش داده‌های تابلویی(اثرات ثابت) تأیید می‌شود. حال با توجه به اینکه روش داده‌های تابلویی پذیرفته شد، آزمون هاسمن جهت انتخاب بین روش اثرات ثابت و تصادفی بکار می‌رود. سطح معناداری آزمون هاسمن بیشتر از 05/0(000/0) شده، بنابراین روش اثرات ثابت برای آزمون مدل مربوط به فرضیه‌ </w:t>
      </w:r>
      <w:r>
        <w:rPr>
          <w:rFonts w:cs="B Zar" w:hint="cs"/>
          <w:sz w:val="28"/>
          <w:szCs w:val="28"/>
          <w:rtl/>
        </w:rPr>
        <w:t>دوم</w:t>
      </w:r>
      <w:r w:rsidRPr="004652F2">
        <w:rPr>
          <w:rFonts w:cs="B Zar" w:hint="cs"/>
          <w:sz w:val="28"/>
          <w:szCs w:val="28"/>
          <w:rtl/>
        </w:rPr>
        <w:t>پژوهش استفاده می‌شود.</w:t>
      </w:r>
      <w:r>
        <w:rPr>
          <w:rFonts w:ascii="TimesNewRoman" w:hAnsi="TimesNewRoman" w:cs="B Zar" w:hint="cs"/>
          <w:sz w:val="28"/>
          <w:szCs w:val="28"/>
          <w:rtl/>
        </w:rPr>
        <w:t>فرضیه دوم پژوهش</w:t>
      </w:r>
      <w:r w:rsidRPr="004652F2">
        <w:rPr>
          <w:rFonts w:cs="B Zar" w:hint="cs"/>
          <w:sz w:val="28"/>
          <w:szCs w:val="28"/>
          <w:rtl/>
        </w:rPr>
        <w:t xml:space="preserve"> در سطح داده‌های ترکیبی با استفاده از مدل (</w:t>
      </w:r>
      <w:r>
        <w:rPr>
          <w:rFonts w:cs="B Zar" w:hint="cs"/>
          <w:sz w:val="28"/>
          <w:szCs w:val="28"/>
          <w:rtl/>
        </w:rPr>
        <w:t>1</w:t>
      </w:r>
      <w:r w:rsidRPr="004652F2">
        <w:rPr>
          <w:rFonts w:cs="B Zar" w:hint="cs"/>
          <w:sz w:val="28"/>
          <w:szCs w:val="28"/>
          <w:rtl/>
        </w:rPr>
        <w:t xml:space="preserve">) آزمون گردید که نتایج آن در </w:t>
      </w:r>
      <w:r>
        <w:rPr>
          <w:rFonts w:cs="B Zar" w:hint="cs"/>
          <w:sz w:val="28"/>
          <w:szCs w:val="28"/>
          <w:rtl/>
        </w:rPr>
        <w:t>نگاره</w:t>
      </w:r>
      <w:r w:rsidRPr="004652F2">
        <w:rPr>
          <w:rFonts w:cs="B Zar"/>
          <w:sz w:val="28"/>
          <w:szCs w:val="28"/>
          <w:rtl/>
        </w:rPr>
        <w:t>(</w:t>
      </w:r>
      <w:r w:rsidR="00240FC2">
        <w:rPr>
          <w:rFonts w:cs="B Zar" w:hint="cs"/>
          <w:sz w:val="28"/>
          <w:szCs w:val="28"/>
          <w:rtl/>
        </w:rPr>
        <w:t>11</w:t>
      </w:r>
      <w:r w:rsidRPr="004652F2">
        <w:rPr>
          <w:rFonts w:cs="B Zar" w:hint="cs"/>
          <w:sz w:val="28"/>
          <w:szCs w:val="28"/>
          <w:rtl/>
        </w:rPr>
        <w:t>)</w:t>
      </w:r>
      <w:r>
        <w:rPr>
          <w:rFonts w:cs="B Zar" w:hint="cs"/>
          <w:sz w:val="28"/>
          <w:szCs w:val="28"/>
          <w:rtl/>
        </w:rPr>
        <w:t xml:space="preserve"> به صورت زیر</w:t>
      </w:r>
      <w:r w:rsidRPr="004652F2">
        <w:rPr>
          <w:rFonts w:cs="B Zar" w:hint="cs"/>
          <w:sz w:val="28"/>
          <w:szCs w:val="28"/>
          <w:rtl/>
        </w:rPr>
        <w:t xml:space="preserve"> منعکس شده است. </w:t>
      </w:r>
    </w:p>
    <w:p w:rsidR="004E0CF3" w:rsidRDefault="00240FC2" w:rsidP="00240FC2">
      <w:pPr>
        <w:bidi/>
        <w:spacing w:line="240" w:lineRule="auto"/>
        <w:jc w:val="center"/>
        <w:rPr>
          <w:rFonts w:cs="B Zar"/>
          <w:sz w:val="28"/>
          <w:szCs w:val="28"/>
        </w:rPr>
      </w:pPr>
      <w:r w:rsidRPr="00240FC2">
        <w:rPr>
          <w:rFonts w:cs="B Zar" w:hint="cs"/>
          <w:b/>
          <w:bCs/>
          <w:sz w:val="20"/>
          <w:szCs w:val="20"/>
          <w:rtl/>
        </w:rPr>
        <w:t>نگاره (</w:t>
      </w:r>
      <w:r>
        <w:rPr>
          <w:rFonts w:cs="B Zar" w:hint="cs"/>
          <w:b/>
          <w:bCs/>
          <w:sz w:val="20"/>
          <w:szCs w:val="20"/>
          <w:rtl/>
        </w:rPr>
        <w:t>11</w:t>
      </w:r>
      <w:r w:rsidRPr="00240FC2">
        <w:rPr>
          <w:rFonts w:cs="B Zar" w:hint="cs"/>
          <w:b/>
          <w:bCs/>
          <w:sz w:val="20"/>
          <w:szCs w:val="20"/>
          <w:rtl/>
        </w:rPr>
        <w:t xml:space="preserve">): </w:t>
      </w:r>
      <w:r>
        <w:rPr>
          <w:rFonts w:cs="B Zar" w:hint="cs"/>
          <w:b/>
          <w:bCs/>
          <w:sz w:val="20"/>
          <w:szCs w:val="20"/>
          <w:rtl/>
        </w:rPr>
        <w:t>نتایج آزمون مدل مربوط به فرضیه دوم پژوهش</w:t>
      </w:r>
    </w:p>
    <w:tbl>
      <w:tblPr>
        <w:tblStyle w:val="TableGrid1"/>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1512"/>
        <w:gridCol w:w="1363"/>
        <w:gridCol w:w="1238"/>
        <w:gridCol w:w="1846"/>
      </w:tblGrid>
      <w:tr w:rsidR="004E0CF3" w:rsidRPr="004652F2" w:rsidTr="00EE322F">
        <w:trPr>
          <w:trHeight w:val="454"/>
          <w:jc w:val="center"/>
        </w:trPr>
        <w:tc>
          <w:tcPr>
            <w:tcW w:w="8721" w:type="dxa"/>
            <w:gridSpan w:val="5"/>
            <w:shd w:val="clear" w:color="auto" w:fill="auto"/>
            <w:vAlign w:val="center"/>
          </w:tcPr>
          <w:p w:rsidR="004E0CF3" w:rsidRPr="00A4110D" w:rsidRDefault="004E0CF3" w:rsidP="00EE322F">
            <w:pPr>
              <w:jc w:val="center"/>
              <w:rPr>
                <w:rFonts w:asciiTheme="majorBidi" w:hAnsiTheme="majorBidi" w:cstheme="majorBidi"/>
                <w:i/>
                <w:iCs/>
                <w:sz w:val="24"/>
                <w:szCs w:val="24"/>
                <w:lang w:bidi="fa-IR"/>
              </w:rPr>
            </w:pPr>
            <w:proofErr w:type="spellStart"/>
            <w:r w:rsidRPr="00A4110D">
              <w:rPr>
                <w:rFonts w:asciiTheme="majorBidi" w:hAnsiTheme="majorBidi" w:cstheme="majorBidi"/>
                <w:i/>
                <w:iCs/>
                <w:sz w:val="24"/>
                <w:szCs w:val="24"/>
                <w:lang w:bidi="fa-IR"/>
              </w:rPr>
              <w:t>EM</w:t>
            </w:r>
            <w:r w:rsidRPr="00A4110D">
              <w:rPr>
                <w:rFonts w:asciiTheme="majorBidi" w:hAnsiTheme="majorBidi" w:cstheme="majorBidi"/>
                <w:i/>
                <w:iCs/>
                <w:sz w:val="24"/>
                <w:szCs w:val="24"/>
                <w:vertAlign w:val="subscript"/>
                <w:lang w:bidi="fa-IR"/>
              </w:rPr>
              <w:t>it</w:t>
            </w:r>
            <w:proofErr w:type="spellEnd"/>
            <w:r w:rsidRPr="00A4110D">
              <w:rPr>
                <w:rFonts w:asciiTheme="majorBidi" w:hAnsiTheme="majorBidi" w:cstheme="majorBidi"/>
                <w:i/>
                <w:iCs/>
                <w:sz w:val="24"/>
                <w:szCs w:val="24"/>
                <w:lang w:bidi="fa-IR"/>
              </w:rPr>
              <w:t xml:space="preserve"> = α</w:t>
            </w:r>
            <w:r w:rsidRPr="00A4110D">
              <w:rPr>
                <w:rFonts w:asciiTheme="majorBidi" w:hAnsiTheme="majorBidi" w:cstheme="majorBidi"/>
                <w:i/>
                <w:iCs/>
                <w:sz w:val="24"/>
                <w:szCs w:val="24"/>
                <w:vertAlign w:val="subscript"/>
                <w:lang w:bidi="fa-IR"/>
              </w:rPr>
              <w:t>0</w:t>
            </w:r>
            <w:r w:rsidRPr="00A4110D">
              <w:rPr>
                <w:rFonts w:asciiTheme="majorBidi" w:hAnsiTheme="majorBidi" w:cstheme="majorBidi"/>
                <w:i/>
                <w:iCs/>
                <w:sz w:val="24"/>
                <w:szCs w:val="24"/>
                <w:lang w:bidi="fa-IR"/>
              </w:rPr>
              <w:t xml:space="preserve"> + α</w:t>
            </w:r>
            <w:r w:rsidRPr="00A4110D">
              <w:rPr>
                <w:rFonts w:asciiTheme="majorBidi" w:hAnsiTheme="majorBidi" w:cstheme="majorBidi"/>
                <w:i/>
                <w:iCs/>
                <w:sz w:val="24"/>
                <w:szCs w:val="24"/>
                <w:vertAlign w:val="subscript"/>
                <w:lang w:bidi="fa-IR"/>
              </w:rPr>
              <w:t>1</w:t>
            </w:r>
            <w:r w:rsidRPr="00A4110D">
              <w:rPr>
                <w:rFonts w:asciiTheme="majorBidi" w:hAnsiTheme="majorBidi" w:cstheme="majorBidi"/>
                <w:i/>
                <w:iCs/>
                <w:sz w:val="24"/>
                <w:szCs w:val="24"/>
                <w:lang w:bidi="fa-IR"/>
              </w:rPr>
              <w:t xml:space="preserve"> </w:t>
            </w:r>
            <w:proofErr w:type="spellStart"/>
            <w:r w:rsidRPr="00A4110D">
              <w:rPr>
                <w:rFonts w:asciiTheme="majorBidi" w:hAnsiTheme="majorBidi" w:cstheme="majorBidi"/>
                <w:i/>
                <w:iCs/>
                <w:sz w:val="24"/>
                <w:szCs w:val="24"/>
                <w:lang w:bidi="fa-IR"/>
              </w:rPr>
              <w:t>MgAbility</w:t>
            </w:r>
            <w:proofErr w:type="spellEnd"/>
            <w:r w:rsidRPr="00A4110D">
              <w:rPr>
                <w:rFonts w:asciiTheme="majorBidi" w:hAnsiTheme="majorBidi" w:cstheme="majorBidi"/>
                <w:i/>
                <w:iCs/>
                <w:sz w:val="24"/>
                <w:szCs w:val="24"/>
                <w:lang w:bidi="fa-IR"/>
              </w:rPr>
              <w:t xml:space="preserve"> </w:t>
            </w:r>
            <w:r w:rsidRPr="00A4110D">
              <w:rPr>
                <w:rFonts w:asciiTheme="majorBidi" w:hAnsiTheme="majorBidi" w:cstheme="majorBidi"/>
                <w:i/>
                <w:iCs/>
                <w:sz w:val="24"/>
                <w:szCs w:val="24"/>
                <w:vertAlign w:val="subscript"/>
                <w:lang w:bidi="fa-IR"/>
              </w:rPr>
              <w:t>it</w:t>
            </w:r>
            <w:r w:rsidRPr="00A4110D">
              <w:rPr>
                <w:rFonts w:asciiTheme="majorBidi" w:hAnsiTheme="majorBidi" w:cstheme="majorBidi"/>
                <w:i/>
                <w:iCs/>
                <w:sz w:val="24"/>
                <w:szCs w:val="24"/>
                <w:lang w:bidi="fa-IR"/>
              </w:rPr>
              <w:t xml:space="preserve"> + α</w:t>
            </w:r>
            <w:r w:rsidRPr="00A4110D">
              <w:rPr>
                <w:rFonts w:asciiTheme="majorBidi" w:hAnsiTheme="majorBidi" w:cstheme="majorBidi"/>
                <w:i/>
                <w:iCs/>
                <w:sz w:val="24"/>
                <w:szCs w:val="24"/>
                <w:vertAlign w:val="subscript"/>
                <w:lang w:bidi="fa-IR"/>
              </w:rPr>
              <w:t>2</w:t>
            </w:r>
            <w:r w:rsidRPr="00A4110D">
              <w:rPr>
                <w:rFonts w:asciiTheme="majorBidi" w:hAnsiTheme="majorBidi" w:cstheme="majorBidi"/>
                <w:i/>
                <w:iCs/>
                <w:sz w:val="24"/>
                <w:szCs w:val="24"/>
                <w:lang w:bidi="fa-IR"/>
              </w:rPr>
              <w:t xml:space="preserve"> Growth</w:t>
            </w:r>
            <w:r w:rsidRPr="00A4110D">
              <w:rPr>
                <w:rFonts w:asciiTheme="majorBidi" w:hAnsiTheme="majorBidi" w:cstheme="majorBidi"/>
                <w:i/>
                <w:iCs/>
                <w:sz w:val="24"/>
                <w:szCs w:val="24"/>
                <w:vertAlign w:val="subscript"/>
                <w:lang w:bidi="fa-IR"/>
              </w:rPr>
              <w:t xml:space="preserve"> it</w:t>
            </w:r>
            <w:r w:rsidRPr="00A4110D">
              <w:rPr>
                <w:rFonts w:asciiTheme="majorBidi" w:hAnsiTheme="majorBidi" w:cstheme="majorBidi"/>
                <w:i/>
                <w:iCs/>
                <w:sz w:val="24"/>
                <w:szCs w:val="24"/>
                <w:lang w:bidi="fa-IR"/>
              </w:rPr>
              <w:t xml:space="preserve"> + α</w:t>
            </w:r>
            <w:r w:rsidRPr="00A4110D">
              <w:rPr>
                <w:rFonts w:asciiTheme="majorBidi" w:hAnsiTheme="majorBidi" w:cstheme="majorBidi"/>
                <w:i/>
                <w:iCs/>
                <w:sz w:val="24"/>
                <w:szCs w:val="24"/>
                <w:vertAlign w:val="subscript"/>
                <w:lang w:bidi="fa-IR"/>
              </w:rPr>
              <w:t>3</w:t>
            </w:r>
            <w:r w:rsidRPr="00A4110D">
              <w:rPr>
                <w:rFonts w:asciiTheme="majorBidi" w:hAnsiTheme="majorBidi" w:cstheme="majorBidi"/>
                <w:i/>
                <w:iCs/>
                <w:sz w:val="24"/>
                <w:szCs w:val="24"/>
                <w:lang w:bidi="fa-IR"/>
              </w:rPr>
              <w:t xml:space="preserve"> CFO</w:t>
            </w:r>
            <w:r w:rsidRPr="00A4110D">
              <w:rPr>
                <w:rFonts w:asciiTheme="majorBidi" w:hAnsiTheme="majorBidi" w:cstheme="majorBidi"/>
                <w:i/>
                <w:iCs/>
                <w:sz w:val="24"/>
                <w:szCs w:val="24"/>
                <w:vertAlign w:val="subscript"/>
                <w:lang w:bidi="fa-IR"/>
              </w:rPr>
              <w:t xml:space="preserve"> it</w:t>
            </w:r>
            <w:r w:rsidRPr="00A4110D">
              <w:rPr>
                <w:rFonts w:asciiTheme="majorBidi" w:hAnsiTheme="majorBidi" w:cstheme="majorBidi"/>
                <w:i/>
                <w:iCs/>
                <w:sz w:val="24"/>
                <w:szCs w:val="24"/>
                <w:lang w:bidi="fa-IR"/>
              </w:rPr>
              <w:t xml:space="preserve"> + α</w:t>
            </w:r>
            <w:r w:rsidRPr="00A4110D">
              <w:rPr>
                <w:rFonts w:asciiTheme="majorBidi" w:hAnsiTheme="majorBidi" w:cstheme="majorBidi"/>
                <w:i/>
                <w:iCs/>
                <w:sz w:val="24"/>
                <w:szCs w:val="24"/>
                <w:vertAlign w:val="subscript"/>
                <w:lang w:bidi="fa-IR"/>
              </w:rPr>
              <w:t>4</w:t>
            </w:r>
            <w:r w:rsidRPr="00A4110D">
              <w:rPr>
                <w:rFonts w:asciiTheme="majorBidi" w:hAnsiTheme="majorBidi" w:cstheme="majorBidi"/>
                <w:i/>
                <w:iCs/>
                <w:sz w:val="24"/>
                <w:szCs w:val="24"/>
                <w:lang w:bidi="fa-IR"/>
              </w:rPr>
              <w:t xml:space="preserve"> Loss</w:t>
            </w:r>
            <w:r w:rsidRPr="00A4110D">
              <w:rPr>
                <w:rFonts w:asciiTheme="majorBidi" w:hAnsiTheme="majorBidi" w:cstheme="majorBidi"/>
                <w:i/>
                <w:iCs/>
                <w:sz w:val="24"/>
                <w:szCs w:val="24"/>
                <w:vertAlign w:val="subscript"/>
                <w:lang w:bidi="fa-IR"/>
              </w:rPr>
              <w:t xml:space="preserve"> it </w:t>
            </w:r>
            <w:r w:rsidRPr="00A4110D">
              <w:rPr>
                <w:rFonts w:asciiTheme="majorBidi" w:hAnsiTheme="majorBidi" w:cstheme="majorBidi"/>
                <w:i/>
                <w:iCs/>
                <w:sz w:val="24"/>
                <w:szCs w:val="24"/>
                <w:lang w:bidi="fa-IR"/>
              </w:rPr>
              <w:t>+ α</w:t>
            </w:r>
            <w:r w:rsidRPr="00A4110D">
              <w:rPr>
                <w:rFonts w:asciiTheme="majorBidi" w:hAnsiTheme="majorBidi" w:cstheme="majorBidi"/>
                <w:i/>
                <w:iCs/>
                <w:sz w:val="24"/>
                <w:szCs w:val="24"/>
                <w:vertAlign w:val="subscript"/>
                <w:lang w:bidi="fa-IR"/>
              </w:rPr>
              <w:t>5</w:t>
            </w:r>
            <w:r w:rsidRPr="00A4110D">
              <w:rPr>
                <w:rFonts w:asciiTheme="majorBidi" w:hAnsiTheme="majorBidi" w:cstheme="majorBidi"/>
                <w:i/>
                <w:iCs/>
                <w:sz w:val="24"/>
                <w:szCs w:val="24"/>
                <w:lang w:bidi="fa-IR"/>
              </w:rPr>
              <w:t xml:space="preserve"> Size</w:t>
            </w:r>
            <w:r w:rsidRPr="00A4110D">
              <w:rPr>
                <w:rFonts w:asciiTheme="majorBidi" w:hAnsiTheme="majorBidi" w:cstheme="majorBidi"/>
                <w:i/>
                <w:iCs/>
                <w:sz w:val="24"/>
                <w:szCs w:val="24"/>
                <w:vertAlign w:val="subscript"/>
                <w:lang w:bidi="fa-IR"/>
              </w:rPr>
              <w:t xml:space="preserve"> it</w:t>
            </w:r>
            <w:r w:rsidRPr="00A4110D">
              <w:rPr>
                <w:rFonts w:asciiTheme="majorBidi" w:hAnsiTheme="majorBidi" w:cstheme="majorBidi"/>
                <w:i/>
                <w:iCs/>
                <w:sz w:val="24"/>
                <w:szCs w:val="24"/>
                <w:lang w:bidi="fa-IR"/>
              </w:rPr>
              <w:t xml:space="preserve"> + α</w:t>
            </w:r>
            <w:r w:rsidRPr="00A4110D">
              <w:rPr>
                <w:rFonts w:asciiTheme="majorBidi" w:hAnsiTheme="majorBidi" w:cstheme="majorBidi"/>
                <w:i/>
                <w:iCs/>
                <w:sz w:val="24"/>
                <w:szCs w:val="24"/>
                <w:vertAlign w:val="subscript"/>
                <w:lang w:bidi="fa-IR"/>
              </w:rPr>
              <w:t>6</w:t>
            </w:r>
            <w:r w:rsidRPr="00A4110D">
              <w:rPr>
                <w:rFonts w:asciiTheme="majorBidi" w:hAnsiTheme="majorBidi" w:cstheme="majorBidi"/>
                <w:i/>
                <w:iCs/>
                <w:sz w:val="24"/>
                <w:szCs w:val="24"/>
                <w:lang w:bidi="fa-IR"/>
              </w:rPr>
              <w:t xml:space="preserve"> MB</w:t>
            </w:r>
            <w:r w:rsidRPr="00A4110D">
              <w:rPr>
                <w:rFonts w:asciiTheme="majorBidi" w:hAnsiTheme="majorBidi" w:cstheme="majorBidi"/>
                <w:i/>
                <w:iCs/>
                <w:sz w:val="24"/>
                <w:szCs w:val="24"/>
                <w:vertAlign w:val="subscript"/>
                <w:lang w:bidi="fa-IR"/>
              </w:rPr>
              <w:t xml:space="preserve"> it</w:t>
            </w:r>
          </w:p>
          <w:p w:rsidR="004E0CF3" w:rsidRPr="004652F2" w:rsidRDefault="004E0CF3" w:rsidP="00EE322F">
            <w:pPr>
              <w:bidi/>
              <w:spacing w:after="0" w:line="240" w:lineRule="auto"/>
              <w:jc w:val="center"/>
              <w:rPr>
                <w:rFonts w:ascii="Times New Roman" w:eastAsia="Calibri" w:hAnsi="Times New Roman" w:cs="B Zar"/>
                <w:b/>
                <w:bCs/>
                <w:sz w:val="21"/>
                <w:szCs w:val="21"/>
                <w:rtl/>
                <w:lang w:bidi="fa-IR"/>
              </w:rPr>
            </w:pPr>
            <w:r w:rsidRPr="00A4110D">
              <w:rPr>
                <w:rFonts w:asciiTheme="majorBidi" w:hAnsiTheme="majorBidi" w:cstheme="majorBidi"/>
                <w:i/>
                <w:iCs/>
                <w:sz w:val="24"/>
                <w:szCs w:val="24"/>
                <w:lang w:bidi="fa-IR"/>
              </w:rPr>
              <w:t>+ α</w:t>
            </w:r>
            <w:r w:rsidRPr="00A4110D">
              <w:rPr>
                <w:rFonts w:asciiTheme="majorBidi" w:hAnsiTheme="majorBidi" w:cstheme="majorBidi"/>
                <w:i/>
                <w:iCs/>
                <w:sz w:val="24"/>
                <w:szCs w:val="24"/>
                <w:vertAlign w:val="subscript"/>
                <w:lang w:bidi="fa-IR"/>
              </w:rPr>
              <w:t>7</w:t>
            </w:r>
            <w:r w:rsidRPr="00A4110D">
              <w:rPr>
                <w:rFonts w:asciiTheme="majorBidi" w:hAnsiTheme="majorBidi" w:cstheme="majorBidi"/>
                <w:i/>
                <w:iCs/>
                <w:sz w:val="24"/>
                <w:szCs w:val="24"/>
                <w:lang w:bidi="fa-IR"/>
              </w:rPr>
              <w:t xml:space="preserve"> LEV</w:t>
            </w:r>
            <w:r w:rsidRPr="00A4110D">
              <w:rPr>
                <w:rFonts w:asciiTheme="majorBidi" w:hAnsiTheme="majorBidi" w:cstheme="majorBidi"/>
                <w:i/>
                <w:iCs/>
                <w:sz w:val="24"/>
                <w:szCs w:val="24"/>
                <w:vertAlign w:val="subscript"/>
                <w:lang w:bidi="fa-IR"/>
              </w:rPr>
              <w:t xml:space="preserve"> it</w:t>
            </w:r>
            <w:r w:rsidRPr="00A4110D">
              <w:rPr>
                <w:rFonts w:asciiTheme="majorBidi" w:hAnsiTheme="majorBidi" w:cstheme="majorBidi"/>
                <w:i/>
                <w:iCs/>
                <w:sz w:val="24"/>
                <w:szCs w:val="24"/>
                <w:lang w:bidi="fa-IR"/>
              </w:rPr>
              <w:t xml:space="preserve"> + α</w:t>
            </w:r>
            <w:r w:rsidRPr="00A4110D">
              <w:rPr>
                <w:rFonts w:asciiTheme="majorBidi" w:hAnsiTheme="majorBidi" w:cstheme="majorBidi"/>
                <w:i/>
                <w:iCs/>
                <w:sz w:val="24"/>
                <w:szCs w:val="24"/>
                <w:vertAlign w:val="subscript"/>
                <w:lang w:bidi="fa-IR"/>
              </w:rPr>
              <w:t>8</w:t>
            </w:r>
            <w:r w:rsidRPr="00A4110D">
              <w:rPr>
                <w:rFonts w:asciiTheme="majorBidi" w:hAnsiTheme="majorBidi" w:cstheme="majorBidi"/>
                <w:i/>
                <w:iCs/>
                <w:sz w:val="24"/>
                <w:szCs w:val="24"/>
                <w:lang w:bidi="fa-IR"/>
              </w:rPr>
              <w:t xml:space="preserve"> ROA</w:t>
            </w:r>
            <w:r w:rsidRPr="00A4110D">
              <w:rPr>
                <w:rFonts w:asciiTheme="majorBidi" w:hAnsiTheme="majorBidi" w:cstheme="majorBidi"/>
                <w:i/>
                <w:iCs/>
                <w:sz w:val="24"/>
                <w:szCs w:val="24"/>
                <w:vertAlign w:val="subscript"/>
                <w:lang w:bidi="fa-IR"/>
              </w:rPr>
              <w:t xml:space="preserve"> it</w:t>
            </w:r>
            <w:r w:rsidRPr="00A4110D">
              <w:rPr>
                <w:rFonts w:asciiTheme="majorBidi" w:hAnsiTheme="majorBidi" w:cstheme="majorBidi"/>
                <w:i/>
                <w:iCs/>
                <w:sz w:val="24"/>
                <w:szCs w:val="24"/>
                <w:lang w:bidi="fa-IR"/>
              </w:rPr>
              <w:t xml:space="preserve"> + </w:t>
            </w:r>
            <w:proofErr w:type="spellStart"/>
            <w:r w:rsidRPr="00A4110D">
              <w:rPr>
                <w:rFonts w:asciiTheme="majorBidi" w:hAnsiTheme="majorBidi" w:cstheme="majorBidi"/>
                <w:i/>
                <w:iCs/>
                <w:sz w:val="24"/>
                <w:szCs w:val="24"/>
                <w:lang w:bidi="fa-IR"/>
              </w:rPr>
              <w:t>Ɛ</w:t>
            </w:r>
            <w:r w:rsidRPr="00A4110D">
              <w:rPr>
                <w:rFonts w:asciiTheme="majorBidi" w:hAnsiTheme="majorBidi" w:cstheme="majorBidi"/>
                <w:i/>
                <w:iCs/>
                <w:sz w:val="24"/>
                <w:szCs w:val="24"/>
                <w:vertAlign w:val="subscript"/>
                <w:lang w:bidi="fa-IR"/>
              </w:rPr>
              <w:t>i</w:t>
            </w:r>
            <w:proofErr w:type="spellEnd"/>
          </w:p>
        </w:tc>
      </w:tr>
      <w:tr w:rsidR="004E0CF3" w:rsidRPr="004652F2" w:rsidTr="00EE322F">
        <w:trPr>
          <w:trHeight w:val="454"/>
          <w:jc w:val="center"/>
        </w:trPr>
        <w:tc>
          <w:tcPr>
            <w:tcW w:w="2762"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b/>
                <w:bCs/>
                <w:sz w:val="21"/>
                <w:szCs w:val="21"/>
                <w:rtl/>
                <w:lang w:bidi="fa-IR"/>
              </w:rPr>
            </w:pPr>
            <w:r w:rsidRPr="004652F2">
              <w:rPr>
                <w:rFonts w:ascii="Calibri" w:eastAsia="Calibri" w:hAnsi="Calibri" w:cs="B Zar" w:hint="cs"/>
                <w:b/>
                <w:bCs/>
                <w:sz w:val="21"/>
                <w:szCs w:val="21"/>
                <w:rtl/>
                <w:lang w:bidi="fa-IR"/>
              </w:rPr>
              <w:t>متغیرها</w:t>
            </w:r>
          </w:p>
        </w:tc>
        <w:tc>
          <w:tcPr>
            <w:tcW w:w="1512"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b/>
                <w:bCs/>
                <w:sz w:val="21"/>
                <w:szCs w:val="21"/>
                <w:rtl/>
                <w:lang w:bidi="fa-IR"/>
              </w:rPr>
            </w:pPr>
            <w:r w:rsidRPr="004652F2">
              <w:rPr>
                <w:rFonts w:ascii="Calibri" w:eastAsia="Calibri" w:hAnsi="Calibri" w:cs="B Zar" w:hint="cs"/>
                <w:b/>
                <w:bCs/>
                <w:sz w:val="21"/>
                <w:szCs w:val="21"/>
                <w:rtl/>
                <w:lang w:bidi="fa-IR"/>
              </w:rPr>
              <w:t>ضرایب رگرسیون</w:t>
            </w:r>
          </w:p>
        </w:tc>
        <w:tc>
          <w:tcPr>
            <w:tcW w:w="1363" w:type="dxa"/>
            <w:shd w:val="clear" w:color="auto" w:fill="auto"/>
            <w:vAlign w:val="center"/>
          </w:tcPr>
          <w:p w:rsidR="004E0CF3" w:rsidRPr="004652F2" w:rsidRDefault="004E0CF3" w:rsidP="00EE322F">
            <w:pPr>
              <w:tabs>
                <w:tab w:val="left" w:pos="1685"/>
              </w:tabs>
              <w:bidi/>
              <w:spacing w:after="0" w:line="240" w:lineRule="auto"/>
              <w:jc w:val="center"/>
              <w:rPr>
                <w:rFonts w:ascii="Times New Roman" w:eastAsia="Calibri" w:hAnsi="Times New Roman" w:cs="B Zar"/>
                <w:b/>
                <w:bCs/>
                <w:sz w:val="21"/>
                <w:szCs w:val="21"/>
                <w:rtl/>
                <w:lang w:bidi="fa-IR"/>
              </w:rPr>
            </w:pPr>
            <w:r w:rsidRPr="004652F2">
              <w:rPr>
                <w:rFonts w:ascii="Times New Roman" w:eastAsia="Calibri" w:hAnsi="Times New Roman" w:cs="B Zar" w:hint="cs"/>
                <w:b/>
                <w:bCs/>
                <w:sz w:val="21"/>
                <w:szCs w:val="21"/>
                <w:rtl/>
                <w:lang w:bidi="fa-IR"/>
              </w:rPr>
              <w:t>انحراف معیار</w:t>
            </w:r>
          </w:p>
        </w:tc>
        <w:tc>
          <w:tcPr>
            <w:tcW w:w="1238" w:type="dxa"/>
            <w:shd w:val="clear" w:color="auto" w:fill="auto"/>
            <w:vAlign w:val="center"/>
          </w:tcPr>
          <w:p w:rsidR="004E0CF3" w:rsidRPr="004652F2" w:rsidRDefault="004E0CF3" w:rsidP="00EE322F">
            <w:pPr>
              <w:tabs>
                <w:tab w:val="left" w:pos="1685"/>
              </w:tabs>
              <w:bidi/>
              <w:spacing w:after="0" w:line="240" w:lineRule="auto"/>
              <w:jc w:val="center"/>
              <w:rPr>
                <w:rFonts w:ascii="Times New Roman" w:eastAsia="Calibri" w:hAnsi="Times New Roman" w:cs="B Zar"/>
                <w:b/>
                <w:bCs/>
                <w:sz w:val="21"/>
                <w:szCs w:val="21"/>
                <w:rtl/>
                <w:lang w:bidi="fa-IR"/>
              </w:rPr>
            </w:pPr>
            <w:r w:rsidRPr="004652F2">
              <w:rPr>
                <w:rFonts w:ascii="Times New Roman" w:eastAsia="Calibri" w:hAnsi="Times New Roman" w:cs="B Zar"/>
                <w:b/>
                <w:bCs/>
                <w:sz w:val="21"/>
                <w:szCs w:val="21"/>
                <w:rtl/>
                <w:lang w:bidi="fa-IR"/>
              </w:rPr>
              <w:t xml:space="preserve">آماره </w:t>
            </w:r>
            <w:r w:rsidRPr="004652F2">
              <w:rPr>
                <w:rFonts w:ascii="Times New Roman" w:eastAsia="Calibri" w:hAnsi="Times New Roman" w:cs="B Zar"/>
                <w:b/>
                <w:bCs/>
                <w:sz w:val="21"/>
                <w:szCs w:val="21"/>
                <w:lang w:bidi="fa-IR"/>
              </w:rPr>
              <w:t>t</w:t>
            </w:r>
          </w:p>
        </w:tc>
        <w:tc>
          <w:tcPr>
            <w:tcW w:w="1846" w:type="dxa"/>
            <w:shd w:val="clear" w:color="auto" w:fill="auto"/>
            <w:vAlign w:val="center"/>
          </w:tcPr>
          <w:p w:rsidR="004E0CF3" w:rsidRPr="004652F2" w:rsidRDefault="004E0CF3" w:rsidP="00EE322F">
            <w:pPr>
              <w:bidi/>
              <w:spacing w:after="0" w:line="240" w:lineRule="auto"/>
              <w:jc w:val="center"/>
              <w:rPr>
                <w:rFonts w:ascii="Times New Roman" w:eastAsia="Calibri" w:hAnsi="Times New Roman" w:cs="B Zar"/>
                <w:b/>
                <w:bCs/>
                <w:sz w:val="21"/>
                <w:szCs w:val="21"/>
                <w:rtl/>
                <w:lang w:bidi="fa-IR"/>
              </w:rPr>
            </w:pPr>
            <w:r w:rsidRPr="004652F2">
              <w:rPr>
                <w:rFonts w:ascii="Times New Roman" w:eastAsia="Calibri" w:hAnsi="Times New Roman" w:cs="B Zar" w:hint="cs"/>
                <w:b/>
                <w:bCs/>
                <w:sz w:val="21"/>
                <w:szCs w:val="21"/>
                <w:rtl/>
                <w:lang w:bidi="fa-IR"/>
              </w:rPr>
              <w:t>سطح معناداری</w:t>
            </w:r>
          </w:p>
        </w:tc>
      </w:tr>
      <w:tr w:rsidR="004E0CF3" w:rsidRPr="004652F2" w:rsidTr="00EE322F">
        <w:trPr>
          <w:trHeight w:val="454"/>
          <w:jc w:val="center"/>
        </w:trPr>
        <w:tc>
          <w:tcPr>
            <w:tcW w:w="2762" w:type="dxa"/>
            <w:shd w:val="clear" w:color="auto" w:fill="auto"/>
            <w:vAlign w:val="center"/>
          </w:tcPr>
          <w:p w:rsidR="004E0CF3" w:rsidRPr="004652F2" w:rsidRDefault="004E0CF3" w:rsidP="00EE322F">
            <w:pPr>
              <w:bidi/>
              <w:spacing w:after="0" w:line="240" w:lineRule="auto"/>
              <w:jc w:val="center"/>
              <w:rPr>
                <w:rFonts w:ascii="Calibri" w:eastAsia="Calibri" w:hAnsi="Calibri" w:cs="B Zar"/>
                <w:b/>
                <w:bCs/>
                <w:rtl/>
                <w:lang w:bidi="fa-IR"/>
              </w:rPr>
            </w:pPr>
            <w:r w:rsidRPr="004652F2">
              <w:rPr>
                <w:rFonts w:ascii="Calibri" w:eastAsia="Calibri" w:hAnsi="Calibri" w:cs="B Zar" w:hint="cs"/>
                <w:b/>
                <w:bCs/>
                <w:rtl/>
                <w:lang w:bidi="fa-IR"/>
              </w:rPr>
              <w:t>مقدار ثابت مدل</w:t>
            </w:r>
          </w:p>
        </w:tc>
        <w:tc>
          <w:tcPr>
            <w:tcW w:w="1512"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063/0-</w:t>
            </w:r>
          </w:p>
        </w:tc>
        <w:tc>
          <w:tcPr>
            <w:tcW w:w="1363"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012/0</w:t>
            </w:r>
          </w:p>
        </w:tc>
        <w:tc>
          <w:tcPr>
            <w:tcW w:w="1238"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001/5-</w:t>
            </w:r>
          </w:p>
        </w:tc>
        <w:tc>
          <w:tcPr>
            <w:tcW w:w="1846"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000/0</w:t>
            </w:r>
          </w:p>
        </w:tc>
      </w:tr>
      <w:tr w:rsidR="004E0CF3" w:rsidRPr="004652F2" w:rsidTr="00EE322F">
        <w:trPr>
          <w:trHeight w:val="454"/>
          <w:jc w:val="center"/>
        </w:trPr>
        <w:tc>
          <w:tcPr>
            <w:tcW w:w="2762" w:type="dxa"/>
            <w:shd w:val="clear" w:color="auto" w:fill="auto"/>
            <w:vAlign w:val="center"/>
          </w:tcPr>
          <w:p w:rsidR="004E0CF3" w:rsidRPr="00C30CBC" w:rsidRDefault="004E0CF3" w:rsidP="00EE322F">
            <w:pPr>
              <w:bidi/>
              <w:spacing w:after="0" w:line="240" w:lineRule="auto"/>
              <w:jc w:val="center"/>
              <w:rPr>
                <w:rFonts w:asciiTheme="majorBidi" w:hAnsiTheme="majorBidi" w:cs="B Zar"/>
                <w:color w:val="000000"/>
                <w:sz w:val="20"/>
                <w:szCs w:val="20"/>
                <w:lang w:bidi="fa-IR"/>
              </w:rPr>
            </w:pPr>
            <w:proofErr w:type="spellStart"/>
            <w:r w:rsidRPr="00C30CBC">
              <w:rPr>
                <w:rFonts w:asciiTheme="majorBidi" w:hAnsiTheme="majorBidi" w:cs="B Zar"/>
                <w:color w:val="000000"/>
                <w:sz w:val="20"/>
                <w:szCs w:val="20"/>
                <w:lang w:bidi="fa-IR"/>
              </w:rPr>
              <w:t>MgAbility</w:t>
            </w:r>
            <w:proofErr w:type="spellEnd"/>
          </w:p>
        </w:tc>
        <w:tc>
          <w:tcPr>
            <w:tcW w:w="1512"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007/0-</w:t>
            </w:r>
          </w:p>
        </w:tc>
        <w:tc>
          <w:tcPr>
            <w:tcW w:w="1363"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004/0</w:t>
            </w:r>
          </w:p>
        </w:tc>
        <w:tc>
          <w:tcPr>
            <w:tcW w:w="1238"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008/2-</w:t>
            </w:r>
          </w:p>
        </w:tc>
        <w:tc>
          <w:tcPr>
            <w:tcW w:w="1846"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045/0</w:t>
            </w:r>
          </w:p>
        </w:tc>
      </w:tr>
      <w:tr w:rsidR="004E0CF3" w:rsidRPr="004652F2" w:rsidTr="00EE322F">
        <w:trPr>
          <w:trHeight w:val="454"/>
          <w:jc w:val="center"/>
        </w:trPr>
        <w:tc>
          <w:tcPr>
            <w:tcW w:w="2762" w:type="dxa"/>
            <w:shd w:val="clear" w:color="auto" w:fill="auto"/>
            <w:vAlign w:val="center"/>
          </w:tcPr>
          <w:p w:rsidR="004E0CF3" w:rsidRPr="00C30CBC" w:rsidRDefault="004E0CF3" w:rsidP="00EE322F">
            <w:pPr>
              <w:bidi/>
              <w:spacing w:after="0" w:line="240" w:lineRule="auto"/>
              <w:jc w:val="center"/>
              <w:rPr>
                <w:rFonts w:asciiTheme="majorBidi" w:hAnsiTheme="majorBidi" w:cs="B Zar"/>
                <w:color w:val="000000"/>
                <w:sz w:val="20"/>
                <w:szCs w:val="20"/>
                <w:rtl/>
                <w:lang w:bidi="fa-IR"/>
              </w:rPr>
            </w:pPr>
            <w:r>
              <w:rPr>
                <w:rFonts w:asciiTheme="majorBidi" w:hAnsiTheme="majorBidi" w:cs="B Zar"/>
                <w:color w:val="000000"/>
                <w:sz w:val="20"/>
                <w:szCs w:val="20"/>
                <w:lang w:bidi="fa-IR"/>
              </w:rPr>
              <w:t>Growth</w:t>
            </w:r>
          </w:p>
        </w:tc>
        <w:tc>
          <w:tcPr>
            <w:tcW w:w="1512"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018/0-</w:t>
            </w:r>
          </w:p>
        </w:tc>
        <w:tc>
          <w:tcPr>
            <w:tcW w:w="1363"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002/0</w:t>
            </w:r>
          </w:p>
        </w:tc>
        <w:tc>
          <w:tcPr>
            <w:tcW w:w="1238"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237/9-</w:t>
            </w:r>
          </w:p>
        </w:tc>
        <w:tc>
          <w:tcPr>
            <w:tcW w:w="1846"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000/0</w:t>
            </w:r>
          </w:p>
        </w:tc>
      </w:tr>
      <w:tr w:rsidR="004E0CF3" w:rsidRPr="004652F2" w:rsidTr="00EE322F">
        <w:trPr>
          <w:trHeight w:val="454"/>
          <w:jc w:val="center"/>
        </w:trPr>
        <w:tc>
          <w:tcPr>
            <w:tcW w:w="2762" w:type="dxa"/>
            <w:shd w:val="clear" w:color="auto" w:fill="auto"/>
            <w:vAlign w:val="center"/>
          </w:tcPr>
          <w:p w:rsidR="004E0CF3" w:rsidRPr="00C30CBC" w:rsidRDefault="004E0CF3" w:rsidP="00EE322F">
            <w:pPr>
              <w:bidi/>
              <w:spacing w:after="0" w:line="240" w:lineRule="auto"/>
              <w:jc w:val="center"/>
              <w:rPr>
                <w:rFonts w:asciiTheme="majorBidi" w:hAnsiTheme="majorBidi" w:cs="B Zar"/>
                <w:color w:val="000000"/>
                <w:sz w:val="20"/>
                <w:szCs w:val="20"/>
                <w:lang w:bidi="fa-IR"/>
              </w:rPr>
            </w:pPr>
            <w:r>
              <w:rPr>
                <w:rFonts w:asciiTheme="majorBidi" w:hAnsiTheme="majorBidi" w:cs="B Zar"/>
                <w:color w:val="000000"/>
                <w:sz w:val="20"/>
                <w:szCs w:val="20"/>
                <w:lang w:bidi="fa-IR"/>
              </w:rPr>
              <w:t>CFO</w:t>
            </w:r>
          </w:p>
        </w:tc>
        <w:tc>
          <w:tcPr>
            <w:tcW w:w="1512"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988/0</w:t>
            </w:r>
          </w:p>
        </w:tc>
        <w:tc>
          <w:tcPr>
            <w:tcW w:w="1363"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004/0</w:t>
            </w:r>
          </w:p>
        </w:tc>
        <w:tc>
          <w:tcPr>
            <w:tcW w:w="1238"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247/253</w:t>
            </w:r>
          </w:p>
        </w:tc>
        <w:tc>
          <w:tcPr>
            <w:tcW w:w="1846"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000/0</w:t>
            </w:r>
          </w:p>
        </w:tc>
      </w:tr>
      <w:tr w:rsidR="004E0CF3" w:rsidRPr="004652F2" w:rsidTr="00EE322F">
        <w:trPr>
          <w:trHeight w:val="454"/>
          <w:jc w:val="center"/>
        </w:trPr>
        <w:tc>
          <w:tcPr>
            <w:tcW w:w="2762" w:type="dxa"/>
            <w:shd w:val="clear" w:color="auto" w:fill="auto"/>
            <w:vAlign w:val="center"/>
          </w:tcPr>
          <w:p w:rsidR="004E0CF3" w:rsidRPr="00C30CBC" w:rsidRDefault="004E0CF3" w:rsidP="00EE322F">
            <w:pPr>
              <w:spacing w:after="0" w:line="240" w:lineRule="auto"/>
              <w:jc w:val="center"/>
              <w:rPr>
                <w:rFonts w:asciiTheme="majorBidi" w:hAnsiTheme="majorBidi" w:cs="B Zar"/>
                <w:color w:val="000000"/>
                <w:sz w:val="20"/>
                <w:szCs w:val="20"/>
                <w:lang w:bidi="fa-IR"/>
              </w:rPr>
            </w:pPr>
            <w:r>
              <w:rPr>
                <w:rFonts w:asciiTheme="majorBidi" w:hAnsiTheme="majorBidi" w:cs="B Zar"/>
                <w:color w:val="000000"/>
                <w:sz w:val="20"/>
                <w:szCs w:val="20"/>
                <w:lang w:bidi="fa-IR"/>
              </w:rPr>
              <w:t>LOSS</w:t>
            </w:r>
          </w:p>
        </w:tc>
        <w:tc>
          <w:tcPr>
            <w:tcW w:w="1512"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002/0</w:t>
            </w:r>
          </w:p>
        </w:tc>
        <w:tc>
          <w:tcPr>
            <w:tcW w:w="1363"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005/0</w:t>
            </w:r>
          </w:p>
        </w:tc>
        <w:tc>
          <w:tcPr>
            <w:tcW w:w="1238"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326/0</w:t>
            </w:r>
          </w:p>
        </w:tc>
        <w:tc>
          <w:tcPr>
            <w:tcW w:w="1846"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743/0</w:t>
            </w:r>
          </w:p>
        </w:tc>
      </w:tr>
      <w:tr w:rsidR="004E0CF3" w:rsidRPr="004652F2" w:rsidTr="00EE322F">
        <w:trPr>
          <w:trHeight w:val="454"/>
          <w:jc w:val="center"/>
        </w:trPr>
        <w:tc>
          <w:tcPr>
            <w:tcW w:w="2762" w:type="dxa"/>
            <w:shd w:val="clear" w:color="auto" w:fill="auto"/>
            <w:vAlign w:val="center"/>
          </w:tcPr>
          <w:p w:rsidR="004E0CF3" w:rsidRPr="00C30CBC" w:rsidRDefault="004E0CF3" w:rsidP="00EE322F">
            <w:pPr>
              <w:bidi/>
              <w:spacing w:after="0" w:line="240" w:lineRule="auto"/>
              <w:jc w:val="center"/>
              <w:rPr>
                <w:rFonts w:asciiTheme="majorBidi" w:hAnsiTheme="majorBidi" w:cs="B Zar"/>
                <w:color w:val="000000"/>
                <w:sz w:val="20"/>
                <w:szCs w:val="20"/>
                <w:rtl/>
                <w:lang w:bidi="fa-IR"/>
              </w:rPr>
            </w:pPr>
            <w:r w:rsidRPr="00C30CBC">
              <w:rPr>
                <w:rFonts w:asciiTheme="majorBidi" w:hAnsiTheme="majorBidi" w:cs="B Zar"/>
                <w:color w:val="000000"/>
                <w:sz w:val="20"/>
                <w:szCs w:val="20"/>
                <w:lang w:bidi="fa-IR"/>
              </w:rPr>
              <w:t>Size</w:t>
            </w:r>
          </w:p>
        </w:tc>
        <w:tc>
          <w:tcPr>
            <w:tcW w:w="1512"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006/0-</w:t>
            </w:r>
          </w:p>
        </w:tc>
        <w:tc>
          <w:tcPr>
            <w:tcW w:w="1363"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0008/0</w:t>
            </w:r>
          </w:p>
        </w:tc>
        <w:tc>
          <w:tcPr>
            <w:tcW w:w="1238"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772/6-</w:t>
            </w:r>
          </w:p>
        </w:tc>
        <w:tc>
          <w:tcPr>
            <w:tcW w:w="1846"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000/0</w:t>
            </w:r>
          </w:p>
        </w:tc>
      </w:tr>
      <w:tr w:rsidR="004E0CF3" w:rsidRPr="004652F2" w:rsidTr="00EE322F">
        <w:trPr>
          <w:trHeight w:val="454"/>
          <w:jc w:val="center"/>
        </w:trPr>
        <w:tc>
          <w:tcPr>
            <w:tcW w:w="2762" w:type="dxa"/>
            <w:shd w:val="clear" w:color="auto" w:fill="auto"/>
            <w:vAlign w:val="center"/>
          </w:tcPr>
          <w:p w:rsidR="004E0CF3" w:rsidRPr="00C30CBC" w:rsidRDefault="004E0CF3" w:rsidP="00EE322F">
            <w:pPr>
              <w:bidi/>
              <w:spacing w:after="0" w:line="240" w:lineRule="auto"/>
              <w:jc w:val="center"/>
              <w:rPr>
                <w:rFonts w:asciiTheme="majorBidi" w:hAnsiTheme="majorBidi" w:cs="B Zar"/>
                <w:color w:val="000000"/>
                <w:sz w:val="20"/>
                <w:szCs w:val="20"/>
                <w:lang w:bidi="fa-IR"/>
              </w:rPr>
            </w:pPr>
            <w:r>
              <w:rPr>
                <w:rFonts w:asciiTheme="majorBidi" w:hAnsiTheme="majorBidi" w:cs="B Zar"/>
                <w:color w:val="000000"/>
                <w:sz w:val="20"/>
                <w:szCs w:val="20"/>
                <w:lang w:bidi="fa-IR"/>
              </w:rPr>
              <w:t>MB</w:t>
            </w:r>
          </w:p>
        </w:tc>
        <w:tc>
          <w:tcPr>
            <w:tcW w:w="1512"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008/0</w:t>
            </w:r>
          </w:p>
        </w:tc>
        <w:tc>
          <w:tcPr>
            <w:tcW w:w="1363"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002/0</w:t>
            </w:r>
          </w:p>
        </w:tc>
        <w:tc>
          <w:tcPr>
            <w:tcW w:w="1238"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307/4</w:t>
            </w:r>
          </w:p>
        </w:tc>
        <w:tc>
          <w:tcPr>
            <w:tcW w:w="1846"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000/0</w:t>
            </w:r>
          </w:p>
        </w:tc>
      </w:tr>
      <w:tr w:rsidR="004E0CF3" w:rsidRPr="004652F2" w:rsidTr="00EE322F">
        <w:trPr>
          <w:trHeight w:val="454"/>
          <w:jc w:val="center"/>
        </w:trPr>
        <w:tc>
          <w:tcPr>
            <w:tcW w:w="2762" w:type="dxa"/>
            <w:shd w:val="clear" w:color="auto" w:fill="auto"/>
            <w:vAlign w:val="center"/>
          </w:tcPr>
          <w:p w:rsidR="004E0CF3" w:rsidRPr="00C30CBC" w:rsidRDefault="004E0CF3" w:rsidP="00EE322F">
            <w:pPr>
              <w:bidi/>
              <w:spacing w:after="0" w:line="240" w:lineRule="auto"/>
              <w:jc w:val="center"/>
              <w:rPr>
                <w:rFonts w:asciiTheme="majorBidi" w:hAnsiTheme="majorBidi" w:cs="B Zar"/>
                <w:color w:val="000000"/>
                <w:sz w:val="20"/>
                <w:szCs w:val="20"/>
                <w:lang w:bidi="fa-IR"/>
              </w:rPr>
            </w:pPr>
            <w:r w:rsidRPr="00C30CBC">
              <w:rPr>
                <w:rFonts w:asciiTheme="majorBidi" w:hAnsiTheme="majorBidi" w:cs="B Zar"/>
                <w:color w:val="000000"/>
                <w:sz w:val="20"/>
                <w:szCs w:val="20"/>
                <w:lang w:bidi="fa-IR"/>
              </w:rPr>
              <w:t>LEV</w:t>
            </w:r>
          </w:p>
        </w:tc>
        <w:tc>
          <w:tcPr>
            <w:tcW w:w="1512"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006/0</w:t>
            </w:r>
          </w:p>
        </w:tc>
        <w:tc>
          <w:tcPr>
            <w:tcW w:w="1363"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007/0</w:t>
            </w:r>
          </w:p>
        </w:tc>
        <w:tc>
          <w:tcPr>
            <w:tcW w:w="1238"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855/0</w:t>
            </w:r>
          </w:p>
        </w:tc>
        <w:tc>
          <w:tcPr>
            <w:tcW w:w="1846"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376/0</w:t>
            </w:r>
          </w:p>
        </w:tc>
      </w:tr>
      <w:tr w:rsidR="004E0CF3" w:rsidRPr="004652F2" w:rsidTr="00EE322F">
        <w:trPr>
          <w:trHeight w:val="454"/>
          <w:jc w:val="center"/>
        </w:trPr>
        <w:tc>
          <w:tcPr>
            <w:tcW w:w="2762" w:type="dxa"/>
            <w:shd w:val="clear" w:color="auto" w:fill="auto"/>
            <w:vAlign w:val="center"/>
          </w:tcPr>
          <w:p w:rsidR="004E0CF3" w:rsidRPr="00C30CBC" w:rsidRDefault="004E0CF3" w:rsidP="00EE322F">
            <w:pPr>
              <w:bidi/>
              <w:spacing w:after="0" w:line="240" w:lineRule="auto"/>
              <w:jc w:val="center"/>
              <w:rPr>
                <w:rFonts w:asciiTheme="majorBidi" w:hAnsiTheme="majorBidi" w:cs="B Zar"/>
                <w:color w:val="000000"/>
                <w:sz w:val="20"/>
                <w:szCs w:val="20"/>
                <w:lang w:bidi="fa-IR"/>
              </w:rPr>
            </w:pPr>
            <w:r>
              <w:rPr>
                <w:rFonts w:asciiTheme="majorBidi" w:hAnsiTheme="majorBidi" w:cs="B Zar"/>
                <w:color w:val="000000"/>
                <w:sz w:val="20"/>
                <w:szCs w:val="20"/>
                <w:lang w:bidi="fa-IR"/>
              </w:rPr>
              <w:t>ROA</w:t>
            </w:r>
          </w:p>
        </w:tc>
        <w:tc>
          <w:tcPr>
            <w:tcW w:w="1512"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028/0-</w:t>
            </w:r>
          </w:p>
        </w:tc>
        <w:tc>
          <w:tcPr>
            <w:tcW w:w="1363"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0156/0</w:t>
            </w:r>
          </w:p>
        </w:tc>
        <w:tc>
          <w:tcPr>
            <w:tcW w:w="1238"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831/1-</w:t>
            </w:r>
          </w:p>
        </w:tc>
        <w:tc>
          <w:tcPr>
            <w:tcW w:w="1846"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067/0</w:t>
            </w:r>
          </w:p>
        </w:tc>
      </w:tr>
      <w:tr w:rsidR="004E0CF3" w:rsidRPr="004652F2" w:rsidTr="00EE322F">
        <w:trPr>
          <w:trHeight w:val="558"/>
          <w:jc w:val="center"/>
        </w:trPr>
        <w:tc>
          <w:tcPr>
            <w:tcW w:w="2762" w:type="dxa"/>
            <w:shd w:val="clear" w:color="auto" w:fill="auto"/>
            <w:vAlign w:val="center"/>
          </w:tcPr>
          <w:p w:rsidR="004E0CF3" w:rsidRPr="004652F2" w:rsidRDefault="004E0CF3" w:rsidP="00EE322F">
            <w:pPr>
              <w:bidi/>
              <w:spacing w:after="0" w:line="240" w:lineRule="auto"/>
              <w:ind w:firstLineChars="100" w:firstLine="221"/>
              <w:jc w:val="center"/>
              <w:rPr>
                <w:rFonts w:ascii="Times New Roman" w:eastAsia="Times New Roman" w:hAnsi="Times New Roman" w:cs="B Zar"/>
                <w:b/>
                <w:bCs/>
                <w:color w:val="000000"/>
                <w:lang w:bidi="fa-IR"/>
              </w:rPr>
            </w:pPr>
            <w:r w:rsidRPr="004652F2">
              <w:rPr>
                <w:rFonts w:ascii="Times New Roman" w:eastAsia="Times New Roman" w:hAnsi="Times New Roman" w:cs="B Zar" w:hint="cs"/>
                <w:b/>
                <w:bCs/>
                <w:color w:val="000000"/>
                <w:rtl/>
                <w:lang w:bidi="fa-IR"/>
              </w:rPr>
              <w:t>ضریب تعیین</w:t>
            </w:r>
          </w:p>
        </w:tc>
        <w:tc>
          <w:tcPr>
            <w:tcW w:w="1512"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988/0</w:t>
            </w:r>
          </w:p>
        </w:tc>
        <w:tc>
          <w:tcPr>
            <w:tcW w:w="2601" w:type="dxa"/>
            <w:gridSpan w:val="2"/>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b/>
                <w:bCs/>
                <w:rtl/>
                <w:lang w:bidi="fa-IR"/>
              </w:rPr>
            </w:pPr>
            <w:r w:rsidRPr="004652F2">
              <w:rPr>
                <w:rFonts w:ascii="Calibri" w:eastAsia="Calibri" w:hAnsi="Calibri" w:cs="B Zar" w:hint="cs"/>
                <w:b/>
                <w:bCs/>
                <w:rtl/>
                <w:lang w:bidi="fa-IR"/>
              </w:rPr>
              <w:t xml:space="preserve">آماره </w:t>
            </w:r>
            <w:r w:rsidRPr="004652F2">
              <w:rPr>
                <w:rFonts w:ascii="Calibri" w:eastAsia="Calibri" w:hAnsi="Calibri" w:cs="B Zar"/>
                <w:b/>
                <w:bCs/>
                <w:lang w:bidi="fa-IR"/>
              </w:rPr>
              <w:t>F</w:t>
            </w:r>
            <w:r w:rsidRPr="004652F2">
              <w:rPr>
                <w:rFonts w:ascii="Calibri" w:eastAsia="Calibri" w:hAnsi="Calibri" w:cs="B Zar" w:hint="cs"/>
                <w:b/>
                <w:bCs/>
                <w:rtl/>
                <w:lang w:bidi="fa-IR"/>
              </w:rPr>
              <w:t xml:space="preserve"> مدل</w:t>
            </w:r>
          </w:p>
        </w:tc>
        <w:tc>
          <w:tcPr>
            <w:tcW w:w="1846"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984/4802</w:t>
            </w:r>
          </w:p>
        </w:tc>
      </w:tr>
      <w:tr w:rsidR="004E0CF3" w:rsidRPr="004652F2" w:rsidTr="00EE322F">
        <w:trPr>
          <w:trHeight w:val="580"/>
          <w:jc w:val="center"/>
        </w:trPr>
        <w:tc>
          <w:tcPr>
            <w:tcW w:w="2762" w:type="dxa"/>
            <w:shd w:val="clear" w:color="auto" w:fill="auto"/>
            <w:vAlign w:val="center"/>
          </w:tcPr>
          <w:p w:rsidR="004E0CF3" w:rsidRPr="004652F2" w:rsidRDefault="004E0CF3" w:rsidP="00EE322F">
            <w:pPr>
              <w:bidi/>
              <w:spacing w:after="0" w:line="240" w:lineRule="auto"/>
              <w:ind w:firstLineChars="100" w:firstLine="221"/>
              <w:jc w:val="center"/>
              <w:rPr>
                <w:rFonts w:ascii="Times New Roman" w:eastAsia="Times New Roman" w:hAnsi="Times New Roman" w:cs="B Zar"/>
                <w:b/>
                <w:bCs/>
                <w:color w:val="000000"/>
                <w:lang w:bidi="fa-IR"/>
              </w:rPr>
            </w:pPr>
            <w:r w:rsidRPr="004652F2">
              <w:rPr>
                <w:rFonts w:ascii="Times New Roman" w:eastAsia="Times New Roman" w:hAnsi="Times New Roman" w:cs="B Zar" w:hint="cs"/>
                <w:b/>
                <w:bCs/>
                <w:color w:val="000000"/>
                <w:rtl/>
                <w:lang w:bidi="fa-IR"/>
              </w:rPr>
              <w:t xml:space="preserve">ضریب تعیین </w:t>
            </w:r>
            <w:r>
              <w:rPr>
                <w:rFonts w:ascii="Times New Roman" w:eastAsia="Times New Roman" w:hAnsi="Times New Roman" w:cs="B Zar" w:hint="cs"/>
                <w:b/>
                <w:bCs/>
                <w:color w:val="000000"/>
                <w:rtl/>
                <w:lang w:bidi="fa-IR"/>
              </w:rPr>
              <w:t>تعدیل</w:t>
            </w:r>
            <w:r w:rsidRPr="004652F2">
              <w:rPr>
                <w:rFonts w:ascii="Times New Roman" w:eastAsia="Times New Roman" w:hAnsi="Times New Roman" w:cs="B Zar" w:hint="cs"/>
                <w:b/>
                <w:bCs/>
                <w:color w:val="000000"/>
                <w:rtl/>
                <w:lang w:bidi="fa-IR"/>
              </w:rPr>
              <w:t xml:space="preserve"> شده</w:t>
            </w:r>
          </w:p>
        </w:tc>
        <w:tc>
          <w:tcPr>
            <w:tcW w:w="1512"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988/0</w:t>
            </w:r>
          </w:p>
        </w:tc>
        <w:tc>
          <w:tcPr>
            <w:tcW w:w="2601" w:type="dxa"/>
            <w:gridSpan w:val="2"/>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b/>
                <w:bCs/>
                <w:rtl/>
                <w:lang w:bidi="fa-IR"/>
              </w:rPr>
            </w:pPr>
            <w:r w:rsidRPr="004652F2">
              <w:rPr>
                <w:rFonts w:ascii="Calibri" w:eastAsia="Calibri" w:hAnsi="Calibri" w:cs="B Zar" w:hint="cs"/>
                <w:b/>
                <w:bCs/>
                <w:rtl/>
                <w:lang w:bidi="fa-IR"/>
              </w:rPr>
              <w:t xml:space="preserve">احتمال آماره </w:t>
            </w:r>
            <w:r w:rsidRPr="004652F2">
              <w:rPr>
                <w:rFonts w:ascii="Calibri" w:eastAsia="Calibri" w:hAnsi="Calibri" w:cs="B Zar"/>
                <w:b/>
                <w:bCs/>
                <w:lang w:bidi="fa-IR"/>
              </w:rPr>
              <w:t>F</w:t>
            </w:r>
            <w:r w:rsidRPr="004652F2">
              <w:rPr>
                <w:rFonts w:ascii="Calibri" w:eastAsia="Calibri" w:hAnsi="Calibri" w:cs="B Zar" w:hint="cs"/>
                <w:b/>
                <w:bCs/>
                <w:rtl/>
                <w:lang w:bidi="fa-IR"/>
              </w:rPr>
              <w:t xml:space="preserve"> مدل</w:t>
            </w:r>
          </w:p>
        </w:tc>
        <w:tc>
          <w:tcPr>
            <w:tcW w:w="1846" w:type="dxa"/>
            <w:shd w:val="clear" w:color="auto" w:fill="auto"/>
            <w:vAlign w:val="center"/>
          </w:tcPr>
          <w:p w:rsidR="004E0CF3" w:rsidRPr="004652F2" w:rsidRDefault="004E0CF3" w:rsidP="00EE322F">
            <w:pPr>
              <w:tabs>
                <w:tab w:val="left" w:pos="1685"/>
              </w:tabs>
              <w:bidi/>
              <w:spacing w:after="0" w:line="240" w:lineRule="auto"/>
              <w:jc w:val="center"/>
              <w:rPr>
                <w:rFonts w:ascii="Calibri" w:eastAsia="Calibri" w:hAnsi="Calibri" w:cs="B Zar"/>
                <w:sz w:val="24"/>
                <w:szCs w:val="24"/>
                <w:rtl/>
                <w:lang w:bidi="fa-IR"/>
              </w:rPr>
            </w:pPr>
            <w:r>
              <w:rPr>
                <w:rFonts w:ascii="Calibri" w:eastAsia="Calibri" w:hAnsi="Calibri" w:cs="B Zar" w:hint="cs"/>
                <w:sz w:val="24"/>
                <w:szCs w:val="24"/>
                <w:rtl/>
                <w:lang w:bidi="fa-IR"/>
              </w:rPr>
              <w:t>000/0</w:t>
            </w:r>
          </w:p>
        </w:tc>
      </w:tr>
    </w:tbl>
    <w:p w:rsidR="004652F2" w:rsidRPr="004E0CF3" w:rsidRDefault="004652F2" w:rsidP="004E0CF3">
      <w:pPr>
        <w:bidi/>
        <w:jc w:val="lowKashida"/>
        <w:rPr>
          <w:rFonts w:cs="B Zar"/>
          <w:sz w:val="28"/>
          <w:szCs w:val="28"/>
          <w:rtl/>
        </w:rPr>
      </w:pPr>
    </w:p>
    <w:p w:rsidR="004E0CF3" w:rsidRDefault="004E0CF3" w:rsidP="00240FC2">
      <w:pPr>
        <w:bidi/>
        <w:jc w:val="lowKashida"/>
        <w:rPr>
          <w:rFonts w:cs="B Zar"/>
          <w:sz w:val="28"/>
          <w:szCs w:val="28"/>
          <w:rtl/>
        </w:rPr>
      </w:pPr>
      <w:r w:rsidRPr="004652F2">
        <w:rPr>
          <w:rFonts w:cs="B Zar" w:hint="cs"/>
          <w:sz w:val="28"/>
          <w:szCs w:val="28"/>
          <w:rtl/>
        </w:rPr>
        <w:t xml:space="preserve">پس از برازش مدل مربوط به آزمون </w:t>
      </w:r>
      <w:r>
        <w:rPr>
          <w:rFonts w:cs="B Zar" w:hint="cs"/>
          <w:sz w:val="28"/>
          <w:szCs w:val="28"/>
          <w:rtl/>
        </w:rPr>
        <w:t>فرضیه دوم</w:t>
      </w:r>
      <w:r w:rsidRPr="004652F2">
        <w:rPr>
          <w:rFonts w:cs="B Zar" w:hint="cs"/>
          <w:sz w:val="28"/>
          <w:szCs w:val="28"/>
          <w:rtl/>
        </w:rPr>
        <w:t xml:space="preserve">،سطح معناداری آماره‌ی </w:t>
      </w:r>
      <w:r w:rsidRPr="004652F2">
        <w:rPr>
          <w:rFonts w:ascii="Times New Roman" w:hAnsi="Times New Roman" w:cs="Times New Roman"/>
          <w:sz w:val="24"/>
          <w:szCs w:val="24"/>
        </w:rPr>
        <w:t>F</w:t>
      </w:r>
      <w:r w:rsidRPr="004652F2">
        <w:rPr>
          <w:rFonts w:cs="B Zar" w:hint="cs"/>
          <w:sz w:val="28"/>
          <w:szCs w:val="28"/>
          <w:rtl/>
        </w:rPr>
        <w:t>(000/0) کمتر از 05/0 است، بنابراین رگرسیون در حالت کلی معنادار است.</w:t>
      </w:r>
      <w:r w:rsidRPr="004E0CF3">
        <w:rPr>
          <w:rFonts w:cs="B Zar" w:hint="cs"/>
          <w:sz w:val="28"/>
          <w:szCs w:val="28"/>
          <w:rtl/>
        </w:rPr>
        <w:t>ضریب همبستگی رابطه</w:t>
      </w:r>
      <w:r>
        <w:rPr>
          <w:rFonts w:cs="B Zar" w:hint="cs"/>
          <w:sz w:val="28"/>
          <w:szCs w:val="28"/>
          <w:rtl/>
        </w:rPr>
        <w:t xml:space="preserve"> میزان توانایی مدیریت و مدیریت سود واقعی (007/0-) و سطح معناداری (045/0) که کمتر از 05/0 است. نتایج نشان می‌دهد که میزان توانایی مدیریت بر مدیریت سود واقعی تأثیر گذار بوده و رابطه معناداری و منفی بین این دو وجود دارد، بنابراین فرضیه دوم تأیید می‌شود. </w:t>
      </w:r>
      <w:r w:rsidRPr="004E0CF3">
        <w:rPr>
          <w:rFonts w:cs="B Zar" w:hint="cs"/>
          <w:sz w:val="28"/>
          <w:szCs w:val="28"/>
          <w:rtl/>
        </w:rPr>
        <w:t xml:space="preserve">همچنین با توجه به یافته‌های </w:t>
      </w:r>
      <w:r>
        <w:rPr>
          <w:rFonts w:cs="B Zar" w:hint="cs"/>
          <w:sz w:val="28"/>
          <w:szCs w:val="28"/>
          <w:rtl/>
        </w:rPr>
        <w:t>نگاره</w:t>
      </w:r>
      <w:r w:rsidRPr="004E0CF3">
        <w:rPr>
          <w:rFonts w:cs="B Zar" w:hint="cs"/>
          <w:sz w:val="28"/>
          <w:szCs w:val="28"/>
          <w:rtl/>
        </w:rPr>
        <w:t xml:space="preserve"> (</w:t>
      </w:r>
      <w:r w:rsidR="00240FC2">
        <w:rPr>
          <w:rFonts w:cs="B Zar" w:hint="cs"/>
          <w:sz w:val="28"/>
          <w:szCs w:val="28"/>
          <w:rtl/>
        </w:rPr>
        <w:t>11</w:t>
      </w:r>
      <w:r w:rsidRPr="004E0CF3">
        <w:rPr>
          <w:rFonts w:cs="B Zar" w:hint="cs"/>
          <w:sz w:val="28"/>
          <w:szCs w:val="28"/>
          <w:rtl/>
        </w:rPr>
        <w:t>)، سطح معناداری مربوط به متغیرهای</w:t>
      </w:r>
      <w:r>
        <w:rPr>
          <w:rFonts w:cs="B Zar" w:hint="cs"/>
          <w:sz w:val="28"/>
          <w:szCs w:val="28"/>
          <w:rtl/>
        </w:rPr>
        <w:t>رشد فروش شرکت، جریان نقد عملیاتی، اندازه شرکت و نسبت ارزش بازار به ارش دفتری کمتر از 05/0 بوده که نشان‌دهنده وجود رابطه معناداری بین متغیرهای فوق و مدیریت سود واقعی می‌باشد.</w:t>
      </w:r>
    </w:p>
    <w:p w:rsidR="00240FC2" w:rsidRDefault="00240FC2" w:rsidP="00240FC2">
      <w:pPr>
        <w:bidi/>
        <w:jc w:val="lowKashida"/>
        <w:rPr>
          <w:rFonts w:cs="B Zar"/>
          <w:sz w:val="28"/>
          <w:szCs w:val="28"/>
          <w:rtl/>
        </w:rPr>
      </w:pPr>
      <w:r>
        <w:rPr>
          <w:rFonts w:cs="B Zar" w:hint="cs"/>
          <w:sz w:val="28"/>
          <w:szCs w:val="28"/>
          <w:rtl/>
        </w:rPr>
        <w:t>نتایج این پژوهش با مطالعه صورت گرفته توسط دمیرجان و همکاران (2013) در مورد فرضیه اول و دوم پژوهش سازگار می‌باشد، یعنی آنان تأثیر توانایی مدیران را در دستکاری سود (مدیریت سود از طریق اقلام تعهدی و مدیریت سود واقعی) را مورد تأیید قرار می‌دهند. همچنین نتایج این پژوهش با نتایج مطالعات صورت گرفته در مورد رابطه توانایی مدیران و مدیریت سود و کیفیت سود شرکت‌ها، با پژوهش‌های آندرو و همکاران(2013)، فرانسیس و همکاران(2008) و حاجیلا و گیلاوی (1392) هم‌جهت و سازگار می‌باشد.</w:t>
      </w:r>
    </w:p>
    <w:p w:rsidR="00240FC2" w:rsidRPr="00240FC2" w:rsidRDefault="00240FC2" w:rsidP="00240FC2">
      <w:pPr>
        <w:bidi/>
        <w:spacing w:after="0" w:line="240" w:lineRule="auto"/>
        <w:rPr>
          <w:rFonts w:ascii="Symbol" w:hAnsi="Symbol" w:cs="B Zar"/>
          <w:b/>
          <w:bCs/>
          <w:sz w:val="24"/>
          <w:szCs w:val="24"/>
          <w:rtl/>
        </w:rPr>
      </w:pPr>
      <w:r w:rsidRPr="00240FC2">
        <w:rPr>
          <w:rFonts w:ascii="Symbol" w:hAnsi="Symbol" w:cs="B Zar" w:hint="cs"/>
          <w:b/>
          <w:bCs/>
          <w:sz w:val="24"/>
          <w:szCs w:val="24"/>
          <w:rtl/>
        </w:rPr>
        <w:t xml:space="preserve">نتیجه‌گیری و پیشنهادها </w:t>
      </w:r>
    </w:p>
    <w:p w:rsidR="00240FC2" w:rsidRDefault="00240FC2" w:rsidP="00240FC2">
      <w:pPr>
        <w:bidi/>
        <w:jc w:val="lowKashida"/>
        <w:rPr>
          <w:rFonts w:cs="B Zar"/>
          <w:sz w:val="28"/>
          <w:szCs w:val="28"/>
          <w:rtl/>
        </w:rPr>
      </w:pPr>
      <w:r w:rsidRPr="00240FC2">
        <w:rPr>
          <w:rFonts w:cs="B Zar" w:hint="cs"/>
          <w:sz w:val="28"/>
          <w:szCs w:val="28"/>
          <w:rtl/>
        </w:rPr>
        <w:t>هدف این پژوهشبررسی نقش</w:t>
      </w:r>
      <w:r>
        <w:rPr>
          <w:rFonts w:cs="B Zar" w:hint="cs"/>
          <w:sz w:val="28"/>
          <w:szCs w:val="28"/>
          <w:rtl/>
        </w:rPr>
        <w:t xml:space="preserve"> توانایی مدیران شرکت‌ها بر کاهش دستکاری در سود (مدیریت سود تعهدی و مدیریت سود واقعی) می‌باشد. </w:t>
      </w:r>
      <w:r w:rsidRPr="00240FC2">
        <w:rPr>
          <w:rFonts w:cs="B Zar" w:hint="cs"/>
          <w:sz w:val="28"/>
          <w:szCs w:val="28"/>
          <w:rtl/>
        </w:rPr>
        <w:t>مديرانهموارهسعيدارندباانتخاباستراتژي‌هايمناسب،بهترينعملكردرابراي شركتهابهارمغانآورند</w:t>
      </w:r>
      <w:r w:rsidRPr="00240FC2">
        <w:rPr>
          <w:rFonts w:cs="B Zar"/>
          <w:sz w:val="28"/>
          <w:szCs w:val="28"/>
          <w:rtl/>
        </w:rPr>
        <w:t xml:space="preserve">. </w:t>
      </w:r>
      <w:r w:rsidRPr="00240FC2">
        <w:rPr>
          <w:rFonts w:cs="B Zar" w:hint="cs"/>
          <w:sz w:val="28"/>
          <w:szCs w:val="28"/>
          <w:rtl/>
        </w:rPr>
        <w:t>انتخاباستراتژيمناسب، تاحدودزياديبهتواناييهايفرديمديردرتحليل فضای موجود و انتخاب روش‌های مناسب برای راهبری شرکت بر می‌گردد.اگراستراتژيهايانتخابيتوسطمديرنتواندانتظاراتسهامدارانازسودآوري شركترابرآوردهنمايد،آنگاهاينانگيزهبرايمدير ايجادخواهدشدكهبااستفادهازمديريتسود،سعيدررساندنسودآوريشركتبهحدموردانتظار سهامداران نماید.بنابراين</w:t>
      </w:r>
      <w:r>
        <w:rPr>
          <w:rFonts w:cs="B Zar" w:hint="cs"/>
          <w:sz w:val="28"/>
          <w:szCs w:val="28"/>
          <w:rtl/>
        </w:rPr>
        <w:t>توانایی‌های</w:t>
      </w:r>
      <w:r w:rsidRPr="00240FC2">
        <w:rPr>
          <w:rFonts w:cs="B Zar" w:hint="cs"/>
          <w:sz w:val="28"/>
          <w:szCs w:val="28"/>
          <w:rtl/>
        </w:rPr>
        <w:t>مديردرراهبريشركت</w:t>
      </w:r>
      <w:r>
        <w:rPr>
          <w:rFonts w:cs="B Zar" w:hint="cs"/>
          <w:sz w:val="28"/>
          <w:szCs w:val="28"/>
          <w:rtl/>
        </w:rPr>
        <w:t>می‌تواند</w:t>
      </w:r>
      <w:r w:rsidRPr="00240FC2">
        <w:rPr>
          <w:rFonts w:cs="B Zar" w:hint="cs"/>
          <w:sz w:val="28"/>
          <w:szCs w:val="28"/>
          <w:rtl/>
        </w:rPr>
        <w:t>بركيفيتسودشركتتأثير بگذارد، نقش راهبری مدیران شرکت‌ها، خود اثر منفی بر مدیریت سود خواهد داشت، که نتایج این پژوهش تأییدی بر این موارد می‌باشد.</w:t>
      </w:r>
      <w:r>
        <w:rPr>
          <w:rFonts w:cs="B Zar" w:hint="cs"/>
          <w:sz w:val="28"/>
          <w:szCs w:val="28"/>
          <w:rtl/>
        </w:rPr>
        <w:t xml:space="preserve"> حال در راستای نتایج این پژوهش، پیشنهاد می‌شود </w:t>
      </w:r>
      <w:r w:rsidRPr="00240FC2">
        <w:rPr>
          <w:rFonts w:cs="B Zar" w:hint="cs"/>
          <w:sz w:val="28"/>
          <w:szCs w:val="28"/>
          <w:rtl/>
        </w:rPr>
        <w:t>بانکاطلاعاتیویژهمدیرانبهمنظوردسترسیآسانفعالانبازارومحققینبهدادههایمربوطبهمدیرانشرکتها،راهاندازیشود</w:t>
      </w:r>
      <w:r w:rsidRPr="00240FC2">
        <w:rPr>
          <w:rFonts w:cs="B Zar"/>
          <w:sz w:val="28"/>
          <w:szCs w:val="28"/>
          <w:rtl/>
        </w:rPr>
        <w:t xml:space="preserve">. </w:t>
      </w:r>
      <w:r w:rsidRPr="00240FC2">
        <w:rPr>
          <w:rFonts w:cs="B Zar" w:hint="cs"/>
          <w:sz w:val="28"/>
          <w:szCs w:val="28"/>
          <w:rtl/>
        </w:rPr>
        <w:t>بهویژهآنکهدرایرانبهدلیلعدمدسترسیبهاطلاعاتمربوطبهمدیران،تحقیقاتبسیارکمیدررابطهبااینموضوعاتانجامگرفتهاستوهنوزمدیراندرکشورما جزئیمبهمازاجزایشرکت</w:t>
      </w:r>
      <w:r>
        <w:rPr>
          <w:rFonts w:cs="B Zar" w:hint="cs"/>
          <w:sz w:val="28"/>
          <w:szCs w:val="28"/>
          <w:rtl/>
        </w:rPr>
        <w:t>‌</w:t>
      </w:r>
      <w:r w:rsidRPr="00240FC2">
        <w:rPr>
          <w:rFonts w:cs="B Zar" w:hint="cs"/>
          <w:sz w:val="28"/>
          <w:szCs w:val="28"/>
          <w:rtl/>
        </w:rPr>
        <w:t>هاهستند</w:t>
      </w:r>
      <w:r>
        <w:rPr>
          <w:rFonts w:cs="B Zar" w:hint="cs"/>
          <w:sz w:val="28"/>
          <w:szCs w:val="28"/>
          <w:rtl/>
        </w:rPr>
        <w:t>. همچنین به شرکت‌های</w:t>
      </w:r>
      <w:r w:rsidRPr="00240FC2">
        <w:rPr>
          <w:rFonts w:cs="B Zar" w:hint="cs"/>
          <w:sz w:val="28"/>
          <w:szCs w:val="28"/>
          <w:rtl/>
        </w:rPr>
        <w:t>پذيرفتهشدهدربورساوراق بهادار تهران توصيهمي</w:t>
      </w:r>
      <w:r>
        <w:rPr>
          <w:rFonts w:cs="B Zar" w:hint="cs"/>
          <w:sz w:val="28"/>
          <w:szCs w:val="28"/>
          <w:rtl/>
        </w:rPr>
        <w:t xml:space="preserve">‌شود </w:t>
      </w:r>
      <w:r w:rsidRPr="00240FC2">
        <w:rPr>
          <w:rFonts w:cs="B Zar" w:hint="cs"/>
          <w:sz w:val="28"/>
          <w:szCs w:val="28"/>
          <w:rtl/>
        </w:rPr>
        <w:t>درانتخابمديرانخود بهتواناييآنهاتوجهكافيداشته،برايتعيينمدت دورهتصدي</w:t>
      </w:r>
      <w:r>
        <w:rPr>
          <w:rFonts w:cs="B Zar" w:hint="cs"/>
          <w:sz w:val="28"/>
          <w:szCs w:val="28"/>
          <w:rtl/>
        </w:rPr>
        <w:t>آنها</w:t>
      </w:r>
      <w:r w:rsidRPr="00240FC2">
        <w:rPr>
          <w:rFonts w:cs="B Zar" w:hint="cs"/>
          <w:sz w:val="28"/>
          <w:szCs w:val="28"/>
          <w:rtl/>
        </w:rPr>
        <w:t>بهبررسيتواناييودانش حسابداری مدیران توجه ویژه داشته باشند.</w:t>
      </w:r>
      <w:r>
        <w:rPr>
          <w:rFonts w:cs="B Zar" w:hint="cs"/>
          <w:sz w:val="28"/>
          <w:szCs w:val="28"/>
          <w:rtl/>
        </w:rPr>
        <w:t xml:space="preserve"> با توجه </w:t>
      </w:r>
      <w:r w:rsidRPr="00240FC2">
        <w:rPr>
          <w:rFonts w:cs="B Zar" w:hint="cs"/>
          <w:sz w:val="28"/>
          <w:szCs w:val="28"/>
          <w:rtl/>
        </w:rPr>
        <w:t>بهاينكهحسابداريمهمترينوبااهميتتريناطلاعاترابرايمديريتشركتها فراهمم</w:t>
      </w:r>
      <w:r>
        <w:rPr>
          <w:rFonts w:cs="B Zar" w:hint="cs"/>
          <w:sz w:val="28"/>
          <w:szCs w:val="28"/>
          <w:rtl/>
        </w:rPr>
        <w:t>ی‌کند</w:t>
      </w:r>
      <w:r w:rsidRPr="00240FC2">
        <w:rPr>
          <w:rFonts w:cs="B Zar" w:hint="cs"/>
          <w:sz w:val="28"/>
          <w:szCs w:val="28"/>
          <w:rtl/>
        </w:rPr>
        <w:t>،پيشنهادمي</w:t>
      </w:r>
      <w:r>
        <w:rPr>
          <w:rFonts w:cs="B Zar" w:hint="cs"/>
          <w:sz w:val="28"/>
          <w:szCs w:val="28"/>
          <w:rtl/>
        </w:rPr>
        <w:t>‌</w:t>
      </w:r>
      <w:r w:rsidRPr="00240FC2">
        <w:rPr>
          <w:rFonts w:cs="B Zar" w:hint="cs"/>
          <w:sz w:val="28"/>
          <w:szCs w:val="28"/>
          <w:rtl/>
        </w:rPr>
        <w:t>شودكهمديرانيبراي شركتهاانتخابشوندكهتخصصحسابداريلازم برای کاربست اطلاعات فراهم شده را داشته باشند.</w:t>
      </w:r>
      <w:r>
        <w:rPr>
          <w:rFonts w:cs="B Zar" w:hint="cs"/>
          <w:sz w:val="28"/>
          <w:szCs w:val="28"/>
          <w:rtl/>
        </w:rPr>
        <w:t xml:space="preserve"> در نهایت </w:t>
      </w:r>
      <w:r w:rsidRPr="00240FC2">
        <w:rPr>
          <w:rFonts w:cs="B Zar" w:hint="cs"/>
          <w:sz w:val="28"/>
          <w:szCs w:val="28"/>
          <w:rtl/>
        </w:rPr>
        <w:t>طبقمبانينظريمديريتميتواندازتواناييخوددرجهتحداكثرنمودن پاداشخوداستفادهكندوسودراتحريفنمايد،به سياستگذارانو</w:t>
      </w:r>
      <w:r>
        <w:rPr>
          <w:rFonts w:cs="B Zar" w:hint="cs"/>
          <w:sz w:val="28"/>
          <w:szCs w:val="28"/>
          <w:rtl/>
        </w:rPr>
        <w:t>تدوین‌کنندگان</w:t>
      </w:r>
      <w:r w:rsidRPr="00240FC2">
        <w:rPr>
          <w:rFonts w:cs="B Zar" w:hint="cs"/>
          <w:sz w:val="28"/>
          <w:szCs w:val="28"/>
          <w:rtl/>
        </w:rPr>
        <w:t>استانداردهايحسابداري توصيهميشودكهاستانداردهاييراتدوينكنندكهآزاديعملمديرانرادرانتخابچندينراهحلمحدودنمايندتاشاهدهموارسازيسودوياتحريفاقلامتعهديازسويمديريتنباشيم.</w:t>
      </w:r>
      <w:r>
        <w:rPr>
          <w:rFonts w:cs="B Zar" w:hint="cs"/>
          <w:sz w:val="28"/>
          <w:szCs w:val="28"/>
          <w:rtl/>
        </w:rPr>
        <w:t xml:space="preserve"> همچنین </w:t>
      </w:r>
      <w:r w:rsidRPr="00240FC2">
        <w:rPr>
          <w:rFonts w:cs="B Zar" w:hint="cs"/>
          <w:sz w:val="28"/>
          <w:szCs w:val="28"/>
          <w:rtl/>
        </w:rPr>
        <w:t>مدلبهکاررفتهدرتحقیق،اثرتورمومحدودیتهایاعمالشدهازسویدولتبهبرخیازصنایعرانادیدهگرفتهاست،حالآنکهایندوموضوعدرایرانمیتوانندنقشپررنگیدربازدهیونحوهگزارشسود</w:t>
      </w:r>
      <w:r>
        <w:rPr>
          <w:rFonts w:cs="B Zar" w:hint="cs"/>
          <w:sz w:val="28"/>
          <w:szCs w:val="28"/>
          <w:rtl/>
        </w:rPr>
        <w:t>شرکت‌ها</w:t>
      </w:r>
      <w:r w:rsidRPr="00240FC2">
        <w:rPr>
          <w:rFonts w:cs="B Zar" w:hint="cs"/>
          <w:sz w:val="28"/>
          <w:szCs w:val="28"/>
          <w:rtl/>
        </w:rPr>
        <w:t>ایفاکنند</w:t>
      </w:r>
      <w:r>
        <w:rPr>
          <w:rFonts w:cs="B Zar" w:hint="cs"/>
          <w:sz w:val="28"/>
          <w:szCs w:val="28"/>
          <w:rtl/>
        </w:rPr>
        <w:t>.</w:t>
      </w:r>
      <w:r w:rsidRPr="00240FC2">
        <w:rPr>
          <w:rFonts w:cs="B Zar" w:hint="cs"/>
          <w:sz w:val="28"/>
          <w:szCs w:val="28"/>
          <w:rtl/>
        </w:rPr>
        <w:t>ازاینروپیشنهاد</w:t>
      </w:r>
      <w:r>
        <w:rPr>
          <w:rFonts w:cs="B Zar" w:hint="cs"/>
          <w:sz w:val="28"/>
          <w:szCs w:val="28"/>
          <w:rtl/>
        </w:rPr>
        <w:t xml:space="preserve">می‌شود </w:t>
      </w:r>
      <w:r w:rsidRPr="00240FC2">
        <w:rPr>
          <w:rFonts w:cs="B Zar" w:hint="cs"/>
          <w:sz w:val="28"/>
          <w:szCs w:val="28"/>
          <w:rtl/>
        </w:rPr>
        <w:t>درتحقیقاتآتینقشایندوعامل کنترل شود.</w:t>
      </w:r>
    </w:p>
    <w:p w:rsidR="001156E9" w:rsidRPr="00240FC2" w:rsidRDefault="001156E9" w:rsidP="001156E9">
      <w:pPr>
        <w:bidi/>
        <w:jc w:val="lowKashida"/>
        <w:rPr>
          <w:rFonts w:cs="B Zar"/>
          <w:sz w:val="28"/>
          <w:szCs w:val="28"/>
          <w:rtl/>
        </w:rPr>
      </w:pPr>
    </w:p>
    <w:p w:rsidR="00C30CBC" w:rsidRPr="00240FC2" w:rsidRDefault="001156E9" w:rsidP="00C30CBC">
      <w:pPr>
        <w:bidi/>
        <w:jc w:val="lowKashida"/>
        <w:rPr>
          <w:rFonts w:cs="B Zar"/>
          <w:b/>
          <w:bCs/>
          <w:sz w:val="24"/>
          <w:szCs w:val="24"/>
          <w:rtl/>
        </w:rPr>
      </w:pPr>
      <w:r>
        <w:rPr>
          <w:rFonts w:cs="B Zar" w:hint="cs"/>
          <w:b/>
          <w:bCs/>
          <w:sz w:val="24"/>
          <w:szCs w:val="24"/>
          <w:rtl/>
        </w:rPr>
        <w:t>منابع</w:t>
      </w:r>
    </w:p>
    <w:p w:rsidR="001156E9" w:rsidRDefault="001156E9" w:rsidP="001156E9">
      <w:pPr>
        <w:numPr>
          <w:ilvl w:val="0"/>
          <w:numId w:val="3"/>
        </w:numPr>
        <w:bidi/>
        <w:ind w:left="146" w:right="284" w:hanging="284"/>
        <w:jc w:val="lowKashida"/>
        <w:rPr>
          <w:rFonts w:ascii="BLotus" w:cs="B Zar"/>
          <w:sz w:val="26"/>
          <w:szCs w:val="26"/>
          <w:rtl/>
        </w:rPr>
      </w:pPr>
      <w:r w:rsidRPr="00D874E2">
        <w:rPr>
          <w:rFonts w:ascii="BLotus" w:cs="B Zar" w:hint="cs"/>
          <w:sz w:val="26"/>
          <w:szCs w:val="26"/>
          <w:rtl/>
        </w:rPr>
        <w:t>اعتمادی،حسینومحمدایمانیبرندق. (1386). بررسیرابطهبینکیفیتسودوبازدهسهام شرکتهایپذیرفتهشدهبورستهران. دانشور رفتار، شماره 26، صص 72-61.</w:t>
      </w:r>
    </w:p>
    <w:p w:rsidR="001156E9" w:rsidRDefault="001156E9" w:rsidP="001156E9">
      <w:pPr>
        <w:numPr>
          <w:ilvl w:val="0"/>
          <w:numId w:val="3"/>
        </w:numPr>
        <w:bidi/>
        <w:ind w:left="146" w:right="284" w:hanging="284"/>
        <w:jc w:val="lowKashida"/>
        <w:rPr>
          <w:rFonts w:ascii="BLotus" w:cs="B Zar"/>
          <w:sz w:val="26"/>
          <w:szCs w:val="26"/>
          <w:rtl/>
        </w:rPr>
      </w:pPr>
      <w:r w:rsidRPr="00D874E2">
        <w:rPr>
          <w:rFonts w:ascii="BLotus" w:cs="B Zar" w:hint="cs"/>
          <w:sz w:val="26"/>
          <w:szCs w:val="26"/>
          <w:rtl/>
        </w:rPr>
        <w:t xml:space="preserve">ساعي،محمدجواد،باقرپورولاشاني،محمدعليو سید ناصر موسوی بایگی. (1392). بررسيفراواني واهميتتجديدارائهصورتهايمالي. مجله </w:t>
      </w:r>
      <w:r>
        <w:rPr>
          <w:rFonts w:ascii="BLotus" w:cs="B Zar" w:hint="cs"/>
          <w:sz w:val="26"/>
          <w:szCs w:val="26"/>
          <w:rtl/>
        </w:rPr>
        <w:t xml:space="preserve">پژوهش‌های </w:t>
      </w:r>
      <w:r w:rsidRPr="00D874E2">
        <w:rPr>
          <w:rFonts w:ascii="BLotus" w:cs="B Zar" w:hint="cs"/>
          <w:sz w:val="26"/>
          <w:szCs w:val="26"/>
          <w:rtl/>
        </w:rPr>
        <w:t>حسابداريمالي، سال پنجم، شماره 1، صص 86-67.</w:t>
      </w:r>
    </w:p>
    <w:p w:rsidR="001156E9" w:rsidRDefault="001156E9" w:rsidP="001156E9">
      <w:pPr>
        <w:numPr>
          <w:ilvl w:val="0"/>
          <w:numId w:val="3"/>
        </w:numPr>
        <w:bidi/>
        <w:ind w:left="146" w:right="284" w:hanging="284"/>
        <w:jc w:val="lowKashida"/>
        <w:rPr>
          <w:rFonts w:ascii="BLotus" w:cs="B Zar"/>
          <w:sz w:val="26"/>
          <w:szCs w:val="26"/>
          <w:rtl/>
        </w:rPr>
      </w:pPr>
      <w:r w:rsidRPr="00D874E2">
        <w:rPr>
          <w:rFonts w:ascii="BLotus" w:cs="B Zar" w:hint="cs"/>
          <w:sz w:val="26"/>
          <w:szCs w:val="26"/>
          <w:rtl/>
        </w:rPr>
        <w:t>علويطبري،سيدحسين،مجتهدزاده،ويدا، سليمانياميري،غلامرضاويلداعاملي. (1388). رابطهكيفيتسودوسودتقسيميدرشرك</w:t>
      </w:r>
      <w:r>
        <w:rPr>
          <w:rFonts w:ascii="BLotus" w:cs="B Zar" w:hint="cs"/>
          <w:sz w:val="26"/>
          <w:szCs w:val="26"/>
          <w:rtl/>
        </w:rPr>
        <w:t xml:space="preserve">ت‌های </w:t>
      </w:r>
      <w:r w:rsidRPr="00D874E2">
        <w:rPr>
          <w:rFonts w:ascii="BLotus" w:cs="B Zar" w:hint="cs"/>
          <w:sz w:val="26"/>
          <w:szCs w:val="26"/>
          <w:rtl/>
        </w:rPr>
        <w:t>پذيرفتهشدهدربورساوراقبهادارتهران. بررسی حسابداری و حسابرسی، دوره 16، شماره 15، صص 106-93.</w:t>
      </w:r>
    </w:p>
    <w:p w:rsidR="001156E9" w:rsidRPr="00D874E2" w:rsidRDefault="001156E9" w:rsidP="001156E9">
      <w:pPr>
        <w:numPr>
          <w:ilvl w:val="0"/>
          <w:numId w:val="3"/>
        </w:numPr>
        <w:bidi/>
        <w:ind w:left="146" w:right="284" w:hanging="284"/>
        <w:jc w:val="mediumKashida"/>
        <w:rPr>
          <w:rFonts w:ascii="BLotus" w:cs="B Zar"/>
          <w:sz w:val="26"/>
          <w:szCs w:val="26"/>
          <w:rtl/>
        </w:rPr>
      </w:pPr>
      <w:r w:rsidRPr="00D874E2">
        <w:rPr>
          <w:rFonts w:ascii="BLotus" w:cs="B Zar" w:hint="cs"/>
          <w:sz w:val="26"/>
          <w:szCs w:val="26"/>
          <w:rtl/>
        </w:rPr>
        <w:t>نصرالهي،زهراوزهرهعارفمنش</w:t>
      </w:r>
      <w:r w:rsidRPr="00D874E2">
        <w:rPr>
          <w:rFonts w:ascii="BLotus" w:cs="B Zar"/>
          <w:sz w:val="26"/>
          <w:szCs w:val="26"/>
        </w:rPr>
        <w:t>.</w:t>
      </w:r>
      <w:r w:rsidRPr="00D874E2">
        <w:rPr>
          <w:rFonts w:ascii="BLotus" w:cs="B Zar" w:hint="cs"/>
          <w:sz w:val="26"/>
          <w:szCs w:val="26"/>
          <w:rtl/>
        </w:rPr>
        <w:t xml:space="preserve"> (1389). بررسيرابطهمالكيتوكيفيتسوددر شركتهايپذيرفتهشدهدربورساوراقبهادار تهران، دانشحسابداريسالاول،شماره 3، صص 138-117.</w:t>
      </w:r>
    </w:p>
    <w:p w:rsidR="001156E9" w:rsidRDefault="001156E9" w:rsidP="001156E9">
      <w:pPr>
        <w:numPr>
          <w:ilvl w:val="0"/>
          <w:numId w:val="3"/>
        </w:numPr>
        <w:jc w:val="lowKashida"/>
        <w:rPr>
          <w:rFonts w:asciiTheme="majorBidi" w:hAnsiTheme="majorBidi" w:cstheme="majorBidi"/>
          <w:sz w:val="26"/>
          <w:szCs w:val="26"/>
          <w:rtl/>
        </w:rPr>
      </w:pPr>
      <w:proofErr w:type="spellStart"/>
      <w:r w:rsidRPr="00362334">
        <w:rPr>
          <w:rFonts w:asciiTheme="majorBidi" w:hAnsiTheme="majorBidi" w:cstheme="majorBidi"/>
          <w:sz w:val="26"/>
          <w:szCs w:val="26"/>
        </w:rPr>
        <w:t>Andreou</w:t>
      </w:r>
      <w:proofErr w:type="spellEnd"/>
      <w:r w:rsidRPr="00362334">
        <w:rPr>
          <w:rFonts w:asciiTheme="majorBidi" w:hAnsiTheme="majorBidi" w:cstheme="majorBidi"/>
          <w:sz w:val="26"/>
          <w:szCs w:val="26"/>
        </w:rPr>
        <w:t xml:space="preserve">, p., D. Ehrlich, and C. </w:t>
      </w:r>
      <w:proofErr w:type="spellStart"/>
      <w:r w:rsidRPr="00362334">
        <w:rPr>
          <w:rFonts w:asciiTheme="majorBidi" w:hAnsiTheme="majorBidi" w:cstheme="majorBidi"/>
          <w:sz w:val="26"/>
          <w:szCs w:val="26"/>
        </w:rPr>
        <w:t>louca</w:t>
      </w:r>
      <w:proofErr w:type="spellEnd"/>
      <w:r w:rsidRPr="00362334">
        <w:rPr>
          <w:rFonts w:asciiTheme="majorBidi" w:hAnsiTheme="majorBidi" w:cstheme="majorBidi"/>
          <w:sz w:val="26"/>
          <w:szCs w:val="26"/>
        </w:rPr>
        <w:t xml:space="preserve">. </w:t>
      </w:r>
      <w:proofErr w:type="gramStart"/>
      <w:r w:rsidRPr="00362334">
        <w:rPr>
          <w:rFonts w:asciiTheme="majorBidi" w:hAnsiTheme="majorBidi" w:cstheme="majorBidi"/>
          <w:sz w:val="26"/>
          <w:szCs w:val="26"/>
        </w:rPr>
        <w:t>)2013</w:t>
      </w:r>
      <w:proofErr w:type="gramEnd"/>
      <w:r w:rsidRPr="00362334">
        <w:rPr>
          <w:rFonts w:asciiTheme="majorBidi" w:hAnsiTheme="majorBidi" w:cstheme="majorBidi"/>
          <w:sz w:val="26"/>
          <w:szCs w:val="26"/>
        </w:rPr>
        <w:t xml:space="preserve">(. Managerial ability and </w:t>
      </w:r>
      <w:proofErr w:type="spellStart"/>
      <w:r w:rsidRPr="00362334">
        <w:rPr>
          <w:rFonts w:asciiTheme="majorBidi" w:hAnsiTheme="majorBidi" w:cstheme="majorBidi"/>
          <w:sz w:val="26"/>
          <w:szCs w:val="26"/>
        </w:rPr>
        <w:t>Firmperformance</w:t>
      </w:r>
      <w:proofErr w:type="spellEnd"/>
      <w:r w:rsidRPr="00362334">
        <w:rPr>
          <w:rFonts w:asciiTheme="majorBidi" w:hAnsiTheme="majorBidi" w:cstheme="majorBidi"/>
          <w:sz w:val="26"/>
          <w:szCs w:val="26"/>
        </w:rPr>
        <w:t>: Evidence from the global financial crisis. Working paper. Available at</w:t>
      </w:r>
      <w:hyperlink r:id="rId9" w:history="1">
        <w:r w:rsidRPr="00ED6B0E">
          <w:rPr>
            <w:rStyle w:val="Hyperlink"/>
            <w:rFonts w:asciiTheme="majorBidi" w:hAnsiTheme="majorBidi" w:cstheme="majorBidi"/>
            <w:sz w:val="26"/>
            <w:szCs w:val="26"/>
          </w:rPr>
          <w:t>http://www.mfsociety.org</w:t>
        </w:r>
      </w:hyperlink>
    </w:p>
    <w:p w:rsidR="001156E9" w:rsidRDefault="001156E9" w:rsidP="001156E9">
      <w:pPr>
        <w:numPr>
          <w:ilvl w:val="0"/>
          <w:numId w:val="3"/>
        </w:numPr>
        <w:jc w:val="lowKashida"/>
        <w:rPr>
          <w:rFonts w:asciiTheme="majorBidi" w:hAnsiTheme="majorBidi" w:cstheme="majorBidi"/>
          <w:sz w:val="26"/>
          <w:szCs w:val="26"/>
          <w:rtl/>
        </w:rPr>
      </w:pPr>
      <w:r w:rsidRPr="00362334">
        <w:rPr>
          <w:rFonts w:asciiTheme="majorBidi" w:hAnsiTheme="majorBidi" w:cstheme="majorBidi"/>
          <w:sz w:val="26"/>
          <w:szCs w:val="26"/>
        </w:rPr>
        <w:t xml:space="preserve">Ball, R. J., and P. Brown. (1968). </w:t>
      </w:r>
      <w:proofErr w:type="gramStart"/>
      <w:r w:rsidRPr="00362334">
        <w:rPr>
          <w:rFonts w:asciiTheme="majorBidi" w:hAnsiTheme="majorBidi" w:cstheme="majorBidi"/>
          <w:sz w:val="26"/>
          <w:szCs w:val="26"/>
        </w:rPr>
        <w:t>An</w:t>
      </w:r>
      <w:proofErr w:type="gramEnd"/>
      <w:r w:rsidRPr="00362334">
        <w:rPr>
          <w:rFonts w:asciiTheme="majorBidi" w:hAnsiTheme="majorBidi" w:cstheme="majorBidi"/>
          <w:sz w:val="26"/>
          <w:szCs w:val="26"/>
        </w:rPr>
        <w:t xml:space="preserve"> empirical evaluation of accounting </w:t>
      </w:r>
      <w:proofErr w:type="spellStart"/>
      <w:r w:rsidRPr="00362334">
        <w:rPr>
          <w:rFonts w:asciiTheme="majorBidi" w:hAnsiTheme="majorBidi" w:cstheme="majorBidi"/>
          <w:sz w:val="26"/>
          <w:szCs w:val="26"/>
        </w:rPr>
        <w:t>incomenumbers</w:t>
      </w:r>
      <w:proofErr w:type="spellEnd"/>
      <w:r w:rsidRPr="00362334">
        <w:rPr>
          <w:rFonts w:asciiTheme="majorBidi" w:hAnsiTheme="majorBidi" w:cstheme="majorBidi"/>
          <w:sz w:val="26"/>
          <w:szCs w:val="26"/>
        </w:rPr>
        <w:t>. Journal of Accounting Research 6 (Autumn, 1968): 77-159</w:t>
      </w:r>
    </w:p>
    <w:p w:rsidR="001156E9" w:rsidRPr="00362334" w:rsidRDefault="001156E9" w:rsidP="001156E9">
      <w:pPr>
        <w:numPr>
          <w:ilvl w:val="0"/>
          <w:numId w:val="3"/>
        </w:numPr>
        <w:jc w:val="lowKashida"/>
        <w:rPr>
          <w:rFonts w:asciiTheme="majorBidi" w:hAnsiTheme="majorBidi" w:cstheme="majorBidi"/>
          <w:sz w:val="26"/>
          <w:szCs w:val="26"/>
          <w:rtl/>
        </w:rPr>
      </w:pPr>
      <w:proofErr w:type="spellStart"/>
      <w:r w:rsidRPr="00362334">
        <w:rPr>
          <w:rFonts w:asciiTheme="majorBidi" w:hAnsiTheme="majorBidi" w:cstheme="majorBidi"/>
          <w:sz w:val="26"/>
          <w:szCs w:val="26"/>
        </w:rPr>
        <w:t>Dechow</w:t>
      </w:r>
      <w:proofErr w:type="spellEnd"/>
      <w:r w:rsidRPr="00362334">
        <w:rPr>
          <w:rFonts w:asciiTheme="majorBidi" w:hAnsiTheme="majorBidi" w:cstheme="majorBidi"/>
          <w:sz w:val="26"/>
          <w:szCs w:val="26"/>
        </w:rPr>
        <w:t>, P. M.</w:t>
      </w:r>
      <w:proofErr w:type="gramStart"/>
      <w:r w:rsidRPr="00362334">
        <w:rPr>
          <w:rFonts w:asciiTheme="majorBidi" w:hAnsiTheme="majorBidi" w:cstheme="majorBidi"/>
          <w:sz w:val="26"/>
          <w:szCs w:val="26"/>
        </w:rPr>
        <w:t>,  and</w:t>
      </w:r>
      <w:proofErr w:type="gramEnd"/>
      <w:r w:rsidRPr="00362334">
        <w:rPr>
          <w:rFonts w:asciiTheme="majorBidi" w:hAnsiTheme="majorBidi" w:cstheme="majorBidi"/>
          <w:sz w:val="26"/>
          <w:szCs w:val="26"/>
        </w:rPr>
        <w:t xml:space="preserve"> </w:t>
      </w:r>
      <w:proofErr w:type="spellStart"/>
      <w:r w:rsidRPr="00362334">
        <w:rPr>
          <w:rFonts w:asciiTheme="majorBidi" w:hAnsiTheme="majorBidi" w:cstheme="majorBidi"/>
          <w:sz w:val="26"/>
          <w:szCs w:val="26"/>
        </w:rPr>
        <w:t>Dichev</w:t>
      </w:r>
      <w:proofErr w:type="spellEnd"/>
      <w:r w:rsidRPr="00362334">
        <w:rPr>
          <w:rFonts w:asciiTheme="majorBidi" w:hAnsiTheme="majorBidi" w:cstheme="majorBidi"/>
          <w:sz w:val="26"/>
          <w:szCs w:val="26"/>
        </w:rPr>
        <w:t>, I. D. (2002). The quality of accruals and earnings: The role of accrual estimation errors. The Accounting Review, 77(s-1), 35-59</w:t>
      </w:r>
      <w:r w:rsidRPr="00362334">
        <w:rPr>
          <w:rFonts w:asciiTheme="majorBidi" w:hAnsiTheme="majorBidi" w:cstheme="majorBidi"/>
          <w:sz w:val="26"/>
          <w:szCs w:val="26"/>
          <w:rtl/>
        </w:rPr>
        <w:t>.</w:t>
      </w:r>
    </w:p>
    <w:p w:rsidR="001156E9" w:rsidRPr="00362334" w:rsidRDefault="001156E9" w:rsidP="001156E9">
      <w:pPr>
        <w:numPr>
          <w:ilvl w:val="0"/>
          <w:numId w:val="3"/>
        </w:numPr>
        <w:jc w:val="lowKashida"/>
        <w:rPr>
          <w:rFonts w:asciiTheme="majorBidi" w:hAnsiTheme="majorBidi" w:cstheme="majorBidi"/>
          <w:sz w:val="26"/>
          <w:szCs w:val="26"/>
          <w:rtl/>
        </w:rPr>
      </w:pPr>
      <w:proofErr w:type="spellStart"/>
      <w:r w:rsidRPr="00362334">
        <w:rPr>
          <w:rFonts w:asciiTheme="majorBidi" w:hAnsiTheme="majorBidi" w:cstheme="majorBidi"/>
          <w:sz w:val="26"/>
          <w:szCs w:val="26"/>
        </w:rPr>
        <w:t>Dechow</w:t>
      </w:r>
      <w:proofErr w:type="spellEnd"/>
      <w:r w:rsidRPr="00362334">
        <w:rPr>
          <w:rFonts w:asciiTheme="majorBidi" w:hAnsiTheme="majorBidi" w:cstheme="majorBidi"/>
          <w:sz w:val="26"/>
          <w:szCs w:val="26"/>
        </w:rPr>
        <w:t xml:space="preserve">, P., Ge, W. and </w:t>
      </w:r>
      <w:proofErr w:type="spellStart"/>
      <w:r w:rsidRPr="00362334">
        <w:rPr>
          <w:rFonts w:asciiTheme="majorBidi" w:hAnsiTheme="majorBidi" w:cstheme="majorBidi"/>
          <w:sz w:val="26"/>
          <w:szCs w:val="26"/>
        </w:rPr>
        <w:t>Schrand</w:t>
      </w:r>
      <w:proofErr w:type="spellEnd"/>
      <w:r w:rsidRPr="00362334">
        <w:rPr>
          <w:rFonts w:asciiTheme="majorBidi" w:hAnsiTheme="majorBidi" w:cstheme="majorBidi"/>
          <w:sz w:val="26"/>
          <w:szCs w:val="26"/>
        </w:rPr>
        <w:t>, C</w:t>
      </w:r>
      <w:proofErr w:type="gramStart"/>
      <w:r w:rsidRPr="00362334">
        <w:rPr>
          <w:rFonts w:asciiTheme="majorBidi" w:hAnsiTheme="majorBidi" w:cstheme="majorBidi"/>
          <w:sz w:val="26"/>
          <w:szCs w:val="26"/>
        </w:rPr>
        <w:t>.(</w:t>
      </w:r>
      <w:proofErr w:type="gramEnd"/>
      <w:r w:rsidRPr="00362334">
        <w:rPr>
          <w:rFonts w:asciiTheme="majorBidi" w:hAnsiTheme="majorBidi" w:cstheme="majorBidi"/>
          <w:sz w:val="26"/>
          <w:szCs w:val="26"/>
        </w:rPr>
        <w:t xml:space="preserve">2010). "Understanding Earning Quality: </w:t>
      </w:r>
      <w:proofErr w:type="spellStart"/>
      <w:r w:rsidRPr="00362334">
        <w:rPr>
          <w:rFonts w:asciiTheme="majorBidi" w:hAnsiTheme="majorBidi" w:cstheme="majorBidi"/>
          <w:sz w:val="26"/>
          <w:szCs w:val="26"/>
        </w:rPr>
        <w:t>AReview</w:t>
      </w:r>
      <w:proofErr w:type="spellEnd"/>
      <w:r w:rsidRPr="00362334">
        <w:rPr>
          <w:rFonts w:asciiTheme="majorBidi" w:hAnsiTheme="majorBidi" w:cstheme="majorBidi"/>
          <w:sz w:val="26"/>
          <w:szCs w:val="26"/>
        </w:rPr>
        <w:t xml:space="preserve"> of </w:t>
      </w:r>
      <w:proofErr w:type="gramStart"/>
      <w:r w:rsidRPr="00362334">
        <w:rPr>
          <w:rFonts w:asciiTheme="majorBidi" w:hAnsiTheme="majorBidi" w:cstheme="majorBidi"/>
          <w:sz w:val="26"/>
          <w:szCs w:val="26"/>
        </w:rPr>
        <w:t>The</w:t>
      </w:r>
      <w:proofErr w:type="gramEnd"/>
      <w:r w:rsidRPr="00362334">
        <w:rPr>
          <w:rFonts w:asciiTheme="majorBidi" w:hAnsiTheme="majorBidi" w:cstheme="majorBidi"/>
          <w:sz w:val="26"/>
          <w:szCs w:val="26"/>
        </w:rPr>
        <w:t xml:space="preserve"> Proxies, Their </w:t>
      </w:r>
      <w:proofErr w:type="spellStart"/>
      <w:r w:rsidRPr="00362334">
        <w:rPr>
          <w:rFonts w:asciiTheme="majorBidi" w:hAnsiTheme="majorBidi" w:cstheme="majorBidi"/>
          <w:sz w:val="26"/>
          <w:szCs w:val="26"/>
        </w:rPr>
        <w:t>Determinatesand</w:t>
      </w:r>
      <w:proofErr w:type="spellEnd"/>
      <w:r w:rsidRPr="00362334">
        <w:rPr>
          <w:rFonts w:asciiTheme="majorBidi" w:hAnsiTheme="majorBidi" w:cstheme="majorBidi"/>
          <w:sz w:val="26"/>
          <w:szCs w:val="26"/>
        </w:rPr>
        <w:t xml:space="preserve"> Their </w:t>
      </w:r>
      <w:proofErr w:type="spellStart"/>
      <w:r w:rsidRPr="00362334">
        <w:rPr>
          <w:rFonts w:asciiTheme="majorBidi" w:hAnsiTheme="majorBidi" w:cstheme="majorBidi"/>
          <w:sz w:val="26"/>
          <w:szCs w:val="26"/>
        </w:rPr>
        <w:t>Concequence</w:t>
      </w:r>
      <w:proofErr w:type="spellEnd"/>
      <w:r w:rsidRPr="00362334">
        <w:rPr>
          <w:rFonts w:asciiTheme="majorBidi" w:hAnsiTheme="majorBidi" w:cstheme="majorBidi"/>
          <w:sz w:val="26"/>
          <w:szCs w:val="26"/>
        </w:rPr>
        <w:t xml:space="preserve">". Journal </w:t>
      </w:r>
      <w:proofErr w:type="spellStart"/>
      <w:r w:rsidRPr="00362334">
        <w:rPr>
          <w:rFonts w:asciiTheme="majorBidi" w:hAnsiTheme="majorBidi" w:cstheme="majorBidi"/>
          <w:sz w:val="26"/>
          <w:szCs w:val="26"/>
        </w:rPr>
        <w:t>ofAccounting</w:t>
      </w:r>
      <w:proofErr w:type="spellEnd"/>
      <w:r w:rsidRPr="00362334">
        <w:rPr>
          <w:rFonts w:asciiTheme="majorBidi" w:hAnsiTheme="majorBidi" w:cstheme="majorBidi"/>
          <w:sz w:val="26"/>
          <w:szCs w:val="26"/>
        </w:rPr>
        <w:t xml:space="preserve"> And </w:t>
      </w:r>
      <w:proofErr w:type="spellStart"/>
      <w:r w:rsidRPr="00362334">
        <w:rPr>
          <w:rFonts w:asciiTheme="majorBidi" w:hAnsiTheme="majorBidi" w:cstheme="majorBidi"/>
          <w:sz w:val="26"/>
          <w:szCs w:val="26"/>
        </w:rPr>
        <w:t>Ecounomics</w:t>
      </w:r>
      <w:proofErr w:type="spellEnd"/>
      <w:r w:rsidRPr="00362334">
        <w:rPr>
          <w:rFonts w:asciiTheme="majorBidi" w:hAnsiTheme="majorBidi" w:cstheme="majorBidi"/>
          <w:sz w:val="26"/>
          <w:szCs w:val="26"/>
        </w:rPr>
        <w:t>, Vol. 50, No.1, Pp. 344-401.</w:t>
      </w:r>
    </w:p>
    <w:p w:rsidR="001156E9" w:rsidRDefault="001156E9" w:rsidP="001156E9">
      <w:pPr>
        <w:numPr>
          <w:ilvl w:val="0"/>
          <w:numId w:val="3"/>
        </w:numPr>
        <w:jc w:val="lowKashida"/>
        <w:rPr>
          <w:rFonts w:asciiTheme="majorBidi" w:hAnsiTheme="majorBidi" w:cstheme="majorBidi"/>
          <w:sz w:val="26"/>
          <w:szCs w:val="26"/>
          <w:rtl/>
        </w:rPr>
      </w:pPr>
      <w:proofErr w:type="spellStart"/>
      <w:r w:rsidRPr="00362334">
        <w:rPr>
          <w:rFonts w:asciiTheme="majorBidi" w:hAnsiTheme="majorBidi" w:cstheme="majorBidi"/>
          <w:sz w:val="26"/>
          <w:szCs w:val="26"/>
        </w:rPr>
        <w:t>Demerjian</w:t>
      </w:r>
      <w:proofErr w:type="spellEnd"/>
      <w:r w:rsidRPr="00362334">
        <w:rPr>
          <w:rFonts w:asciiTheme="majorBidi" w:hAnsiTheme="majorBidi" w:cstheme="majorBidi"/>
          <w:sz w:val="26"/>
          <w:szCs w:val="26"/>
        </w:rPr>
        <w:t xml:space="preserve">, P., B. Lev, and S. </w:t>
      </w:r>
      <w:proofErr w:type="spellStart"/>
      <w:r w:rsidRPr="00362334">
        <w:rPr>
          <w:rFonts w:asciiTheme="majorBidi" w:hAnsiTheme="majorBidi" w:cstheme="majorBidi"/>
          <w:sz w:val="26"/>
          <w:szCs w:val="26"/>
        </w:rPr>
        <w:t>MacVay</w:t>
      </w:r>
      <w:proofErr w:type="spellEnd"/>
      <w:r w:rsidRPr="00362334">
        <w:rPr>
          <w:rFonts w:asciiTheme="majorBidi" w:hAnsiTheme="majorBidi" w:cstheme="majorBidi"/>
          <w:sz w:val="26"/>
          <w:szCs w:val="26"/>
        </w:rPr>
        <w:t xml:space="preserve">. </w:t>
      </w:r>
      <w:proofErr w:type="gramStart"/>
      <w:r w:rsidRPr="00362334">
        <w:rPr>
          <w:rFonts w:asciiTheme="majorBidi" w:hAnsiTheme="majorBidi" w:cstheme="majorBidi"/>
          <w:sz w:val="26"/>
          <w:szCs w:val="26"/>
        </w:rPr>
        <w:t>)2012</w:t>
      </w:r>
      <w:proofErr w:type="gramEnd"/>
      <w:r w:rsidRPr="00362334">
        <w:rPr>
          <w:rFonts w:asciiTheme="majorBidi" w:hAnsiTheme="majorBidi" w:cstheme="majorBidi"/>
          <w:sz w:val="26"/>
          <w:szCs w:val="26"/>
        </w:rPr>
        <w:t>(. Quantifying managerial ability: Anew measure and validity test. Management Science 58(7): 1229-1248.</w:t>
      </w:r>
    </w:p>
    <w:p w:rsidR="001156E9" w:rsidRDefault="001156E9" w:rsidP="001156E9">
      <w:pPr>
        <w:numPr>
          <w:ilvl w:val="0"/>
          <w:numId w:val="3"/>
        </w:numPr>
        <w:jc w:val="lowKashida"/>
        <w:rPr>
          <w:rFonts w:asciiTheme="majorBidi" w:hAnsiTheme="majorBidi" w:cstheme="majorBidi"/>
          <w:sz w:val="26"/>
          <w:szCs w:val="26"/>
          <w:rtl/>
        </w:rPr>
      </w:pPr>
      <w:proofErr w:type="spellStart"/>
      <w:r w:rsidRPr="00362334">
        <w:rPr>
          <w:rFonts w:asciiTheme="majorBidi" w:hAnsiTheme="majorBidi" w:cstheme="majorBidi"/>
          <w:sz w:val="26"/>
          <w:szCs w:val="26"/>
        </w:rPr>
        <w:t>Demerjian</w:t>
      </w:r>
      <w:proofErr w:type="spellEnd"/>
      <w:r w:rsidRPr="00362334">
        <w:rPr>
          <w:rFonts w:asciiTheme="majorBidi" w:hAnsiTheme="majorBidi" w:cstheme="majorBidi"/>
          <w:sz w:val="26"/>
          <w:szCs w:val="26"/>
        </w:rPr>
        <w:t xml:space="preserve">, P., B. Lev, M. Lewis, and S. </w:t>
      </w:r>
      <w:proofErr w:type="spellStart"/>
      <w:r w:rsidRPr="00362334">
        <w:rPr>
          <w:rFonts w:asciiTheme="majorBidi" w:hAnsiTheme="majorBidi" w:cstheme="majorBidi"/>
          <w:sz w:val="26"/>
          <w:szCs w:val="26"/>
        </w:rPr>
        <w:t>MacVay</w:t>
      </w:r>
      <w:proofErr w:type="spellEnd"/>
      <w:r w:rsidRPr="00362334">
        <w:rPr>
          <w:rFonts w:asciiTheme="majorBidi" w:hAnsiTheme="majorBidi" w:cstheme="majorBidi"/>
          <w:sz w:val="26"/>
          <w:szCs w:val="26"/>
        </w:rPr>
        <w:t xml:space="preserve">. </w:t>
      </w:r>
      <w:proofErr w:type="gramStart"/>
      <w:r w:rsidRPr="00362334">
        <w:rPr>
          <w:rFonts w:asciiTheme="majorBidi" w:hAnsiTheme="majorBidi" w:cstheme="majorBidi"/>
          <w:sz w:val="26"/>
          <w:szCs w:val="26"/>
        </w:rPr>
        <w:t>)2013</w:t>
      </w:r>
      <w:proofErr w:type="gramEnd"/>
      <w:r w:rsidRPr="00362334">
        <w:rPr>
          <w:rFonts w:asciiTheme="majorBidi" w:hAnsiTheme="majorBidi" w:cstheme="majorBidi"/>
          <w:sz w:val="26"/>
          <w:szCs w:val="26"/>
        </w:rPr>
        <w:t xml:space="preserve">(. Managerial ability </w:t>
      </w:r>
      <w:proofErr w:type="spellStart"/>
      <w:r w:rsidRPr="00362334">
        <w:rPr>
          <w:rFonts w:asciiTheme="majorBidi" w:hAnsiTheme="majorBidi" w:cstheme="majorBidi"/>
          <w:sz w:val="26"/>
          <w:szCs w:val="26"/>
        </w:rPr>
        <w:t>andEarnings</w:t>
      </w:r>
      <w:proofErr w:type="spellEnd"/>
      <w:r w:rsidRPr="00362334">
        <w:rPr>
          <w:rFonts w:asciiTheme="majorBidi" w:hAnsiTheme="majorBidi" w:cstheme="majorBidi"/>
          <w:sz w:val="26"/>
          <w:szCs w:val="26"/>
        </w:rPr>
        <w:t xml:space="preserve"> quality. The Accounting Review 88(2): 463-498.</w:t>
      </w:r>
    </w:p>
    <w:p w:rsidR="001156E9" w:rsidRDefault="001156E9" w:rsidP="001156E9">
      <w:pPr>
        <w:numPr>
          <w:ilvl w:val="0"/>
          <w:numId w:val="3"/>
        </w:numPr>
        <w:jc w:val="lowKashida"/>
        <w:rPr>
          <w:rFonts w:asciiTheme="majorBidi" w:hAnsiTheme="majorBidi" w:cstheme="majorBidi"/>
          <w:sz w:val="26"/>
          <w:szCs w:val="26"/>
          <w:rtl/>
        </w:rPr>
      </w:pPr>
      <w:r w:rsidRPr="00362334">
        <w:rPr>
          <w:rFonts w:asciiTheme="majorBidi" w:hAnsiTheme="majorBidi" w:cstheme="majorBidi"/>
          <w:sz w:val="26"/>
          <w:szCs w:val="26"/>
        </w:rPr>
        <w:t xml:space="preserve">Francis, J., Huang, H., </w:t>
      </w:r>
      <w:proofErr w:type="spellStart"/>
      <w:r w:rsidRPr="00362334">
        <w:rPr>
          <w:rFonts w:asciiTheme="majorBidi" w:hAnsiTheme="majorBidi" w:cstheme="majorBidi"/>
          <w:sz w:val="26"/>
          <w:szCs w:val="26"/>
        </w:rPr>
        <w:t>Rajgopal</w:t>
      </w:r>
      <w:proofErr w:type="spellEnd"/>
      <w:r w:rsidRPr="00362334">
        <w:rPr>
          <w:rFonts w:asciiTheme="majorBidi" w:hAnsiTheme="majorBidi" w:cstheme="majorBidi"/>
          <w:sz w:val="26"/>
          <w:szCs w:val="26"/>
        </w:rPr>
        <w:t xml:space="preserve">, SH. </w:t>
      </w:r>
      <w:proofErr w:type="spellStart"/>
      <w:r w:rsidRPr="00362334">
        <w:rPr>
          <w:rFonts w:asciiTheme="majorBidi" w:hAnsiTheme="majorBidi" w:cstheme="majorBidi"/>
          <w:sz w:val="26"/>
          <w:szCs w:val="26"/>
        </w:rPr>
        <w:t>AndZang</w:t>
      </w:r>
      <w:proofErr w:type="spellEnd"/>
      <w:r w:rsidRPr="00362334">
        <w:rPr>
          <w:rFonts w:asciiTheme="majorBidi" w:hAnsiTheme="majorBidi" w:cstheme="majorBidi"/>
          <w:sz w:val="26"/>
          <w:szCs w:val="26"/>
        </w:rPr>
        <w:t xml:space="preserve">, A., (2008). CEO Reputation </w:t>
      </w:r>
      <w:proofErr w:type="spellStart"/>
      <w:r w:rsidRPr="00362334">
        <w:rPr>
          <w:rFonts w:asciiTheme="majorBidi" w:hAnsiTheme="majorBidi" w:cstheme="majorBidi"/>
          <w:sz w:val="26"/>
          <w:szCs w:val="26"/>
        </w:rPr>
        <w:t>andEarning</w:t>
      </w:r>
      <w:proofErr w:type="spellEnd"/>
      <w:r w:rsidRPr="00362334">
        <w:rPr>
          <w:rFonts w:asciiTheme="majorBidi" w:hAnsiTheme="majorBidi" w:cstheme="majorBidi"/>
          <w:sz w:val="26"/>
          <w:szCs w:val="26"/>
        </w:rPr>
        <w:t xml:space="preserve"> Quality". </w:t>
      </w:r>
      <w:proofErr w:type="spellStart"/>
      <w:r w:rsidRPr="00362334">
        <w:rPr>
          <w:rFonts w:asciiTheme="majorBidi" w:hAnsiTheme="majorBidi" w:cstheme="majorBidi"/>
          <w:sz w:val="26"/>
          <w:szCs w:val="26"/>
        </w:rPr>
        <w:t>ContemporaryAccounting</w:t>
      </w:r>
      <w:proofErr w:type="spellEnd"/>
      <w:r w:rsidRPr="00362334">
        <w:rPr>
          <w:rFonts w:asciiTheme="majorBidi" w:hAnsiTheme="majorBidi" w:cstheme="majorBidi"/>
          <w:sz w:val="26"/>
          <w:szCs w:val="26"/>
        </w:rPr>
        <w:t xml:space="preserve"> Research, Vol. 25, No. 1, Pp.109-147.</w:t>
      </w:r>
    </w:p>
    <w:p w:rsidR="001156E9" w:rsidRDefault="001156E9" w:rsidP="001156E9">
      <w:pPr>
        <w:numPr>
          <w:ilvl w:val="0"/>
          <w:numId w:val="3"/>
        </w:numPr>
        <w:jc w:val="lowKashida"/>
        <w:rPr>
          <w:rFonts w:asciiTheme="majorBidi" w:hAnsiTheme="majorBidi" w:cstheme="majorBidi"/>
          <w:sz w:val="26"/>
          <w:szCs w:val="26"/>
          <w:rtl/>
        </w:rPr>
      </w:pPr>
      <w:proofErr w:type="spellStart"/>
      <w:r w:rsidRPr="00362334">
        <w:rPr>
          <w:rFonts w:asciiTheme="majorBidi" w:hAnsiTheme="majorBidi" w:cstheme="majorBidi"/>
          <w:sz w:val="26"/>
          <w:szCs w:val="26"/>
        </w:rPr>
        <w:t>Hajiha</w:t>
      </w:r>
      <w:proofErr w:type="spellEnd"/>
      <w:r w:rsidRPr="00362334">
        <w:rPr>
          <w:rFonts w:asciiTheme="majorBidi" w:hAnsiTheme="majorBidi" w:cstheme="majorBidi"/>
          <w:sz w:val="26"/>
          <w:szCs w:val="26"/>
        </w:rPr>
        <w:t xml:space="preserve">, Z. and </w:t>
      </w:r>
      <w:proofErr w:type="spellStart"/>
      <w:r w:rsidRPr="00362334">
        <w:rPr>
          <w:rFonts w:asciiTheme="majorBidi" w:hAnsiTheme="majorBidi" w:cstheme="majorBidi"/>
          <w:sz w:val="26"/>
          <w:szCs w:val="26"/>
        </w:rPr>
        <w:t>Gilavi</w:t>
      </w:r>
      <w:proofErr w:type="spellEnd"/>
      <w:r w:rsidRPr="00362334">
        <w:rPr>
          <w:rFonts w:asciiTheme="majorBidi" w:hAnsiTheme="majorBidi" w:cstheme="majorBidi"/>
          <w:sz w:val="26"/>
          <w:szCs w:val="26"/>
        </w:rPr>
        <w:t xml:space="preserve">, M., (2012). </w:t>
      </w:r>
      <w:proofErr w:type="gramStart"/>
      <w:r w:rsidRPr="00362334">
        <w:rPr>
          <w:rFonts w:asciiTheme="majorBidi" w:hAnsiTheme="majorBidi" w:cstheme="majorBidi"/>
          <w:sz w:val="26"/>
          <w:szCs w:val="26"/>
        </w:rPr>
        <w:t xml:space="preserve">" </w:t>
      </w:r>
      <w:proofErr w:type="spellStart"/>
      <w:r w:rsidRPr="00362334">
        <w:rPr>
          <w:rFonts w:asciiTheme="majorBidi" w:hAnsiTheme="majorBidi" w:cstheme="majorBidi"/>
          <w:sz w:val="26"/>
          <w:szCs w:val="26"/>
        </w:rPr>
        <w:t>TheEffect</w:t>
      </w:r>
      <w:proofErr w:type="spellEnd"/>
      <w:proofErr w:type="gramEnd"/>
      <w:r w:rsidRPr="00362334">
        <w:rPr>
          <w:rFonts w:asciiTheme="majorBidi" w:hAnsiTheme="majorBidi" w:cstheme="majorBidi"/>
          <w:sz w:val="26"/>
          <w:szCs w:val="26"/>
        </w:rPr>
        <w:t xml:space="preserve"> of Management Ability on </w:t>
      </w:r>
      <w:proofErr w:type="spellStart"/>
      <w:r w:rsidRPr="00362334">
        <w:rPr>
          <w:rFonts w:asciiTheme="majorBidi" w:hAnsiTheme="majorBidi" w:cstheme="majorBidi"/>
          <w:sz w:val="26"/>
          <w:szCs w:val="26"/>
        </w:rPr>
        <w:t>EarningPersistence</w:t>
      </w:r>
      <w:proofErr w:type="spellEnd"/>
      <w:r w:rsidRPr="00362334">
        <w:rPr>
          <w:rFonts w:asciiTheme="majorBidi" w:hAnsiTheme="majorBidi" w:cstheme="majorBidi"/>
          <w:sz w:val="26"/>
          <w:szCs w:val="26"/>
        </w:rPr>
        <w:t xml:space="preserve"> in Production Companies </w:t>
      </w:r>
      <w:proofErr w:type="spellStart"/>
      <w:r w:rsidRPr="00362334">
        <w:rPr>
          <w:rFonts w:asciiTheme="majorBidi" w:hAnsiTheme="majorBidi" w:cstheme="majorBidi"/>
          <w:sz w:val="26"/>
          <w:szCs w:val="26"/>
        </w:rPr>
        <w:t>Listedin</w:t>
      </w:r>
      <w:proofErr w:type="spellEnd"/>
      <w:r w:rsidRPr="00362334">
        <w:rPr>
          <w:rFonts w:asciiTheme="majorBidi" w:hAnsiTheme="majorBidi" w:cstheme="majorBidi"/>
          <w:sz w:val="26"/>
          <w:szCs w:val="26"/>
        </w:rPr>
        <w:t xml:space="preserve"> Tehran Stock Exchange". </w:t>
      </w:r>
      <w:proofErr w:type="spellStart"/>
      <w:r w:rsidRPr="00362334">
        <w:rPr>
          <w:rFonts w:asciiTheme="majorBidi" w:hAnsiTheme="majorBidi" w:cstheme="majorBidi"/>
          <w:sz w:val="26"/>
          <w:szCs w:val="26"/>
        </w:rPr>
        <w:t>European</w:t>
      </w:r>
      <w:r>
        <w:rPr>
          <w:rFonts w:asciiTheme="majorBidi" w:hAnsiTheme="majorBidi" w:cstheme="majorBidi"/>
          <w:sz w:val="26"/>
          <w:szCs w:val="26"/>
        </w:rPr>
        <w:t>Journal</w:t>
      </w:r>
      <w:r w:rsidRPr="00362334">
        <w:rPr>
          <w:rFonts w:asciiTheme="majorBidi" w:hAnsiTheme="majorBidi" w:cstheme="majorBidi"/>
          <w:sz w:val="26"/>
          <w:szCs w:val="26"/>
        </w:rPr>
        <w:t>of</w:t>
      </w:r>
      <w:proofErr w:type="spellEnd"/>
      <w:r w:rsidRPr="00362334">
        <w:rPr>
          <w:rFonts w:asciiTheme="majorBidi" w:hAnsiTheme="majorBidi" w:cstheme="majorBidi"/>
          <w:sz w:val="26"/>
          <w:szCs w:val="26"/>
        </w:rPr>
        <w:t xml:space="preserve"> Economics, Finance </w:t>
      </w:r>
      <w:proofErr w:type="spellStart"/>
      <w:r w:rsidRPr="00362334">
        <w:rPr>
          <w:rFonts w:asciiTheme="majorBidi" w:hAnsiTheme="majorBidi" w:cstheme="majorBidi"/>
          <w:sz w:val="26"/>
          <w:szCs w:val="26"/>
        </w:rPr>
        <w:t>AndAdministrative</w:t>
      </w:r>
      <w:proofErr w:type="spellEnd"/>
      <w:r w:rsidRPr="00362334">
        <w:rPr>
          <w:rFonts w:asciiTheme="majorBidi" w:hAnsiTheme="majorBidi" w:cstheme="majorBidi"/>
          <w:sz w:val="26"/>
          <w:szCs w:val="26"/>
        </w:rPr>
        <w:t xml:space="preserve"> Sciences, Vol. 50, No. 1, Pp.88-99.</w:t>
      </w:r>
    </w:p>
    <w:p w:rsidR="001156E9" w:rsidRDefault="001156E9" w:rsidP="001156E9">
      <w:pPr>
        <w:numPr>
          <w:ilvl w:val="0"/>
          <w:numId w:val="3"/>
        </w:numPr>
        <w:jc w:val="lowKashida"/>
        <w:rPr>
          <w:rFonts w:asciiTheme="majorBidi" w:hAnsiTheme="majorBidi" w:cstheme="majorBidi"/>
          <w:sz w:val="26"/>
          <w:szCs w:val="26"/>
          <w:rtl/>
        </w:rPr>
      </w:pPr>
      <w:proofErr w:type="spellStart"/>
      <w:r w:rsidRPr="00362334">
        <w:rPr>
          <w:rFonts w:asciiTheme="majorBidi" w:hAnsiTheme="majorBidi" w:cstheme="majorBidi"/>
          <w:sz w:val="26"/>
          <w:szCs w:val="26"/>
        </w:rPr>
        <w:t>Leverty</w:t>
      </w:r>
      <w:proofErr w:type="spellEnd"/>
      <w:r w:rsidRPr="00362334">
        <w:rPr>
          <w:rFonts w:asciiTheme="majorBidi" w:hAnsiTheme="majorBidi" w:cstheme="majorBidi"/>
          <w:sz w:val="26"/>
          <w:szCs w:val="26"/>
        </w:rPr>
        <w:t xml:space="preserve">, J.T. and Grace, M. (2012)."Dupes or Incompetents? An </w:t>
      </w:r>
      <w:proofErr w:type="spellStart"/>
      <w:r w:rsidRPr="00362334">
        <w:rPr>
          <w:rFonts w:asciiTheme="majorBidi" w:hAnsiTheme="majorBidi" w:cstheme="majorBidi"/>
          <w:sz w:val="26"/>
          <w:szCs w:val="26"/>
        </w:rPr>
        <w:t>Examinationof</w:t>
      </w:r>
      <w:proofErr w:type="spellEnd"/>
      <w:r w:rsidRPr="00362334">
        <w:rPr>
          <w:rFonts w:asciiTheme="majorBidi" w:hAnsiTheme="majorBidi" w:cstheme="majorBidi"/>
          <w:sz w:val="26"/>
          <w:szCs w:val="26"/>
        </w:rPr>
        <w:t xml:space="preserve"> Management</w:t>
      </w:r>
      <w:r w:rsidRPr="00362334">
        <w:rPr>
          <w:rFonts w:asciiTheme="majorBidi" w:hAnsiTheme="majorBidi" w:cs="Times New Roman" w:hint="cs"/>
          <w:sz w:val="26"/>
          <w:szCs w:val="26"/>
          <w:rtl/>
        </w:rPr>
        <w:t>ۥ</w:t>
      </w:r>
      <w:r w:rsidRPr="00362334">
        <w:rPr>
          <w:rFonts w:asciiTheme="majorBidi" w:hAnsiTheme="majorBidi" w:cstheme="majorBidi"/>
          <w:sz w:val="26"/>
          <w:szCs w:val="26"/>
        </w:rPr>
        <w:t xml:space="preserve"> s Impact on Firm </w:t>
      </w:r>
      <w:proofErr w:type="spellStart"/>
      <w:r w:rsidRPr="00362334">
        <w:rPr>
          <w:rFonts w:asciiTheme="majorBidi" w:hAnsiTheme="majorBidi" w:cstheme="majorBidi"/>
          <w:sz w:val="26"/>
          <w:szCs w:val="26"/>
        </w:rPr>
        <w:t>Distress".Journal</w:t>
      </w:r>
      <w:proofErr w:type="spellEnd"/>
      <w:r w:rsidRPr="00362334">
        <w:rPr>
          <w:rFonts w:asciiTheme="majorBidi" w:hAnsiTheme="majorBidi" w:cstheme="majorBidi"/>
          <w:sz w:val="26"/>
          <w:szCs w:val="26"/>
        </w:rPr>
        <w:t xml:space="preserve"> of Risk and Insurance, Vol. 79, No.3, Pp. 751-783.</w:t>
      </w:r>
    </w:p>
    <w:p w:rsidR="001156E9" w:rsidRPr="00362334" w:rsidRDefault="001156E9" w:rsidP="001156E9">
      <w:pPr>
        <w:numPr>
          <w:ilvl w:val="0"/>
          <w:numId w:val="3"/>
        </w:numPr>
        <w:jc w:val="lowKashida"/>
        <w:rPr>
          <w:rFonts w:asciiTheme="majorBidi" w:hAnsiTheme="majorBidi" w:cstheme="majorBidi"/>
          <w:sz w:val="26"/>
          <w:szCs w:val="26"/>
        </w:rPr>
      </w:pPr>
      <w:proofErr w:type="spellStart"/>
      <w:r w:rsidRPr="00362334">
        <w:rPr>
          <w:rFonts w:asciiTheme="majorBidi" w:hAnsiTheme="majorBidi" w:cstheme="majorBidi"/>
          <w:sz w:val="26"/>
          <w:szCs w:val="26"/>
        </w:rPr>
        <w:t>Roychowdhury</w:t>
      </w:r>
      <w:proofErr w:type="spellEnd"/>
      <w:r w:rsidRPr="00362334">
        <w:rPr>
          <w:rFonts w:asciiTheme="majorBidi" w:hAnsiTheme="majorBidi" w:cstheme="majorBidi"/>
          <w:sz w:val="26"/>
          <w:szCs w:val="26"/>
        </w:rPr>
        <w:t xml:space="preserve">, S. (2006). Earnings management through real activities manipulation. Journal </w:t>
      </w:r>
      <w:proofErr w:type="spellStart"/>
      <w:r w:rsidRPr="00362334">
        <w:rPr>
          <w:rFonts w:asciiTheme="majorBidi" w:hAnsiTheme="majorBidi" w:cstheme="majorBidi"/>
          <w:sz w:val="26"/>
          <w:szCs w:val="26"/>
        </w:rPr>
        <w:t>ofaccounting</w:t>
      </w:r>
      <w:proofErr w:type="spellEnd"/>
      <w:r w:rsidRPr="00362334">
        <w:rPr>
          <w:rFonts w:asciiTheme="majorBidi" w:hAnsiTheme="majorBidi" w:cstheme="majorBidi"/>
          <w:sz w:val="26"/>
          <w:szCs w:val="26"/>
        </w:rPr>
        <w:t xml:space="preserve"> and economics, 42(3), 335-370.</w:t>
      </w:r>
    </w:p>
    <w:p w:rsidR="00240FC2" w:rsidRDefault="00240FC2" w:rsidP="00240FC2">
      <w:pPr>
        <w:bidi/>
        <w:jc w:val="lowKashida"/>
        <w:rPr>
          <w:rFonts w:cs="B Zar"/>
          <w:sz w:val="28"/>
          <w:szCs w:val="28"/>
          <w:rtl/>
        </w:rPr>
      </w:pPr>
    </w:p>
    <w:p w:rsidR="00C30CBC" w:rsidRDefault="00C30CBC" w:rsidP="00C30CBC">
      <w:pPr>
        <w:bidi/>
        <w:jc w:val="lowKashida"/>
        <w:rPr>
          <w:rFonts w:cs="B Zar"/>
          <w:sz w:val="28"/>
          <w:szCs w:val="28"/>
          <w:rtl/>
        </w:rPr>
      </w:pPr>
    </w:p>
    <w:p w:rsidR="00C30CBC" w:rsidRDefault="00C30CBC" w:rsidP="00C30CBC">
      <w:pPr>
        <w:bidi/>
        <w:jc w:val="lowKashida"/>
        <w:rPr>
          <w:rFonts w:cs="B Zar"/>
          <w:sz w:val="28"/>
          <w:szCs w:val="28"/>
          <w:rtl/>
          <w:lang w:bidi="fa-IR"/>
        </w:rPr>
      </w:pPr>
    </w:p>
    <w:p w:rsidR="00C30CBC" w:rsidRDefault="00C30CBC" w:rsidP="00C30CBC">
      <w:pPr>
        <w:bidi/>
        <w:jc w:val="lowKashida"/>
        <w:rPr>
          <w:rFonts w:cs="B Zar"/>
          <w:sz w:val="28"/>
          <w:szCs w:val="28"/>
          <w:rtl/>
          <w:lang w:bidi="fa-IR"/>
        </w:rPr>
      </w:pPr>
    </w:p>
    <w:p w:rsidR="00C30CBC" w:rsidRPr="00C30CBC" w:rsidRDefault="00C30CBC" w:rsidP="00C30CBC">
      <w:pPr>
        <w:bidi/>
        <w:jc w:val="lowKashida"/>
        <w:rPr>
          <w:rFonts w:cs="B Zar"/>
          <w:sz w:val="28"/>
          <w:szCs w:val="28"/>
          <w:lang w:bidi="fa-IR"/>
        </w:rPr>
      </w:pPr>
    </w:p>
    <w:sectPr w:rsidR="00C30CBC" w:rsidRPr="00C30CBC" w:rsidSect="00BC71F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DA9" w:rsidRDefault="00BE5DA9" w:rsidP="00C30CBC">
      <w:pPr>
        <w:spacing w:after="0" w:line="240" w:lineRule="auto"/>
      </w:pPr>
      <w:r>
        <w:separator/>
      </w:r>
    </w:p>
  </w:endnote>
  <w:endnote w:type="continuationSeparator" w:id="0">
    <w:p w:rsidR="00BE5DA9" w:rsidRDefault="00BE5DA9" w:rsidP="00C3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Zar">
    <w:altName w:val="Courier New"/>
    <w:panose1 w:val="00000400000000000000"/>
    <w:charset w:val="B2"/>
    <w:family w:val="auto"/>
    <w:pitch w:val="variable"/>
    <w:sig w:usb0="00002001" w:usb1="80000000" w:usb2="00000008" w:usb3="00000000" w:csb0="00000040" w:csb1="00000000"/>
  </w:font>
  <w:font w:name="Shekasteh_Beta">
    <w:altName w:val="Arial Unicode MS"/>
    <w:charset w:val="00"/>
    <w:family w:val="auto"/>
    <w:pitch w:val="variable"/>
    <w:sig w:usb0="00000000" w:usb1="D000604A"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B Lotus">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Lotus">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DA9" w:rsidRDefault="00BE5DA9" w:rsidP="00C30CBC">
      <w:pPr>
        <w:spacing w:after="0" w:line="240" w:lineRule="auto"/>
      </w:pPr>
      <w:r>
        <w:separator/>
      </w:r>
    </w:p>
  </w:footnote>
  <w:footnote w:type="continuationSeparator" w:id="0">
    <w:p w:rsidR="00BE5DA9" w:rsidRDefault="00BE5DA9" w:rsidP="00C30CBC">
      <w:pPr>
        <w:spacing w:after="0" w:line="240" w:lineRule="auto"/>
      </w:pPr>
      <w:r>
        <w:continuationSeparator/>
      </w:r>
    </w:p>
  </w:footnote>
  <w:footnote w:id="1">
    <w:p w:rsidR="00BC3D9D" w:rsidRDefault="00BC3D9D" w:rsidP="00336501">
      <w:pPr>
        <w:pStyle w:val="FootnoteText"/>
        <w:bidi/>
        <w:rPr>
          <w:lang w:bidi="fa-IR"/>
        </w:rPr>
      </w:pPr>
      <w:r>
        <w:rPr>
          <w:rStyle w:val="FootnoteReference"/>
        </w:rPr>
        <w:footnoteRef/>
      </w:r>
      <w:r>
        <w:t xml:space="preserve"> </w:t>
      </w:r>
      <w:r w:rsidR="00336501">
        <w:t xml:space="preserve"> </w:t>
      </w:r>
      <w:r w:rsidR="00336501">
        <w:rPr>
          <w:rFonts w:hint="cs"/>
          <w:rtl/>
          <w:lang w:bidi="fa-IR"/>
        </w:rPr>
        <w:t xml:space="preserve"> </w:t>
      </w:r>
      <w:r>
        <w:rPr>
          <w:rFonts w:hint="cs"/>
          <w:rtl/>
          <w:lang w:bidi="fa-IR"/>
        </w:rPr>
        <w:t>استادیار گروه حسابداری، دانشگاه فردوسی مشه</w:t>
      </w:r>
      <w:r w:rsidR="00336501">
        <w:rPr>
          <w:rFonts w:hint="cs"/>
          <w:rtl/>
          <w:lang w:bidi="fa-IR"/>
        </w:rPr>
        <w:t>د</w:t>
      </w:r>
      <w:r w:rsidR="00336501">
        <w:rPr>
          <w:lang w:bidi="fa-IR"/>
        </w:rPr>
        <w:t xml:space="preserve"> Email: m.lari@um.ac.ir</w:t>
      </w:r>
    </w:p>
  </w:footnote>
  <w:footnote w:id="2">
    <w:p w:rsidR="00BC3D9D" w:rsidRDefault="00BC3D9D" w:rsidP="00336501">
      <w:pPr>
        <w:pStyle w:val="FootnoteText"/>
        <w:bidi/>
        <w:rPr>
          <w:rFonts w:hint="cs"/>
          <w:rtl/>
          <w:lang w:bidi="fa-IR"/>
        </w:rPr>
      </w:pPr>
      <w:r>
        <w:rPr>
          <w:rStyle w:val="FootnoteReference"/>
        </w:rPr>
        <w:footnoteRef/>
      </w:r>
      <w:r>
        <w:t xml:space="preserve"> </w:t>
      </w:r>
      <w:r>
        <w:rPr>
          <w:rFonts w:hint="cs"/>
          <w:rtl/>
          <w:lang w:bidi="fa-IR"/>
        </w:rPr>
        <w:t>دانشجوی دکتری حسابداری، دانشگاه فردوسی مشهد</w:t>
      </w:r>
      <w:r w:rsidR="00336501">
        <w:rPr>
          <w:lang w:bidi="fa-IR"/>
        </w:rPr>
        <w:t xml:space="preserve"> Email: Hussein.hassan198713@gmail.com</w:t>
      </w:r>
    </w:p>
  </w:footnote>
  <w:footnote w:id="3">
    <w:p w:rsidR="00BC3D9D" w:rsidRDefault="00BC3D9D" w:rsidP="00336501">
      <w:pPr>
        <w:pStyle w:val="FootnoteText"/>
        <w:bidi/>
        <w:rPr>
          <w:lang w:bidi="fa-IR"/>
        </w:rPr>
      </w:pPr>
      <w:r>
        <w:rPr>
          <w:rStyle w:val="FootnoteReference"/>
        </w:rPr>
        <w:footnoteRef/>
      </w:r>
      <w:r>
        <w:t xml:space="preserve"> </w:t>
      </w:r>
      <w:r>
        <w:rPr>
          <w:rFonts w:hint="cs"/>
          <w:rtl/>
          <w:lang w:bidi="fa-IR"/>
        </w:rPr>
        <w:t>دانشجوی دکتری حسابداری، دانشگاه فردوسی مشه</w:t>
      </w:r>
      <w:r w:rsidR="00336501">
        <w:rPr>
          <w:rFonts w:hint="cs"/>
          <w:rtl/>
          <w:lang w:bidi="fa-IR"/>
        </w:rPr>
        <w:t>د</w:t>
      </w:r>
      <w:r w:rsidR="00336501">
        <w:rPr>
          <w:lang w:bidi="fa-IR"/>
        </w:rPr>
        <w:t xml:space="preserve"> Email: Hudanathem4@gmail.com</w:t>
      </w:r>
      <w:bookmarkStart w:id="0" w:name="_GoBack"/>
      <w:bookmarkEnd w:id="0"/>
    </w:p>
  </w:footnote>
  <w:footnote w:id="4">
    <w:p w:rsidR="00C30CBC" w:rsidRPr="00983A96" w:rsidRDefault="00C30CBC" w:rsidP="00C30CBC">
      <w:pPr>
        <w:pStyle w:val="FootnoteText"/>
        <w:spacing w:line="192" w:lineRule="auto"/>
        <w:rPr>
          <w:rFonts w:asciiTheme="majorBidi" w:hAnsiTheme="majorBidi" w:cstheme="majorBidi"/>
          <w:color w:val="000000" w:themeColor="text1"/>
          <w:rtl/>
          <w:lang w:bidi="fa-IR"/>
        </w:rPr>
      </w:pPr>
      <w:r w:rsidRPr="00983A96">
        <w:rPr>
          <w:rStyle w:val="FootnoteReference"/>
          <w:rFonts w:asciiTheme="majorBidi" w:hAnsiTheme="majorBidi" w:cstheme="majorBidi"/>
          <w:color w:val="000000" w:themeColor="text1"/>
        </w:rPr>
        <w:footnoteRef/>
      </w:r>
      <w:r w:rsidRPr="00983A96">
        <w:rPr>
          <w:rFonts w:asciiTheme="majorBidi" w:hAnsiTheme="majorBidi" w:cstheme="majorBidi"/>
          <w:color w:val="000000" w:themeColor="text1"/>
        </w:rPr>
        <w:t xml:space="preserve"> </w:t>
      </w:r>
      <w:proofErr w:type="spellStart"/>
      <w:r w:rsidRPr="00983A96">
        <w:rPr>
          <w:rFonts w:asciiTheme="majorBidi" w:hAnsiTheme="majorBidi" w:cstheme="majorBidi"/>
          <w:color w:val="000000" w:themeColor="text1"/>
        </w:rPr>
        <w:t>Roychowdhury</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02D7C"/>
    <w:multiLevelType w:val="hybridMultilevel"/>
    <w:tmpl w:val="6588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26BCB"/>
    <w:multiLevelType w:val="hybridMultilevel"/>
    <w:tmpl w:val="56429ACC"/>
    <w:lvl w:ilvl="0" w:tplc="59BE2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6703D"/>
    <w:multiLevelType w:val="hybridMultilevel"/>
    <w:tmpl w:val="500A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AD"/>
    <w:rsid w:val="000870CF"/>
    <w:rsid w:val="0011154D"/>
    <w:rsid w:val="001156E9"/>
    <w:rsid w:val="001D6EAD"/>
    <w:rsid w:val="00240FC2"/>
    <w:rsid w:val="002B269B"/>
    <w:rsid w:val="00336501"/>
    <w:rsid w:val="0038538C"/>
    <w:rsid w:val="0042524F"/>
    <w:rsid w:val="0044281D"/>
    <w:rsid w:val="004610F3"/>
    <w:rsid w:val="004652F2"/>
    <w:rsid w:val="004E0CF3"/>
    <w:rsid w:val="00642A6F"/>
    <w:rsid w:val="007037FA"/>
    <w:rsid w:val="00766A02"/>
    <w:rsid w:val="00770516"/>
    <w:rsid w:val="00883D27"/>
    <w:rsid w:val="009E0A5B"/>
    <w:rsid w:val="00A2349F"/>
    <w:rsid w:val="00A77307"/>
    <w:rsid w:val="00BA227A"/>
    <w:rsid w:val="00BC3D9D"/>
    <w:rsid w:val="00BC71F0"/>
    <w:rsid w:val="00BE5DA9"/>
    <w:rsid w:val="00C02AF0"/>
    <w:rsid w:val="00C30CBC"/>
    <w:rsid w:val="00C31D1A"/>
    <w:rsid w:val="00C45ADB"/>
    <w:rsid w:val="00CE2B66"/>
    <w:rsid w:val="00D220FC"/>
    <w:rsid w:val="00D768EC"/>
    <w:rsid w:val="00EB3FA4"/>
    <w:rsid w:val="00F1356D"/>
    <w:rsid w:val="00F44EB6"/>
    <w:rsid w:val="00FF62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55501-8A47-4D84-B3FD-6BC5279A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AD"/>
    <w:pPr>
      <w:spacing w:after="160" w:line="259"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Char Char Char Char Char Char Char, Char Char Char Char, Char Char Char Char Char Char Char Char Char Char Char Char, Char Char Char Char Char Char Char Char Char Char Char Char Char Char Char"/>
    <w:basedOn w:val="Normal"/>
    <w:link w:val="FootnoteTextChar"/>
    <w:uiPriority w:val="99"/>
    <w:unhideWhenUsed/>
    <w:rsid w:val="00C30CBC"/>
    <w:pPr>
      <w:spacing w:after="0" w:line="240" w:lineRule="auto"/>
    </w:pPr>
    <w:rPr>
      <w:sz w:val="20"/>
      <w:szCs w:val="20"/>
    </w:rPr>
  </w:style>
  <w:style w:type="character" w:customStyle="1" w:styleId="FootnoteTextChar">
    <w:name w:val="Footnote Text Char"/>
    <w:aliases w:val=" Char Char Char Char Char Char Char Char Char, Char Char Char Char Char, Char Char Char Char Char Char Char Char Char Char Char Char Char, Char Char Char Char Char Char Char Char Char Char Char Char Char Char Char Char"/>
    <w:basedOn w:val="DefaultParagraphFont"/>
    <w:link w:val="FootnoteText"/>
    <w:uiPriority w:val="99"/>
    <w:rsid w:val="00C30CBC"/>
    <w:rPr>
      <w:sz w:val="20"/>
      <w:szCs w:val="20"/>
      <w:lang w:bidi="ar-SA"/>
    </w:rPr>
  </w:style>
  <w:style w:type="character" w:styleId="FootnoteReference">
    <w:name w:val="footnote reference"/>
    <w:aliases w:val="مرجع پاورقي,پاورقی,شماره زيرنويس,Footnote"/>
    <w:basedOn w:val="DefaultParagraphFont"/>
    <w:uiPriority w:val="99"/>
    <w:unhideWhenUsed/>
    <w:qFormat/>
    <w:rsid w:val="00C30CBC"/>
    <w:rPr>
      <w:vertAlign w:val="superscript"/>
    </w:rPr>
  </w:style>
  <w:style w:type="table" w:styleId="TableGrid">
    <w:name w:val="Table Grid"/>
    <w:basedOn w:val="TableNormal"/>
    <w:rsid w:val="00C30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0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CBC"/>
    <w:rPr>
      <w:lang w:bidi="ar-SA"/>
    </w:rPr>
  </w:style>
  <w:style w:type="paragraph" w:styleId="Footer">
    <w:name w:val="footer"/>
    <w:basedOn w:val="Normal"/>
    <w:link w:val="FooterChar"/>
    <w:uiPriority w:val="99"/>
    <w:unhideWhenUsed/>
    <w:rsid w:val="00C30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CBC"/>
    <w:rPr>
      <w:lang w:bidi="ar-SA"/>
    </w:rPr>
  </w:style>
  <w:style w:type="character" w:styleId="Strong">
    <w:name w:val="Strong"/>
    <w:basedOn w:val="DefaultParagraphFont"/>
    <w:qFormat/>
    <w:rsid w:val="00C30CBC"/>
    <w:rPr>
      <w:b/>
      <w:bCs/>
    </w:rPr>
  </w:style>
  <w:style w:type="table" w:customStyle="1" w:styleId="TableGrid1">
    <w:name w:val="Table Grid1"/>
    <w:basedOn w:val="TableNormal"/>
    <w:next w:val="TableGrid"/>
    <w:uiPriority w:val="59"/>
    <w:rsid w:val="004652F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40FC2"/>
    <w:pPr>
      <w:spacing w:after="200" w:line="276" w:lineRule="auto"/>
      <w:ind w:left="720"/>
      <w:contextualSpacing/>
    </w:pPr>
    <w:rPr>
      <w:rFonts w:ascii="Calibri" w:eastAsia="Calibri" w:hAnsi="Calibri" w:cs="Arial"/>
    </w:rPr>
  </w:style>
  <w:style w:type="character" w:customStyle="1" w:styleId="ListParagraphChar">
    <w:name w:val="List Paragraph Char"/>
    <w:link w:val="ListParagraph"/>
    <w:uiPriority w:val="34"/>
    <w:rsid w:val="00240FC2"/>
    <w:rPr>
      <w:rFonts w:ascii="Calibri" w:eastAsia="Calibri" w:hAnsi="Calibri" w:cs="Arial"/>
      <w:lang w:bidi="ar-SA"/>
    </w:rPr>
  </w:style>
  <w:style w:type="character" w:styleId="Hyperlink">
    <w:name w:val="Hyperlink"/>
    <w:basedOn w:val="DefaultParagraphFont"/>
    <w:uiPriority w:val="99"/>
    <w:unhideWhenUsed/>
    <w:rsid w:val="001156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sein.hasan19871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3AC8D-02F3-4986-9EAF-834DB420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4691</Words>
  <Characters>26741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20 DVDs</dc:creator>
  <cp:lastModifiedBy>Mahmoud lari dashtbayaz</cp:lastModifiedBy>
  <cp:revision>4</cp:revision>
  <dcterms:created xsi:type="dcterms:W3CDTF">2017-03-08T10:56:00Z</dcterms:created>
  <dcterms:modified xsi:type="dcterms:W3CDTF">2017-03-08T11:06:00Z</dcterms:modified>
</cp:coreProperties>
</file>