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123" w:rsidRPr="00DB39F9" w:rsidRDefault="00AC3123" w:rsidP="00AC3123">
      <w:pPr>
        <w:bidi/>
        <w:spacing w:after="0" w:line="240" w:lineRule="auto"/>
        <w:jc w:val="center"/>
        <w:rPr>
          <w:rFonts w:ascii="Bradley Hand ITC" w:eastAsia="Times New Roman" w:hAnsi="Bradley Hand ITC" w:cs="B Zar"/>
          <w:b/>
          <w:bCs/>
          <w:sz w:val="28"/>
          <w:szCs w:val="28"/>
          <w:rtl/>
        </w:rPr>
      </w:pPr>
      <w:bookmarkStart w:id="0" w:name="_GoBack"/>
    </w:p>
    <w:p w:rsidR="0014013E" w:rsidRPr="00DB39F9" w:rsidRDefault="0014013E" w:rsidP="00AC3123">
      <w:pPr>
        <w:bidi/>
        <w:spacing w:after="0" w:line="240" w:lineRule="auto"/>
        <w:jc w:val="center"/>
        <w:rPr>
          <w:rFonts w:ascii="Bradley Hand ITC" w:eastAsia="Times New Roman" w:hAnsi="Bradley Hand ITC" w:cs="B Zar"/>
          <w:b/>
          <w:bCs/>
          <w:sz w:val="28"/>
          <w:szCs w:val="28"/>
          <w:rtl/>
        </w:rPr>
      </w:pPr>
      <w:r w:rsidRPr="00DB39F9">
        <w:rPr>
          <w:rFonts w:ascii="Bradley Hand ITC" w:eastAsia="Times New Roman" w:hAnsi="Bradley Hand ITC" w:cs="B Zar" w:hint="cs"/>
          <w:b/>
          <w:bCs/>
          <w:sz w:val="28"/>
          <w:szCs w:val="28"/>
          <w:rtl/>
        </w:rPr>
        <w:t xml:space="preserve">نقش ایستگاه مطالعه </w:t>
      </w:r>
      <w:r w:rsidRPr="00DB39F9">
        <w:rPr>
          <w:rFonts w:ascii="Bradley Hand ITC" w:eastAsia="Times New Roman" w:hAnsi="Bradley Hand ITC" w:cs="B Zar" w:hint="cs"/>
          <w:b/>
          <w:bCs/>
          <w:sz w:val="28"/>
          <w:szCs w:val="28"/>
          <w:rtl/>
          <w:lang w:bidi="fa-IR"/>
        </w:rPr>
        <w:t xml:space="preserve">در </w:t>
      </w:r>
      <w:r w:rsidRPr="00DB39F9">
        <w:rPr>
          <w:rFonts w:ascii="Bradley Hand ITC" w:eastAsia="Times New Roman" w:hAnsi="Bradley Hand ITC" w:cs="B Zar" w:hint="cs"/>
          <w:b/>
          <w:bCs/>
          <w:sz w:val="28"/>
          <w:szCs w:val="28"/>
          <w:rtl/>
        </w:rPr>
        <w:t>ترویج فرهنگ کتابخوانی در شهر</w:t>
      </w:r>
      <w:r w:rsidR="002B1CBF" w:rsidRPr="00DB39F9">
        <w:rPr>
          <w:rFonts w:ascii="Bradley Hand ITC" w:eastAsia="Times New Roman" w:hAnsi="Bradley Hand ITC" w:cs="B Zar" w:hint="cs"/>
          <w:b/>
          <w:bCs/>
          <w:sz w:val="28"/>
          <w:szCs w:val="28"/>
          <w:rtl/>
          <w:lang w:bidi="fa-IR"/>
        </w:rPr>
        <w:t>ستان</w:t>
      </w:r>
      <w:r w:rsidRPr="00DB39F9">
        <w:rPr>
          <w:rFonts w:ascii="Bradley Hand ITC" w:eastAsia="Times New Roman" w:hAnsi="Bradley Hand ITC" w:cs="B Zar" w:hint="cs"/>
          <w:b/>
          <w:bCs/>
          <w:sz w:val="28"/>
          <w:szCs w:val="28"/>
          <w:rtl/>
        </w:rPr>
        <w:t xml:space="preserve"> مشهد</w:t>
      </w:r>
    </w:p>
    <w:p w:rsidR="0014013E" w:rsidRPr="00DB39F9" w:rsidRDefault="0014013E" w:rsidP="00AC3123">
      <w:pPr>
        <w:bidi/>
        <w:spacing w:after="0" w:line="240" w:lineRule="auto"/>
        <w:jc w:val="both"/>
        <w:rPr>
          <w:rFonts w:ascii="Bradley Hand ITC" w:eastAsia="Times New Roman" w:hAnsi="Bradley Hand ITC" w:cs="B Zar"/>
          <w:b/>
          <w:bCs/>
          <w:sz w:val="28"/>
          <w:szCs w:val="28"/>
          <w:rtl/>
          <w:lang w:bidi="fa-IR"/>
        </w:rPr>
      </w:pPr>
    </w:p>
    <w:p w:rsidR="0014013E" w:rsidRPr="00DB39F9" w:rsidRDefault="0014013E" w:rsidP="006C1F5A">
      <w:pPr>
        <w:bidi/>
        <w:spacing w:after="0" w:line="240" w:lineRule="auto"/>
        <w:ind w:hanging="1"/>
        <w:jc w:val="both"/>
        <w:rPr>
          <w:rFonts w:ascii="Bradley Hand ITC" w:eastAsia="Times New Roman" w:hAnsi="Bradley Hand ITC" w:cs="B Lotus"/>
          <w:b/>
          <w:bCs/>
          <w:sz w:val="24"/>
          <w:szCs w:val="24"/>
          <w:rtl/>
          <w:lang w:bidi="fa-IR"/>
        </w:rPr>
      </w:pPr>
      <w:r w:rsidRPr="00DB39F9">
        <w:rPr>
          <w:rFonts w:ascii="Bradley Hand ITC" w:eastAsia="Times New Roman" w:hAnsi="Bradley Hand ITC" w:cs="B Lotus" w:hint="cs"/>
          <w:b/>
          <w:bCs/>
          <w:sz w:val="24"/>
          <w:szCs w:val="24"/>
          <w:rtl/>
        </w:rPr>
        <w:t>چکیده</w:t>
      </w:r>
    </w:p>
    <w:p w:rsidR="0014013E" w:rsidRPr="00DB39F9" w:rsidRDefault="0014013E" w:rsidP="00E74153">
      <w:pPr>
        <w:bidi/>
        <w:spacing w:after="0" w:line="240" w:lineRule="auto"/>
        <w:ind w:left="282" w:hanging="283"/>
        <w:jc w:val="both"/>
        <w:rPr>
          <w:rFonts w:ascii="Bradley Hand ITC" w:eastAsia="Times New Roman" w:hAnsi="Bradley Hand ITC" w:cs="B Lotus"/>
          <w:b/>
          <w:bCs/>
          <w:rtl/>
        </w:rPr>
      </w:pPr>
      <w:r w:rsidRPr="00DB39F9">
        <w:rPr>
          <w:rFonts w:ascii="Bradley Hand ITC" w:eastAsia="Times New Roman" w:hAnsi="Bradley Hand ITC" w:cs="B Lotus" w:hint="cs"/>
          <w:b/>
          <w:bCs/>
          <w:rtl/>
        </w:rPr>
        <w:t>هدف</w:t>
      </w:r>
      <w:r w:rsidRPr="00DB39F9">
        <w:rPr>
          <w:rFonts w:ascii="Bradley Hand ITC" w:eastAsia="Times New Roman" w:hAnsi="Bradley Hand ITC" w:cs="B Lotus" w:hint="cs"/>
          <w:rtl/>
        </w:rPr>
        <w:t>:</w:t>
      </w:r>
      <w:r w:rsidR="00680859" w:rsidRPr="00DB39F9">
        <w:rPr>
          <w:rFonts w:ascii="Bradley Hand ITC" w:eastAsia="Times New Roman" w:hAnsi="Bradley Hand ITC" w:cs="B Lotus"/>
        </w:rPr>
        <w:t xml:space="preserve"> </w:t>
      </w:r>
      <w:r w:rsidRPr="00DB39F9">
        <w:rPr>
          <w:rFonts w:ascii="Bradley Hand ITC" w:eastAsia="Times New Roman" w:hAnsi="Bradley Hand ITC" w:cs="B Lotus" w:hint="cs"/>
          <w:rtl/>
        </w:rPr>
        <w:t xml:space="preserve">هدف از انجام پژوهش حاضر بررسی وضعیت کتابخوانی پس از اجرای طرح ایستگاه مطالعه </w:t>
      </w:r>
      <w:r w:rsidRPr="00DB39F9">
        <w:rPr>
          <w:rFonts w:ascii="Bradley Hand ITC" w:eastAsia="Times New Roman" w:hAnsi="Bradley Hand ITC" w:cs="B Lotus" w:hint="cs"/>
          <w:rtl/>
          <w:lang w:bidi="fa-IR"/>
        </w:rPr>
        <w:t>در شهرستان مشهد</w:t>
      </w:r>
      <w:r w:rsidRPr="00DB39F9">
        <w:rPr>
          <w:rFonts w:ascii="Bradley Hand ITC" w:eastAsia="Times New Roman" w:hAnsi="Bradley Hand ITC" w:cs="B Lotus" w:hint="cs"/>
          <w:rtl/>
        </w:rPr>
        <w:t xml:space="preserve"> و </w:t>
      </w:r>
      <w:r w:rsidRPr="00DB39F9">
        <w:rPr>
          <w:rFonts w:ascii="Bradley Hand ITC" w:eastAsia="Times New Roman" w:hAnsi="Bradley Hand ITC" w:cs="B Lotus" w:hint="cs"/>
          <w:rtl/>
          <w:lang w:bidi="fa-IR"/>
        </w:rPr>
        <w:t>نیز</w:t>
      </w:r>
      <w:r w:rsidRPr="00DB39F9">
        <w:rPr>
          <w:rFonts w:ascii="Bradley Hand ITC" w:eastAsia="Times New Roman" w:hAnsi="Bradley Hand ITC" w:cs="B Lotus" w:hint="cs"/>
          <w:rtl/>
        </w:rPr>
        <w:t xml:space="preserve"> سنجش رضایت افراد استفاده</w:t>
      </w:r>
      <w:r w:rsidRPr="00DB39F9">
        <w:rPr>
          <w:rFonts w:ascii="Bradley Hand ITC" w:eastAsia="Times New Roman" w:hAnsi="Bradley Hand ITC" w:cs="B Lotus" w:hint="cs"/>
          <w:rtl/>
        </w:rPr>
        <w:softHyphen/>
        <w:t>کننده از ایستگاه</w:t>
      </w:r>
      <w:r w:rsidRPr="00DB39F9">
        <w:rPr>
          <w:rFonts w:ascii="Bradley Hand ITC" w:eastAsia="Times New Roman" w:hAnsi="Bradley Hand ITC" w:cs="B Lotus" w:hint="cs"/>
          <w:rtl/>
        </w:rPr>
        <w:softHyphen/>
        <w:t>های مطالعه می‌باشد.</w:t>
      </w:r>
    </w:p>
    <w:p w:rsidR="0014013E" w:rsidRPr="00DB39F9" w:rsidRDefault="0014013E" w:rsidP="00E74153">
      <w:pPr>
        <w:bidi/>
        <w:spacing w:after="0" w:line="240" w:lineRule="auto"/>
        <w:ind w:left="282" w:hanging="283"/>
        <w:jc w:val="both"/>
        <w:rPr>
          <w:rFonts w:ascii="Bradley Hand ITC" w:eastAsia="Times New Roman" w:hAnsi="Bradley Hand ITC" w:cs="B Lotus"/>
          <w:b/>
          <w:bCs/>
          <w:rtl/>
          <w:lang w:bidi="fa-IR"/>
        </w:rPr>
      </w:pPr>
      <w:r w:rsidRPr="00DB39F9">
        <w:rPr>
          <w:rFonts w:ascii="Bradley Hand ITC" w:eastAsia="Times New Roman" w:hAnsi="Bradley Hand ITC" w:cs="B Lotus" w:hint="cs"/>
          <w:b/>
          <w:bCs/>
          <w:rtl/>
        </w:rPr>
        <w:t>روش</w:t>
      </w:r>
      <w:r w:rsidRPr="00DB39F9">
        <w:rPr>
          <w:rFonts w:ascii="Bradley Hand ITC" w:eastAsia="Times New Roman" w:hAnsi="Bradley Hand ITC" w:cs="B Lotus" w:hint="cs"/>
          <w:rtl/>
        </w:rPr>
        <w:t>:</w:t>
      </w:r>
      <w:r w:rsidR="00680859" w:rsidRPr="00DB39F9">
        <w:rPr>
          <w:rFonts w:ascii="Bradley Hand ITC" w:eastAsia="Times New Roman" w:hAnsi="Bradley Hand ITC" w:cs="B Lotus"/>
          <w:b/>
          <w:bCs/>
        </w:rPr>
        <w:t xml:space="preserve"> </w:t>
      </w:r>
      <w:r w:rsidRPr="00DB39F9">
        <w:rPr>
          <w:rFonts w:ascii="Bradley Hand ITC" w:eastAsia="Times New Roman" w:hAnsi="Bradley Hand ITC" w:cs="B Lotus" w:hint="cs"/>
          <w:rtl/>
        </w:rPr>
        <w:t>پژوهش حاضر از نوع کاربردی است که به روش پیمایشی انجام شده است. جامعه آماری این پژوهش متشکل از تمامی افرادی که از سال 1392 از ایستگاه</w:t>
      </w:r>
      <w:r w:rsidRPr="00DB39F9">
        <w:rPr>
          <w:rFonts w:ascii="Bradley Hand ITC" w:eastAsia="Times New Roman" w:hAnsi="Bradley Hand ITC" w:cs="B Lotus" w:hint="cs"/>
          <w:rtl/>
        </w:rPr>
        <w:softHyphen/>
        <w:t>های مطالعه در شهرستان مشهد استفاده کرده و کتابداران مسؤول طرح ایستگاه مطالعه بود. برای نمونه</w:t>
      </w:r>
      <w:r w:rsidRPr="00DB39F9">
        <w:rPr>
          <w:rFonts w:ascii="Bradley Hand ITC" w:eastAsia="Times New Roman" w:hAnsi="Bradley Hand ITC" w:cs="B Lotus" w:hint="cs"/>
          <w:rtl/>
        </w:rPr>
        <w:softHyphen/>
        <w:t>گیری در جامعه کاربران، از روش نمونه</w:t>
      </w:r>
      <w:r w:rsidRPr="00DB39F9">
        <w:rPr>
          <w:rFonts w:ascii="Bradley Hand ITC" w:eastAsia="Times New Roman" w:hAnsi="Bradley Hand ITC" w:cs="B Lotus" w:hint="cs"/>
          <w:rtl/>
        </w:rPr>
        <w:softHyphen/>
        <w:t>گیری تصادفی خوشه</w:t>
      </w:r>
      <w:r w:rsidRPr="00DB39F9">
        <w:rPr>
          <w:rFonts w:ascii="Bradley Hand ITC" w:eastAsia="Times New Roman" w:hAnsi="Bradley Hand ITC" w:cs="B Lotus"/>
          <w:rtl/>
        </w:rPr>
        <w:softHyphen/>
      </w:r>
      <w:r w:rsidRPr="00DB39F9">
        <w:rPr>
          <w:rFonts w:ascii="Bradley Hand ITC" w:eastAsia="Times New Roman" w:hAnsi="Bradley Hand ITC" w:cs="B Lotus" w:hint="cs"/>
          <w:rtl/>
        </w:rPr>
        <w:t>ای استفاده شد و ابزار گردآوری داده</w:t>
      </w:r>
      <w:r w:rsidRPr="00DB39F9">
        <w:rPr>
          <w:rFonts w:ascii="Bradley Hand ITC" w:eastAsia="Times New Roman" w:hAnsi="Bradley Hand ITC" w:cs="B Lotus" w:hint="cs"/>
          <w:rtl/>
        </w:rPr>
        <w:softHyphen/>
        <w:t>ها، پرسشنامه محقق</w:t>
      </w:r>
      <w:r w:rsidRPr="00DB39F9">
        <w:rPr>
          <w:rFonts w:ascii="Bradley Hand ITC" w:eastAsia="Times New Roman" w:hAnsi="Bradley Hand ITC" w:cs="B Lotus" w:hint="cs"/>
          <w:rtl/>
        </w:rPr>
        <w:softHyphen/>
        <w:t>ساخته بود. در جامعه دوم، از روش سرشماری استفاده شد و ابزار گردآوری داده</w:t>
      </w:r>
      <w:r w:rsidRPr="00DB39F9">
        <w:rPr>
          <w:rFonts w:ascii="Bradley Hand ITC" w:eastAsia="Times New Roman" w:hAnsi="Bradley Hand ITC" w:cs="B Lotus" w:hint="cs"/>
          <w:rtl/>
        </w:rPr>
        <w:softHyphen/>
        <w:t>ها، مصاحبه نیمه‌ساختاریافته بود.</w:t>
      </w:r>
    </w:p>
    <w:p w:rsidR="0014013E" w:rsidRPr="00DB39F9" w:rsidRDefault="0014013E" w:rsidP="00E74153">
      <w:pPr>
        <w:bidi/>
        <w:spacing w:after="0" w:line="240" w:lineRule="auto"/>
        <w:ind w:left="282" w:hanging="283"/>
        <w:jc w:val="both"/>
        <w:rPr>
          <w:rFonts w:ascii="Times New Roman" w:eastAsia="Times New Roman" w:hAnsi="Times New Roman" w:cs="B Lotus"/>
          <w:rtl/>
          <w:lang w:bidi="fa-IR"/>
        </w:rPr>
      </w:pPr>
      <w:r w:rsidRPr="00DB39F9">
        <w:rPr>
          <w:rFonts w:ascii="Bradley Hand ITC" w:eastAsia="Times New Roman" w:hAnsi="Bradley Hand ITC" w:cs="B Lotus" w:hint="cs"/>
          <w:b/>
          <w:bCs/>
          <w:rtl/>
        </w:rPr>
        <w:t>یافته</w:t>
      </w:r>
      <w:r w:rsidRPr="00DB39F9">
        <w:rPr>
          <w:rFonts w:ascii="Bradley Hand ITC" w:eastAsia="Times New Roman" w:hAnsi="Bradley Hand ITC" w:cs="B Lotus" w:hint="cs"/>
          <w:b/>
          <w:bCs/>
          <w:rtl/>
        </w:rPr>
        <w:softHyphen/>
        <w:t>ها</w:t>
      </w:r>
      <w:r w:rsidRPr="00DB39F9">
        <w:rPr>
          <w:rFonts w:ascii="Bradley Hand ITC" w:eastAsia="Times New Roman" w:hAnsi="Bradley Hand ITC" w:cs="B Lotus" w:hint="cs"/>
          <w:rtl/>
        </w:rPr>
        <w:t>:</w:t>
      </w:r>
      <w:r w:rsidR="00680859" w:rsidRPr="00DB39F9">
        <w:rPr>
          <w:rFonts w:ascii="Bradley Hand ITC" w:eastAsia="Times New Roman" w:hAnsi="Bradley Hand ITC" w:cs="B Lotus"/>
          <w:b/>
          <w:bCs/>
        </w:rPr>
        <w:t xml:space="preserve"> </w:t>
      </w:r>
      <w:r w:rsidRPr="00DB39F9">
        <w:rPr>
          <w:rFonts w:ascii="Bradley Hand ITC" w:eastAsia="Times New Roman" w:hAnsi="Bradley Hand ITC" w:cs="B Lotus" w:hint="cs"/>
          <w:rtl/>
        </w:rPr>
        <w:t>ایستگاه</w:t>
      </w:r>
      <w:r w:rsidRPr="00DB39F9">
        <w:rPr>
          <w:rFonts w:ascii="Bradley Hand ITC" w:eastAsia="Times New Roman" w:hAnsi="Bradley Hand ITC" w:cs="B Lotus" w:hint="cs"/>
          <w:rtl/>
        </w:rPr>
        <w:softHyphen/>
        <w:t>های مطالعه در ارتقای مطالعه افراد نسبتاً موفق بوده و نقش آن</w:t>
      </w:r>
      <w:r w:rsidRPr="00DB39F9">
        <w:rPr>
          <w:rFonts w:ascii="Bradley Hand ITC" w:eastAsia="Times New Roman" w:hAnsi="Bradley Hand ITC" w:cs="B Lotus" w:hint="cs"/>
          <w:rtl/>
        </w:rPr>
        <w:softHyphen/>
        <w:t>ها در ارتقای مطالعه، بالاتر از حد متوسط بود و میانگین میزان مطالعه افراد افزایش یافته بود. میزان رضایت افراد از کتاب</w:t>
      </w:r>
      <w:r w:rsidRPr="00DB39F9">
        <w:rPr>
          <w:rFonts w:ascii="Bradley Hand ITC" w:eastAsia="Times New Roman" w:hAnsi="Bradley Hand ITC" w:cs="B Lotus" w:hint="cs"/>
          <w:rtl/>
        </w:rPr>
        <w:softHyphen/>
        <w:t>های ایستگاه مطالعه، و از محل قرار</w:t>
      </w:r>
      <w:r w:rsidRPr="00DB39F9">
        <w:rPr>
          <w:rFonts w:ascii="Bradley Hand ITC" w:eastAsia="Times New Roman" w:hAnsi="Bradley Hand ITC" w:cs="B Lotus" w:hint="cs"/>
          <w:rtl/>
        </w:rPr>
        <w:softHyphen/>
        <w:t>گیری ایستگاه</w:t>
      </w:r>
      <w:r w:rsidRPr="00DB39F9">
        <w:rPr>
          <w:rFonts w:ascii="Bradley Hand ITC" w:eastAsia="Times New Roman" w:hAnsi="Bradley Hand ITC" w:cs="B Lotus" w:hint="cs"/>
          <w:rtl/>
        </w:rPr>
        <w:softHyphen/>
        <w:t>های مطالعه، بالاتر از حد متوسط بود</w:t>
      </w:r>
      <w:r w:rsidR="00577C1B" w:rsidRPr="00DB39F9">
        <w:rPr>
          <w:rFonts w:ascii="Bradley Hand ITC" w:eastAsia="Times New Roman" w:hAnsi="Bradley Hand ITC" w:cs="B Lotus" w:hint="cs"/>
          <w:rtl/>
        </w:rPr>
        <w:t>.</w:t>
      </w:r>
      <w:r w:rsidR="009D7160" w:rsidRPr="00DB39F9">
        <w:rPr>
          <w:rFonts w:ascii="Bradley Hand ITC" w:eastAsia="Times New Roman" w:hAnsi="Bradley Hand ITC" w:cs="B Lotus" w:hint="cs"/>
          <w:rtl/>
        </w:rPr>
        <w:t xml:space="preserve"> هم</w:t>
      </w:r>
      <w:r w:rsidR="009D7160" w:rsidRPr="00DB39F9">
        <w:rPr>
          <w:rFonts w:ascii="Bradley Hand ITC" w:eastAsia="Times New Roman" w:hAnsi="Bradley Hand ITC" w:cs="B Lotus" w:hint="cs"/>
          <w:rtl/>
        </w:rPr>
        <w:softHyphen/>
        <w:t>چنین یافته</w:t>
      </w:r>
      <w:r w:rsidR="009D7160" w:rsidRPr="00DB39F9">
        <w:rPr>
          <w:rFonts w:ascii="Bradley Hand ITC" w:eastAsia="Times New Roman" w:hAnsi="Bradley Hand ITC" w:cs="B Lotus" w:hint="cs"/>
          <w:rtl/>
        </w:rPr>
        <w:softHyphen/>
        <w:t>ها نشان داد که تفاوت معناداری بین میزان استفاده از ایستگاه مطالعه و متغیرهای سطح تحصیلات، گروه سنی و جنسیت وجود نداشت.</w:t>
      </w:r>
    </w:p>
    <w:p w:rsidR="0014013E" w:rsidRPr="00DB39F9" w:rsidRDefault="0014013E" w:rsidP="00E74153">
      <w:pPr>
        <w:bidi/>
        <w:spacing w:after="0" w:line="240" w:lineRule="auto"/>
        <w:ind w:left="282" w:hanging="283"/>
        <w:jc w:val="both"/>
        <w:rPr>
          <w:rFonts w:ascii="Bradley Hand ITC" w:eastAsia="Times New Roman" w:hAnsi="Bradley Hand ITC" w:cs="B Lotus"/>
          <w:rtl/>
        </w:rPr>
      </w:pPr>
      <w:r w:rsidRPr="00DB39F9">
        <w:rPr>
          <w:rFonts w:ascii="Times New Roman" w:eastAsia="Times New Roman" w:hAnsi="Times New Roman" w:cs="B Lotus" w:hint="cs"/>
          <w:b/>
          <w:bCs/>
          <w:rtl/>
          <w:lang w:bidi="fa-IR"/>
        </w:rPr>
        <w:t>نتیجه‌گیری</w:t>
      </w:r>
      <w:r w:rsidRPr="00DB39F9">
        <w:rPr>
          <w:rFonts w:ascii="Times New Roman" w:eastAsia="Times New Roman" w:hAnsi="Times New Roman" w:cs="B Lotus" w:hint="cs"/>
          <w:rtl/>
          <w:lang w:bidi="fa-IR"/>
        </w:rPr>
        <w:t xml:space="preserve">: </w:t>
      </w:r>
      <w:r w:rsidRPr="00DB39F9">
        <w:rPr>
          <w:rFonts w:ascii="Bradley Hand ITC" w:eastAsia="Times New Roman" w:hAnsi="Bradley Hand ITC" w:cs="B Lotus" w:hint="cs"/>
          <w:rtl/>
        </w:rPr>
        <w:t>بر طبق یافته</w:t>
      </w:r>
      <w:r w:rsidR="009D7160" w:rsidRPr="00DB39F9">
        <w:rPr>
          <w:rFonts w:ascii="Bradley Hand ITC" w:eastAsia="Times New Roman" w:hAnsi="Bradley Hand ITC" w:cs="B Lotus" w:hint="cs"/>
          <w:rtl/>
        </w:rPr>
        <w:t>‌</w:t>
      </w:r>
      <w:r w:rsidRPr="00DB39F9">
        <w:rPr>
          <w:rFonts w:ascii="Bradley Hand ITC" w:eastAsia="Times New Roman" w:hAnsi="Bradley Hand ITC" w:cs="B Lotus" w:hint="cs"/>
          <w:rtl/>
        </w:rPr>
        <w:t>های پژوهش در صورتی که بودجه کافی برای تجهیز ایستگاه مطالعه فراهم شود</w:t>
      </w:r>
      <w:r w:rsidR="009D7160" w:rsidRPr="00DB39F9">
        <w:rPr>
          <w:rFonts w:ascii="Bradley Hand ITC" w:eastAsia="Times New Roman" w:hAnsi="Bradley Hand ITC" w:cs="B Lotus" w:hint="cs"/>
          <w:rtl/>
        </w:rPr>
        <w:t>؛</w:t>
      </w:r>
      <w:r w:rsidRPr="00DB39F9">
        <w:rPr>
          <w:rFonts w:ascii="Bradley Hand ITC" w:eastAsia="Times New Roman" w:hAnsi="Bradley Hand ITC" w:cs="B Lotus" w:hint="cs"/>
          <w:rtl/>
        </w:rPr>
        <w:t xml:space="preserve"> با </w:t>
      </w:r>
      <w:r w:rsidRPr="00DB39F9">
        <w:rPr>
          <w:rFonts w:ascii="Bradley Hand ITC" w:eastAsia="Times New Roman" w:hAnsi="Bradley Hand ITC" w:cs="B Lotus" w:hint="cs"/>
          <w:rtl/>
        </w:rPr>
        <w:softHyphen/>
        <w:t>تبلیغات و آگاهی‌رسانی، فرهنگ استفاده از آن ایجاد و به معرفی آن پرداخته شود</w:t>
      </w:r>
      <w:r w:rsidR="009D7160" w:rsidRPr="00DB39F9">
        <w:rPr>
          <w:rFonts w:ascii="Bradley Hand ITC" w:eastAsia="Times New Roman" w:hAnsi="Bradley Hand ITC" w:cs="B Lotus" w:hint="cs"/>
          <w:rtl/>
        </w:rPr>
        <w:t>؛</w:t>
      </w:r>
      <w:r w:rsidRPr="00DB39F9">
        <w:rPr>
          <w:rFonts w:ascii="Bradley Hand ITC" w:eastAsia="Times New Roman" w:hAnsi="Bradley Hand ITC" w:cs="B Lotus" w:hint="cs"/>
          <w:rtl/>
        </w:rPr>
        <w:t xml:space="preserve"> با انتخاب محتوای کتاب</w:t>
      </w:r>
      <w:r w:rsidRPr="00DB39F9">
        <w:rPr>
          <w:rFonts w:ascii="Bradley Hand ITC" w:eastAsia="Times New Roman" w:hAnsi="Bradley Hand ITC" w:cs="B Lotus"/>
          <w:rtl/>
        </w:rPr>
        <w:softHyphen/>
      </w:r>
      <w:r w:rsidRPr="00DB39F9">
        <w:rPr>
          <w:rFonts w:ascii="Bradley Hand ITC" w:eastAsia="Times New Roman" w:hAnsi="Bradley Hand ITC" w:cs="B Lotus" w:hint="cs"/>
          <w:rtl/>
        </w:rPr>
        <w:t>های هم</w:t>
      </w:r>
      <w:r w:rsidRPr="00DB39F9">
        <w:rPr>
          <w:rFonts w:ascii="Bradley Hand ITC" w:eastAsia="Times New Roman" w:hAnsi="Bradley Hand ITC" w:cs="B Lotus"/>
          <w:rtl/>
        </w:rPr>
        <w:softHyphen/>
      </w:r>
      <w:r w:rsidRPr="00DB39F9">
        <w:rPr>
          <w:rFonts w:ascii="Bradley Hand ITC" w:eastAsia="Times New Roman" w:hAnsi="Bradley Hand ITC" w:cs="B Lotus" w:hint="cs"/>
          <w:rtl/>
        </w:rPr>
        <w:t>راستا با نیاز جامعه رضایت بیش‌تری فراهم شود، و همچنین تعداد ایستگاه</w:t>
      </w:r>
      <w:r w:rsidRPr="00DB39F9">
        <w:rPr>
          <w:rFonts w:ascii="Bradley Hand ITC" w:eastAsia="Times New Roman" w:hAnsi="Bradley Hand ITC" w:cs="B Lotus" w:hint="cs"/>
          <w:rtl/>
        </w:rPr>
        <w:softHyphen/>
        <w:t>های مطالعه افزایش یابد، طرح ایستگاه مطالعه به اهداف خود خواهد رسید و بیش از پیش مورد استقبال قرار خواهد گرفت.</w:t>
      </w:r>
    </w:p>
    <w:p w:rsidR="0014013E" w:rsidRPr="00DB39F9" w:rsidRDefault="0014013E" w:rsidP="00577C1B">
      <w:pPr>
        <w:bidi/>
        <w:spacing w:after="0" w:line="240" w:lineRule="auto"/>
        <w:ind w:hanging="1"/>
        <w:jc w:val="both"/>
        <w:rPr>
          <w:rFonts w:ascii="Bradley Hand ITC" w:eastAsia="Times New Roman" w:hAnsi="Bradley Hand ITC" w:cs="B Lotus"/>
        </w:rPr>
      </w:pPr>
      <w:r w:rsidRPr="00DB39F9">
        <w:rPr>
          <w:rFonts w:ascii="Times New Roman" w:eastAsia="Times New Roman" w:hAnsi="Times New Roman" w:cs="B Lotus" w:hint="cs"/>
          <w:b/>
          <w:bCs/>
          <w:sz w:val="24"/>
          <w:szCs w:val="24"/>
          <w:rtl/>
          <w:lang w:bidi="fa-IR"/>
        </w:rPr>
        <w:t>واژ</w:t>
      </w:r>
      <w:r w:rsidR="00896C8A" w:rsidRPr="00DB39F9">
        <w:rPr>
          <w:rFonts w:ascii="Times New Roman" w:eastAsia="Times New Roman" w:hAnsi="Times New Roman" w:cs="B Lotus" w:hint="cs"/>
          <w:b/>
          <w:bCs/>
          <w:sz w:val="24"/>
          <w:szCs w:val="24"/>
          <w:rtl/>
          <w:lang w:bidi="fa-IR"/>
        </w:rPr>
        <w:t>ه‌های</w:t>
      </w:r>
      <w:r w:rsidRPr="00DB39F9">
        <w:rPr>
          <w:rFonts w:ascii="Times New Roman" w:eastAsia="Times New Roman" w:hAnsi="Times New Roman" w:cs="B Lotus" w:hint="cs"/>
          <w:b/>
          <w:bCs/>
          <w:sz w:val="24"/>
          <w:szCs w:val="24"/>
          <w:rtl/>
          <w:lang w:bidi="fa-IR"/>
        </w:rPr>
        <w:t xml:space="preserve"> کلیدی</w:t>
      </w:r>
      <w:r w:rsidRPr="00DB39F9">
        <w:rPr>
          <w:rFonts w:ascii="Bradley Hand ITC" w:eastAsia="Times New Roman" w:hAnsi="Bradley Hand ITC" w:cs="B Lotus" w:hint="cs"/>
          <w:sz w:val="24"/>
          <w:szCs w:val="24"/>
          <w:rtl/>
        </w:rPr>
        <w:t>:</w:t>
      </w:r>
      <w:r w:rsidR="00680859" w:rsidRPr="00DB39F9">
        <w:rPr>
          <w:rFonts w:ascii="Bradley Hand ITC" w:eastAsia="Times New Roman" w:hAnsi="Bradley Hand ITC" w:cs="B Lotus"/>
          <w:sz w:val="24"/>
          <w:szCs w:val="24"/>
        </w:rPr>
        <w:t xml:space="preserve"> </w:t>
      </w:r>
      <w:r w:rsidRPr="00DB39F9">
        <w:rPr>
          <w:rFonts w:ascii="Bradley Hand ITC" w:eastAsia="Times New Roman" w:hAnsi="Bradley Hand ITC" w:cs="B Lotus" w:hint="cs"/>
          <w:sz w:val="24"/>
          <w:szCs w:val="24"/>
          <w:rtl/>
        </w:rPr>
        <w:t>ایستگاه مطالعه، ترویج مطالعه، فرهنگ کتابخوانی، شهر مشهد</w:t>
      </w:r>
      <w:r w:rsidR="00896C8A" w:rsidRPr="00DB39F9">
        <w:rPr>
          <w:rFonts w:ascii="Bradley Hand ITC" w:eastAsia="Times New Roman" w:hAnsi="Bradley Hand ITC" w:cs="B Lotus" w:hint="cs"/>
          <w:sz w:val="24"/>
          <w:szCs w:val="24"/>
          <w:rtl/>
        </w:rPr>
        <w:t>.</w:t>
      </w:r>
    </w:p>
    <w:p w:rsidR="0014013E" w:rsidRPr="00DB39F9" w:rsidRDefault="0014013E" w:rsidP="006C1F5A">
      <w:pPr>
        <w:tabs>
          <w:tab w:val="center" w:pos="4252"/>
        </w:tabs>
        <w:bidi/>
        <w:spacing w:after="0" w:line="240" w:lineRule="auto"/>
        <w:ind w:firstLine="0"/>
        <w:jc w:val="both"/>
        <w:rPr>
          <w:rFonts w:ascii="Bradley Hand ITC" w:eastAsia="Times New Roman" w:hAnsi="Bradley Hand ITC" w:cs="B Lotus"/>
          <w:b/>
          <w:bCs/>
          <w:sz w:val="28"/>
          <w:szCs w:val="28"/>
          <w:rtl/>
        </w:rPr>
      </w:pPr>
      <w:r w:rsidRPr="00DB39F9">
        <w:rPr>
          <w:rFonts w:ascii="Bradley Hand ITC" w:eastAsia="Times New Roman" w:hAnsi="Bradley Hand ITC" w:cs="B Lotus" w:hint="cs"/>
          <w:b/>
          <w:bCs/>
          <w:sz w:val="28"/>
          <w:szCs w:val="28"/>
          <w:rtl/>
        </w:rPr>
        <w:t>مقدمه</w:t>
      </w:r>
      <w:r w:rsidR="006C1F5A" w:rsidRPr="00DB39F9">
        <w:rPr>
          <w:rFonts w:ascii="Bradley Hand ITC" w:eastAsia="Times New Roman" w:hAnsi="Bradley Hand ITC" w:cs="B Lotus"/>
          <w:b/>
          <w:bCs/>
          <w:sz w:val="28"/>
          <w:szCs w:val="28"/>
          <w:rtl/>
        </w:rPr>
        <w:tab/>
      </w:r>
    </w:p>
    <w:p w:rsidR="0014013E" w:rsidRPr="00DB39F9" w:rsidRDefault="0014013E" w:rsidP="00E74153">
      <w:pPr>
        <w:bidi/>
        <w:spacing w:after="0" w:line="240" w:lineRule="auto"/>
        <w:ind w:firstLine="282"/>
        <w:jc w:val="both"/>
        <w:rPr>
          <w:rFonts w:ascii="Bradley Hand ITC" w:eastAsia="Times New Roman" w:hAnsi="Bradley Hand ITC" w:cs="B Lotus"/>
          <w:sz w:val="24"/>
          <w:szCs w:val="24"/>
        </w:rPr>
      </w:pPr>
      <w:r w:rsidRPr="00DB39F9">
        <w:rPr>
          <w:rFonts w:ascii="Bradley Hand ITC" w:eastAsia="Times New Roman" w:hAnsi="Bradley Hand ITC" w:cs="B Lotus" w:hint="cs"/>
          <w:sz w:val="24"/>
          <w:szCs w:val="24"/>
          <w:rtl/>
          <w:lang w:bidi="fa-IR"/>
        </w:rPr>
        <w:t xml:space="preserve"> توسعه فرهنگی هر جامعه در گرو گسترش فرهنگ کتابخوانی است و کتاب و کتابخوانی یکی از عوامل مهم پیشرفت و اعتلای فرهنگ جامعه است، زیرا هرچه سطح بینش و آگاهی عمومی بیشتر باشد</w:t>
      </w:r>
      <w:r w:rsidR="00AE6B81" w:rsidRPr="00DB39F9">
        <w:rPr>
          <w:rFonts w:ascii="Bradley Hand ITC" w:eastAsia="Times New Roman" w:hAnsi="Bradley Hand ITC" w:cs="B Lotus" w:hint="cs"/>
          <w:sz w:val="24"/>
          <w:szCs w:val="24"/>
          <w:rtl/>
          <w:lang w:bidi="fa-IR"/>
        </w:rPr>
        <w:t>،</w:t>
      </w:r>
      <w:r w:rsidRPr="00DB39F9">
        <w:rPr>
          <w:rFonts w:ascii="Bradley Hand ITC" w:eastAsia="Times New Roman" w:hAnsi="Bradley Hand ITC" w:cs="B Lotus" w:hint="cs"/>
          <w:sz w:val="24"/>
          <w:szCs w:val="24"/>
          <w:rtl/>
          <w:lang w:bidi="fa-IR"/>
        </w:rPr>
        <w:t xml:space="preserve"> آن جامعه در پیشبرد اهداف ملی و فراملی خود موفق</w:t>
      </w:r>
      <w:r w:rsidR="00AE6B81" w:rsidRPr="00DB39F9">
        <w:rPr>
          <w:rFonts w:ascii="Bradley Hand ITC" w:eastAsia="Times New Roman" w:hAnsi="Bradley Hand ITC" w:cs="B Lotus" w:hint="cs"/>
          <w:sz w:val="24"/>
          <w:szCs w:val="24"/>
          <w:rtl/>
          <w:lang w:bidi="fa-IR"/>
        </w:rPr>
        <w:t>‌</w:t>
      </w:r>
      <w:r w:rsidRPr="00DB39F9">
        <w:rPr>
          <w:rFonts w:ascii="Bradley Hand ITC" w:eastAsia="Times New Roman" w:hAnsi="Bradley Hand ITC" w:cs="B Lotus" w:hint="cs"/>
          <w:sz w:val="24"/>
          <w:szCs w:val="24"/>
          <w:rtl/>
          <w:lang w:bidi="fa-IR"/>
        </w:rPr>
        <w:t>تر خوا</w:t>
      </w:r>
      <w:r w:rsidR="000B11EF" w:rsidRPr="00DB39F9">
        <w:rPr>
          <w:rFonts w:ascii="Bradley Hand ITC" w:eastAsia="Times New Roman" w:hAnsi="Bradley Hand ITC" w:cs="B Lotus" w:hint="cs"/>
          <w:sz w:val="24"/>
          <w:szCs w:val="24"/>
          <w:rtl/>
          <w:lang w:bidi="fa-IR"/>
        </w:rPr>
        <w:t xml:space="preserve">هد بود </w:t>
      </w:r>
      <w:r w:rsidRPr="00DB39F9">
        <w:rPr>
          <w:rFonts w:ascii="Bradley Hand ITC" w:eastAsia="Times New Roman" w:hAnsi="Bradley Hand ITC" w:cs="B Lotus" w:hint="cs"/>
          <w:sz w:val="24"/>
          <w:szCs w:val="24"/>
          <w:rtl/>
          <w:lang w:bidi="fa-IR"/>
        </w:rPr>
        <w:t>(پارکر</w:t>
      </w:r>
      <w:r w:rsidR="000B11EF" w:rsidRPr="00DB39F9">
        <w:rPr>
          <w:rFonts w:ascii="Bradley Hand ITC" w:eastAsia="Times New Roman" w:hAnsi="Bradley Hand ITC" w:cs="B Lotus" w:hint="cs"/>
          <w:sz w:val="24"/>
          <w:szCs w:val="24"/>
          <w:rtl/>
          <w:lang w:bidi="fa-IR"/>
        </w:rPr>
        <w:t>،</w:t>
      </w:r>
      <w:r w:rsidRPr="00DB39F9">
        <w:rPr>
          <w:rFonts w:ascii="Bradley Hand ITC" w:eastAsia="Times New Roman" w:hAnsi="Bradley Hand ITC" w:cs="B Lotus" w:hint="cs"/>
          <w:sz w:val="24"/>
          <w:szCs w:val="24"/>
          <w:rtl/>
          <w:lang w:bidi="fa-IR"/>
        </w:rPr>
        <w:t xml:space="preserve"> 1382)</w:t>
      </w:r>
      <w:r w:rsidR="000B11EF" w:rsidRPr="00DB39F9">
        <w:rPr>
          <w:rFonts w:ascii="Bradley Hand ITC" w:eastAsia="Times New Roman" w:hAnsi="Bradley Hand ITC" w:cs="B Lotus" w:hint="cs"/>
          <w:sz w:val="24"/>
          <w:szCs w:val="24"/>
          <w:rtl/>
          <w:lang w:bidi="fa-IR"/>
        </w:rPr>
        <w:t>، ب</w:t>
      </w:r>
      <w:r w:rsidR="00896C8A" w:rsidRPr="00DB39F9">
        <w:rPr>
          <w:rFonts w:ascii="Bradley Hand ITC" w:eastAsia="Times New Roman" w:hAnsi="Bradley Hand ITC" w:cs="B Lotus" w:hint="cs"/>
          <w:sz w:val="24"/>
          <w:szCs w:val="24"/>
          <w:rtl/>
          <w:lang w:bidi="fa-IR"/>
        </w:rPr>
        <w:t>ه‌</w:t>
      </w:r>
      <w:r w:rsidR="000B11EF" w:rsidRPr="00DB39F9">
        <w:rPr>
          <w:rFonts w:ascii="Bradley Hand ITC" w:eastAsia="Times New Roman" w:hAnsi="Bradley Hand ITC" w:cs="B Lotus" w:hint="cs"/>
          <w:sz w:val="24"/>
          <w:szCs w:val="24"/>
          <w:rtl/>
          <w:lang w:bidi="fa-IR"/>
        </w:rPr>
        <w:t xml:space="preserve">طوریکه </w:t>
      </w:r>
      <w:r w:rsidR="000B11EF" w:rsidRPr="00DB39F9">
        <w:rPr>
          <w:rFonts w:ascii="Bradley Hand ITC" w:eastAsia="Times New Roman" w:hAnsi="Bradley Hand ITC" w:cs="B Lotus" w:hint="cs"/>
          <w:sz w:val="24"/>
          <w:szCs w:val="24"/>
          <w:rtl/>
        </w:rPr>
        <w:t>یکی از شاخص‌های مهم در مقوله فرهنگ، شاخص میزان مطالعه است.</w:t>
      </w:r>
      <w:r w:rsidR="006C0C82" w:rsidRPr="00DB39F9">
        <w:rPr>
          <w:rFonts w:ascii="Bradley Hand ITC" w:eastAsia="Times New Roman" w:hAnsi="Bradley Hand ITC" w:cs="B Lotus" w:hint="cs"/>
          <w:sz w:val="24"/>
          <w:szCs w:val="24"/>
          <w:rtl/>
        </w:rPr>
        <w:t xml:space="preserve"> با </w:t>
      </w:r>
      <w:r w:rsidRPr="00DB39F9">
        <w:rPr>
          <w:rFonts w:ascii="Bradley Hand ITC" w:eastAsia="Times New Roman" w:hAnsi="Bradley Hand ITC" w:cs="B Lotus" w:hint="cs"/>
          <w:sz w:val="24"/>
          <w:szCs w:val="24"/>
          <w:rtl/>
        </w:rPr>
        <w:t>وجود آن که ایران کشوری فرهنگی محسوب می</w:t>
      </w:r>
      <w:r w:rsidRPr="00DB39F9">
        <w:rPr>
          <w:rFonts w:ascii="Bradley Hand ITC" w:eastAsia="Times New Roman" w:hAnsi="Bradley Hand ITC" w:cs="B Lotus"/>
          <w:sz w:val="24"/>
          <w:szCs w:val="24"/>
          <w:rtl/>
        </w:rPr>
        <w:softHyphen/>
      </w:r>
      <w:r w:rsidRPr="00DB39F9">
        <w:rPr>
          <w:rFonts w:ascii="Bradley Hand ITC" w:eastAsia="Times New Roman" w:hAnsi="Bradley Hand ITC" w:cs="B Lotus" w:hint="cs"/>
          <w:sz w:val="24"/>
          <w:szCs w:val="24"/>
          <w:rtl/>
        </w:rPr>
        <w:t>شود، همواره در گزارش</w:t>
      </w:r>
      <w:r w:rsidRPr="00DB39F9">
        <w:rPr>
          <w:rFonts w:ascii="Bradley Hand ITC" w:eastAsia="Times New Roman" w:hAnsi="Bradley Hand ITC" w:cs="B Lotus"/>
          <w:sz w:val="24"/>
          <w:szCs w:val="24"/>
          <w:rtl/>
        </w:rPr>
        <w:softHyphen/>
      </w:r>
      <w:r w:rsidRPr="00DB39F9">
        <w:rPr>
          <w:rFonts w:ascii="Bradley Hand ITC" w:eastAsia="Times New Roman" w:hAnsi="Bradley Hand ITC" w:cs="B Lotus" w:hint="cs"/>
          <w:sz w:val="24"/>
          <w:szCs w:val="24"/>
          <w:rtl/>
        </w:rPr>
        <w:t>های آماری به میزان پایین مطالعه در میان مردم اشاره شده است</w:t>
      </w:r>
      <w:r w:rsidR="000B11EF" w:rsidRPr="00DB39F9">
        <w:rPr>
          <w:rFonts w:ascii="Bradley Hand ITC" w:eastAsia="Times New Roman" w:hAnsi="Bradley Hand ITC" w:cs="B Lotus" w:hint="cs"/>
          <w:sz w:val="24"/>
          <w:szCs w:val="24"/>
          <w:rtl/>
        </w:rPr>
        <w:t>.</w:t>
      </w:r>
      <w:r w:rsidRPr="00DB39F9">
        <w:rPr>
          <w:rFonts w:ascii="Bradley Hand ITC" w:eastAsia="Times New Roman" w:hAnsi="Bradley Hand ITC" w:cs="B Lotus" w:hint="cs"/>
          <w:sz w:val="24"/>
          <w:szCs w:val="24"/>
          <w:rtl/>
        </w:rPr>
        <w:t xml:space="preserve"> </w:t>
      </w:r>
      <w:r w:rsidR="00DA4B47" w:rsidRPr="00DB39F9">
        <w:rPr>
          <w:rFonts w:ascii="Bradley Hand ITC" w:eastAsia="Times New Roman" w:hAnsi="Bradley Hand ITC" w:cs="B Lotus" w:hint="cs"/>
          <w:sz w:val="24"/>
          <w:szCs w:val="24"/>
          <w:rtl/>
        </w:rPr>
        <w:t>آ</w:t>
      </w:r>
      <w:r w:rsidRPr="00DB39F9">
        <w:rPr>
          <w:rFonts w:ascii="Bradley Hand ITC" w:eastAsia="Times New Roman" w:hAnsi="Bradley Hand ITC" w:cs="B Lotus" w:hint="cs"/>
          <w:sz w:val="24"/>
          <w:szCs w:val="24"/>
          <w:rtl/>
        </w:rPr>
        <w:t>مارها حاکی از این است که اتفاق نظری در خصوص میزان مطالعه در میان پژوهشگران و سازمان</w:t>
      </w:r>
      <w:r w:rsidR="000B11EF" w:rsidRPr="00DB39F9">
        <w:rPr>
          <w:rFonts w:ascii="Bradley Hand ITC" w:eastAsia="Times New Roman" w:hAnsi="Bradley Hand ITC" w:cs="B Lotus" w:hint="cs"/>
          <w:sz w:val="24"/>
          <w:szCs w:val="24"/>
          <w:rtl/>
        </w:rPr>
        <w:t>‌</w:t>
      </w:r>
      <w:r w:rsidRPr="00DB39F9">
        <w:rPr>
          <w:rFonts w:ascii="Bradley Hand ITC" w:eastAsia="Times New Roman" w:hAnsi="Bradley Hand ITC" w:cs="B Lotus" w:hint="cs"/>
          <w:sz w:val="24"/>
          <w:szCs w:val="24"/>
          <w:rtl/>
        </w:rPr>
        <w:t>ها وجود ندارد</w:t>
      </w:r>
      <w:r w:rsidR="000B11EF" w:rsidRPr="00DB39F9">
        <w:rPr>
          <w:rFonts w:ascii="Bradley Hand ITC" w:eastAsia="Times New Roman" w:hAnsi="Bradley Hand ITC" w:cs="B Lotus" w:hint="cs"/>
          <w:sz w:val="24"/>
          <w:szCs w:val="24"/>
          <w:rtl/>
        </w:rPr>
        <w:t>،</w:t>
      </w:r>
      <w:r w:rsidRPr="00DB39F9">
        <w:rPr>
          <w:rFonts w:ascii="Bradley Hand ITC" w:eastAsia="Times New Roman" w:hAnsi="Bradley Hand ITC" w:cs="B Lotus" w:hint="cs"/>
          <w:sz w:val="24"/>
          <w:szCs w:val="24"/>
          <w:rtl/>
        </w:rPr>
        <w:t xml:space="preserve"> به گونه</w:t>
      </w:r>
      <w:r w:rsidR="000B11EF" w:rsidRPr="00DB39F9">
        <w:rPr>
          <w:rFonts w:ascii="Bradley Hand ITC" w:eastAsia="Times New Roman" w:hAnsi="Bradley Hand ITC" w:cs="B Lotus" w:hint="cs"/>
          <w:sz w:val="24"/>
          <w:szCs w:val="24"/>
          <w:rtl/>
        </w:rPr>
        <w:t>‌</w:t>
      </w:r>
      <w:r w:rsidRPr="00DB39F9">
        <w:rPr>
          <w:rFonts w:ascii="Bradley Hand ITC" w:eastAsia="Times New Roman" w:hAnsi="Bradley Hand ITC" w:cs="B Lotus" w:hint="cs"/>
          <w:sz w:val="24"/>
          <w:szCs w:val="24"/>
          <w:rtl/>
        </w:rPr>
        <w:t>ای که مدت زمان های متنوعی  از یک ساعت و بیست و نه دقیقه در هفته (واعظی، 1390) تا 13 دقیقه در روز (شورای فرهنگ عمومی کشور، 139</w:t>
      </w:r>
      <w:r w:rsidR="00B67CF3" w:rsidRPr="00DB39F9">
        <w:rPr>
          <w:rFonts w:ascii="Bradley Hand ITC" w:eastAsia="Times New Roman" w:hAnsi="Bradley Hand ITC" w:cs="B Lotus" w:hint="cs"/>
          <w:sz w:val="24"/>
          <w:szCs w:val="24"/>
          <w:rtl/>
        </w:rPr>
        <w:t>0</w:t>
      </w:r>
      <w:r w:rsidRPr="00DB39F9">
        <w:rPr>
          <w:rFonts w:ascii="Bradley Hand ITC" w:eastAsia="Times New Roman" w:hAnsi="Bradley Hand ITC" w:cs="B Lotus" w:hint="cs"/>
          <w:sz w:val="24"/>
          <w:szCs w:val="24"/>
          <w:rtl/>
        </w:rPr>
        <w:t>)  گزارش شده است. در حالی</w:t>
      </w:r>
      <w:r w:rsidRPr="00DB39F9">
        <w:rPr>
          <w:rFonts w:ascii="Bradley Hand ITC" w:eastAsia="Times New Roman" w:hAnsi="Bradley Hand ITC" w:cs="B Lotus" w:hint="cs"/>
          <w:sz w:val="24"/>
          <w:szCs w:val="24"/>
          <w:rtl/>
        </w:rPr>
        <w:softHyphen/>
        <w:t xml:space="preserve">که سرانه مطالعه در کشورهای پیشرفته در مقایسه با سرانه مطالعه در ایران بسیار متفاوت است. در پژوهشی که </w:t>
      </w:r>
      <w:r w:rsidRPr="00DB39F9">
        <w:rPr>
          <w:rFonts w:ascii="Bradley Hand ITC" w:eastAsia="Times New Roman" w:hAnsi="Bradley Hand ITC" w:cs="B Lotus"/>
          <w:sz w:val="24"/>
          <w:szCs w:val="24"/>
          <w:rtl/>
        </w:rPr>
        <w:t>مرکز بین‌المللی مطالعات گذران وقت در سال ۲۰۱۰ در ۲۲ کشور</w:t>
      </w:r>
      <w:r w:rsidRPr="00DB39F9">
        <w:rPr>
          <w:rFonts w:ascii="Bradley Hand ITC" w:eastAsia="Times New Roman" w:hAnsi="Bradley Hand ITC" w:cs="B Lotus" w:hint="cs"/>
          <w:sz w:val="24"/>
          <w:szCs w:val="24"/>
          <w:rtl/>
        </w:rPr>
        <w:t xml:space="preserve"> انجام داده است، کشور فنلاند با 42 دقیقه مطالعه در روز، بیش</w:t>
      </w:r>
      <w:r w:rsidRPr="00DB39F9">
        <w:rPr>
          <w:rFonts w:ascii="Bradley Hand ITC" w:eastAsia="Times New Roman" w:hAnsi="Bradley Hand ITC" w:cs="B Lotus"/>
          <w:sz w:val="24"/>
          <w:szCs w:val="24"/>
          <w:rtl/>
        </w:rPr>
        <w:softHyphen/>
      </w:r>
      <w:r w:rsidRPr="00DB39F9">
        <w:rPr>
          <w:rFonts w:ascii="Bradley Hand ITC" w:eastAsia="Times New Roman" w:hAnsi="Bradley Hand ITC" w:cs="B Lotus" w:hint="cs"/>
          <w:sz w:val="24"/>
          <w:szCs w:val="24"/>
          <w:rtl/>
        </w:rPr>
        <w:t>ترین آمار مطالعه را به خود اختصاص داده است و بعد از فنلاند، کشور استونی با 35 دقیقه و کشور آلمان با 33 دقیقه در مرتبه</w:t>
      </w:r>
      <w:r w:rsidRPr="00DB39F9">
        <w:rPr>
          <w:rFonts w:ascii="Bradley Hand ITC" w:eastAsia="Times New Roman" w:hAnsi="Bradley Hand ITC" w:cs="B Lotus" w:hint="cs"/>
          <w:sz w:val="24"/>
          <w:szCs w:val="24"/>
          <w:rtl/>
        </w:rPr>
        <w:softHyphen/>
        <w:t>های بعدی قرار دارند (کیمبرلیو رابینسون</w:t>
      </w:r>
      <w:r w:rsidRPr="00DB39F9">
        <w:rPr>
          <w:rFonts w:ascii="Bradley Hand ITC" w:eastAsia="Times New Roman" w:hAnsi="Bradley Hand ITC" w:cs="B Lotus"/>
          <w:sz w:val="24"/>
          <w:szCs w:val="24"/>
          <w:vertAlign w:val="superscript"/>
          <w:rtl/>
        </w:rPr>
        <w:footnoteReference w:id="1"/>
      </w:r>
      <w:r w:rsidRPr="00DB39F9">
        <w:rPr>
          <w:rFonts w:ascii="Bradley Hand ITC" w:eastAsia="Times New Roman" w:hAnsi="Bradley Hand ITC" w:cs="B Lotus" w:hint="cs"/>
          <w:sz w:val="24"/>
          <w:szCs w:val="24"/>
          <w:rtl/>
        </w:rPr>
        <w:t>، 2010). این آمار به</w:t>
      </w:r>
      <w:r w:rsidRPr="00DB39F9">
        <w:rPr>
          <w:rFonts w:ascii="Bradley Hand ITC" w:eastAsia="Times New Roman" w:hAnsi="Bradley Hand ITC" w:cs="B Lotus" w:hint="cs"/>
          <w:sz w:val="24"/>
          <w:szCs w:val="24"/>
          <w:rtl/>
        </w:rPr>
        <w:softHyphen/>
        <w:t>خوبی نشان می</w:t>
      </w:r>
      <w:r w:rsidRPr="00DB39F9">
        <w:rPr>
          <w:rFonts w:ascii="Bradley Hand ITC" w:eastAsia="Times New Roman" w:hAnsi="Bradley Hand ITC" w:cs="B Lotus" w:hint="cs"/>
          <w:sz w:val="24"/>
          <w:szCs w:val="24"/>
          <w:rtl/>
        </w:rPr>
        <w:softHyphen/>
        <w:t xml:space="preserve">دهد سرانه مطالعه در ایران در سطح قابل قبولی نیست. </w:t>
      </w:r>
    </w:p>
    <w:p w:rsidR="0014013E" w:rsidRPr="00DB39F9" w:rsidRDefault="0014013E" w:rsidP="00E74153">
      <w:pPr>
        <w:bidi/>
        <w:spacing w:after="0" w:line="240" w:lineRule="auto"/>
        <w:ind w:firstLine="282"/>
        <w:jc w:val="both"/>
        <w:rPr>
          <w:rFonts w:ascii="Bradley Hand ITC" w:eastAsia="Times New Roman" w:hAnsi="Bradley Hand ITC" w:cs="B Lotus"/>
          <w:sz w:val="24"/>
          <w:szCs w:val="24"/>
        </w:rPr>
      </w:pPr>
      <w:r w:rsidRPr="00DB39F9">
        <w:rPr>
          <w:rFonts w:ascii="Bradley Hand ITC" w:eastAsia="Times New Roman" w:hAnsi="Bradley Hand ITC" w:cs="B Lotus" w:hint="cs"/>
          <w:sz w:val="24"/>
          <w:szCs w:val="24"/>
          <w:rtl/>
        </w:rPr>
        <w:lastRenderedPageBreak/>
        <w:t>از آنجا که مطالعه و کتابخوانی یکی از مهم</w:t>
      </w:r>
      <w:r w:rsidRPr="00DB39F9">
        <w:rPr>
          <w:rFonts w:ascii="Bradley Hand ITC" w:eastAsia="Times New Roman" w:hAnsi="Bradley Hand ITC" w:cs="B Lotus"/>
          <w:sz w:val="24"/>
          <w:szCs w:val="24"/>
          <w:rtl/>
        </w:rPr>
        <w:softHyphen/>
      </w:r>
      <w:r w:rsidRPr="00DB39F9">
        <w:rPr>
          <w:rFonts w:ascii="Bradley Hand ITC" w:eastAsia="Times New Roman" w:hAnsi="Bradley Hand ITC" w:cs="B Lotus" w:hint="cs"/>
          <w:sz w:val="24"/>
          <w:szCs w:val="24"/>
          <w:rtl/>
        </w:rPr>
        <w:t>ترین ارکان</w:t>
      </w:r>
      <w:r w:rsidR="006C0C82"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cs"/>
          <w:sz w:val="24"/>
          <w:szCs w:val="24"/>
          <w:rtl/>
        </w:rPr>
        <w:t>توسعه هر کشور محسوب می</w:t>
      </w:r>
      <w:r w:rsidRPr="00DB39F9">
        <w:rPr>
          <w:rFonts w:ascii="Bradley Hand ITC" w:eastAsia="Times New Roman" w:hAnsi="Bradley Hand ITC" w:cs="B Lotus" w:hint="cs"/>
          <w:sz w:val="24"/>
          <w:szCs w:val="24"/>
          <w:rtl/>
        </w:rPr>
        <w:softHyphen/>
        <w:t>شود، گسترش، ترویج و نهادینه نمودن عادت مطالعه باید در رأس برنامه</w:t>
      </w:r>
      <w:r w:rsidRPr="00DB39F9">
        <w:rPr>
          <w:rFonts w:ascii="Bradley Hand ITC" w:eastAsia="Times New Roman" w:hAnsi="Bradley Hand ITC" w:cs="B Lotus"/>
          <w:sz w:val="24"/>
          <w:szCs w:val="24"/>
          <w:rtl/>
        </w:rPr>
        <w:softHyphen/>
      </w:r>
      <w:r w:rsidRPr="00DB39F9">
        <w:rPr>
          <w:rFonts w:ascii="Bradley Hand ITC" w:eastAsia="Times New Roman" w:hAnsi="Bradley Hand ITC" w:cs="B Lotus" w:hint="cs"/>
          <w:sz w:val="24"/>
          <w:szCs w:val="24"/>
          <w:rtl/>
        </w:rPr>
        <w:t>های دولت و مردم قرار گیرد و همه دستگاه</w:t>
      </w:r>
      <w:r w:rsidRPr="00DB39F9">
        <w:rPr>
          <w:rFonts w:ascii="Bradley Hand ITC" w:eastAsia="Times New Roman" w:hAnsi="Bradley Hand ITC" w:cs="B Lotus"/>
          <w:sz w:val="24"/>
          <w:szCs w:val="24"/>
          <w:rtl/>
        </w:rPr>
        <w:softHyphen/>
      </w:r>
      <w:r w:rsidRPr="00DB39F9">
        <w:rPr>
          <w:rFonts w:ascii="Bradley Hand ITC" w:eastAsia="Times New Roman" w:hAnsi="Bradley Hand ITC" w:cs="B Lotus" w:hint="cs"/>
          <w:sz w:val="24"/>
          <w:szCs w:val="24"/>
          <w:rtl/>
        </w:rPr>
        <w:t>های مسؤول با تلاش در جهت رفع موانع موجود، گام</w:t>
      </w:r>
      <w:r w:rsidRPr="00DB39F9">
        <w:rPr>
          <w:rFonts w:ascii="Bradley Hand ITC" w:eastAsia="Times New Roman" w:hAnsi="Bradley Hand ITC" w:cs="B Lotus"/>
          <w:sz w:val="24"/>
          <w:szCs w:val="24"/>
          <w:rtl/>
        </w:rPr>
        <w:softHyphen/>
      </w:r>
      <w:r w:rsidRPr="00DB39F9">
        <w:rPr>
          <w:rFonts w:ascii="Bradley Hand ITC" w:eastAsia="Times New Roman" w:hAnsi="Bradley Hand ITC" w:cs="B Lotus" w:hint="cs"/>
          <w:sz w:val="24"/>
          <w:szCs w:val="24"/>
          <w:rtl/>
        </w:rPr>
        <w:t>های جدی</w:t>
      </w:r>
      <w:r w:rsidRPr="00DB39F9">
        <w:rPr>
          <w:rFonts w:ascii="Bradley Hand ITC" w:eastAsia="Times New Roman" w:hAnsi="Bradley Hand ITC" w:cs="B Lotus"/>
          <w:sz w:val="24"/>
          <w:szCs w:val="24"/>
          <w:rtl/>
        </w:rPr>
        <w:softHyphen/>
      </w:r>
      <w:r w:rsidRPr="00DB39F9">
        <w:rPr>
          <w:rFonts w:ascii="Bradley Hand ITC" w:eastAsia="Times New Roman" w:hAnsi="Bradley Hand ITC" w:cs="B Lotus" w:hint="cs"/>
          <w:sz w:val="24"/>
          <w:szCs w:val="24"/>
          <w:rtl/>
        </w:rPr>
        <w:t>تری در این زمینه بردارند (نوکاریزی، نارمنجی و دهقانی</w:t>
      </w:r>
      <w:r w:rsidR="0023227B"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cs"/>
          <w:sz w:val="24"/>
          <w:szCs w:val="24"/>
          <w:rtl/>
        </w:rPr>
        <w:t>1393).</w:t>
      </w:r>
      <w:r w:rsidR="000B11EF"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cs"/>
          <w:sz w:val="24"/>
          <w:szCs w:val="24"/>
          <w:rtl/>
        </w:rPr>
        <w:t>در این راستا، یکی از راه</w:t>
      </w:r>
      <w:r w:rsidRPr="00DB39F9">
        <w:rPr>
          <w:rFonts w:ascii="Bradley Hand ITC" w:eastAsia="Times New Roman" w:hAnsi="Bradley Hand ITC" w:cs="B Lotus"/>
          <w:sz w:val="24"/>
          <w:szCs w:val="24"/>
          <w:rtl/>
        </w:rPr>
        <w:softHyphen/>
      </w:r>
      <w:r w:rsidRPr="00DB39F9">
        <w:rPr>
          <w:rFonts w:ascii="Bradley Hand ITC" w:eastAsia="Times New Roman" w:hAnsi="Bradley Hand ITC" w:cs="B Lotus" w:hint="cs"/>
          <w:sz w:val="24"/>
          <w:szCs w:val="24"/>
          <w:rtl/>
        </w:rPr>
        <w:t>های ترویج فرهنگ کتابخوانی، مردمی</w:t>
      </w:r>
      <w:r w:rsidR="00434CA6" w:rsidRPr="00DB39F9">
        <w:rPr>
          <w:rFonts w:ascii="Bradley Hand ITC" w:eastAsia="Times New Roman" w:hAnsi="Bradley Hand ITC" w:cs="B Lotus" w:hint="cs"/>
          <w:sz w:val="24"/>
          <w:szCs w:val="24"/>
          <w:rtl/>
        </w:rPr>
        <w:t>‌</w:t>
      </w:r>
      <w:r w:rsidRPr="00DB39F9">
        <w:rPr>
          <w:rFonts w:ascii="Bradley Hand ITC" w:eastAsia="Times New Roman" w:hAnsi="Bradley Hand ITC" w:cs="B Lotus" w:hint="cs"/>
          <w:sz w:val="24"/>
          <w:szCs w:val="24"/>
          <w:rtl/>
        </w:rPr>
        <w:t>کردن و تأمین منابع و ایجاد انگیزه در یکایک افراد جامعه است. نهاد کتابخانه</w:t>
      </w:r>
      <w:r w:rsidRPr="00DB39F9">
        <w:rPr>
          <w:rFonts w:ascii="Bradley Hand ITC" w:eastAsia="Times New Roman" w:hAnsi="Bradley Hand ITC" w:cs="B Lotus"/>
          <w:sz w:val="24"/>
          <w:szCs w:val="24"/>
          <w:rtl/>
        </w:rPr>
        <w:softHyphen/>
      </w:r>
      <w:r w:rsidRPr="00DB39F9">
        <w:rPr>
          <w:rFonts w:ascii="Bradley Hand ITC" w:eastAsia="Times New Roman" w:hAnsi="Bradley Hand ITC" w:cs="B Lotus" w:hint="cs"/>
          <w:sz w:val="24"/>
          <w:szCs w:val="24"/>
          <w:rtl/>
        </w:rPr>
        <w:t>های عمومی کشور برای ترویج کتاب در میان مردم و افزایش رغبت به مطالعه، طرح ایستگاه مطالعه را اجرا کرده است که از مهم</w:t>
      </w:r>
      <w:r w:rsidRPr="00DB39F9">
        <w:rPr>
          <w:rFonts w:ascii="Bradley Hand ITC" w:eastAsia="Times New Roman" w:hAnsi="Bradley Hand ITC" w:cs="B Lotus"/>
          <w:sz w:val="24"/>
          <w:szCs w:val="24"/>
          <w:rtl/>
        </w:rPr>
        <w:softHyphen/>
      </w:r>
      <w:r w:rsidRPr="00DB39F9">
        <w:rPr>
          <w:rFonts w:ascii="Bradley Hand ITC" w:eastAsia="Times New Roman" w:hAnsi="Bradley Hand ITC" w:cs="B Lotus" w:hint="cs"/>
          <w:sz w:val="24"/>
          <w:szCs w:val="24"/>
          <w:rtl/>
        </w:rPr>
        <w:t>ترین اهداف این طرح، ارتقای سرانه مطالعه مفید و ترویج فرهنگ کتابخوانی در سراسر کشور است (وبگاه ایستگاه مطالعه</w:t>
      </w:r>
      <w:r w:rsidRPr="00DB39F9">
        <w:rPr>
          <w:rFonts w:cs="B Lotus"/>
          <w:sz w:val="24"/>
          <w:szCs w:val="24"/>
          <w:vertAlign w:val="superscript"/>
          <w:rtl/>
        </w:rPr>
        <w:footnoteReference w:id="2"/>
      </w:r>
      <w:r w:rsidRPr="00DB39F9">
        <w:rPr>
          <w:rFonts w:ascii="Bradley Hand ITC" w:eastAsia="Times New Roman" w:hAnsi="Bradley Hand ITC" w:cs="B Lotus" w:hint="cs"/>
          <w:sz w:val="24"/>
          <w:szCs w:val="24"/>
          <w:rtl/>
        </w:rPr>
        <w:t xml:space="preserve">، 1394). </w:t>
      </w:r>
    </w:p>
    <w:p w:rsidR="0014013E" w:rsidRPr="00DB39F9" w:rsidRDefault="0014013E" w:rsidP="00E74153">
      <w:pPr>
        <w:bidi/>
        <w:spacing w:after="0" w:line="240" w:lineRule="auto"/>
        <w:ind w:firstLine="282"/>
        <w:jc w:val="both"/>
        <w:rPr>
          <w:rFonts w:ascii="Bradley Hand ITC" w:eastAsia="Times New Roman" w:hAnsi="Bradley Hand ITC" w:cs="B Lotus"/>
          <w:sz w:val="24"/>
          <w:szCs w:val="24"/>
          <w:rtl/>
        </w:rPr>
      </w:pPr>
      <w:r w:rsidRPr="00DB39F9">
        <w:rPr>
          <w:rFonts w:ascii="Bradley Hand ITC" w:eastAsia="Times New Roman" w:hAnsi="Bradley Hand ITC" w:cs="B Lotus" w:hint="cs"/>
          <w:sz w:val="24"/>
          <w:szCs w:val="24"/>
          <w:rtl/>
        </w:rPr>
        <w:t>طرح ایستگاه</w:t>
      </w:r>
      <w:r w:rsidRPr="00DB39F9">
        <w:rPr>
          <w:rFonts w:ascii="Bradley Hand ITC" w:eastAsia="Times New Roman" w:hAnsi="Bradley Hand ITC" w:cs="B Lotus"/>
          <w:sz w:val="24"/>
          <w:szCs w:val="24"/>
        </w:rPr>
        <w:t>‌</w:t>
      </w:r>
      <w:r w:rsidRPr="00DB39F9">
        <w:rPr>
          <w:rFonts w:ascii="Bradley Hand ITC" w:eastAsia="Times New Roman" w:hAnsi="Bradley Hand ITC" w:cs="B Lotus" w:hint="cs"/>
          <w:sz w:val="24"/>
          <w:szCs w:val="24"/>
          <w:rtl/>
        </w:rPr>
        <w:t>های مطالعه در تاریخ 16 بهمن 1391 توسط نهاد کتابخانه</w:t>
      </w:r>
      <w:r w:rsidRPr="00DB39F9">
        <w:rPr>
          <w:rFonts w:ascii="Bradley Hand ITC" w:eastAsia="Times New Roman" w:hAnsi="Bradley Hand ITC" w:cs="B Lotus"/>
          <w:sz w:val="24"/>
          <w:szCs w:val="24"/>
        </w:rPr>
        <w:t>‌</w:t>
      </w:r>
      <w:r w:rsidRPr="00DB39F9">
        <w:rPr>
          <w:rFonts w:ascii="Bradley Hand ITC" w:eastAsia="Times New Roman" w:hAnsi="Bradley Hand ITC" w:cs="B Lotus" w:hint="cs"/>
          <w:sz w:val="24"/>
          <w:szCs w:val="24"/>
          <w:rtl/>
        </w:rPr>
        <w:t>های عمومی کشور اجرا شد. کتاب</w:t>
      </w:r>
      <w:r w:rsidRPr="00DB39F9">
        <w:rPr>
          <w:rFonts w:ascii="Bradley Hand ITC" w:eastAsia="Times New Roman" w:hAnsi="Bradley Hand ITC" w:cs="B Lotus"/>
          <w:sz w:val="24"/>
          <w:szCs w:val="24"/>
        </w:rPr>
        <w:t>‌</w:t>
      </w:r>
      <w:r w:rsidRPr="00DB39F9">
        <w:rPr>
          <w:rFonts w:ascii="Bradley Hand ITC" w:eastAsia="Times New Roman" w:hAnsi="Bradley Hand ITC" w:cs="B Lotus" w:hint="cs"/>
          <w:sz w:val="24"/>
          <w:szCs w:val="24"/>
          <w:rtl/>
        </w:rPr>
        <w:t>ها در این طرح برای افرادی طراحی شده است که چندان اهل مطالعه نیستند، بدین معنا که ابتدا با توجه به بررسی‌های پیشین، کتاب</w:t>
      </w:r>
      <w:r w:rsidRPr="00DB39F9">
        <w:rPr>
          <w:rFonts w:ascii="Bradley Hand ITC" w:eastAsia="Times New Roman" w:hAnsi="Bradley Hand ITC" w:cs="B Lotus"/>
          <w:sz w:val="24"/>
          <w:szCs w:val="24"/>
        </w:rPr>
        <w:t>‌</w:t>
      </w:r>
      <w:r w:rsidRPr="00DB39F9">
        <w:rPr>
          <w:rFonts w:ascii="Bradley Hand ITC" w:eastAsia="Times New Roman" w:hAnsi="Bradley Hand ITC" w:cs="B Lotus" w:hint="cs"/>
          <w:sz w:val="24"/>
          <w:szCs w:val="24"/>
          <w:rtl/>
        </w:rPr>
        <w:t>هایی کم حجم که به لحاظ موضوعی متناسب با ذائقه عمومی جامعه باشد، انتخاب می</w:t>
      </w:r>
      <w:r w:rsidRPr="00DB39F9">
        <w:rPr>
          <w:rFonts w:ascii="Bradley Hand ITC" w:eastAsia="Times New Roman" w:hAnsi="Bradley Hand ITC" w:cs="B Lotus"/>
          <w:sz w:val="24"/>
          <w:szCs w:val="24"/>
        </w:rPr>
        <w:t>‌</w:t>
      </w:r>
      <w:r w:rsidRPr="00DB39F9">
        <w:rPr>
          <w:rFonts w:ascii="Bradley Hand ITC" w:eastAsia="Times New Roman" w:hAnsi="Bradley Hand ITC" w:cs="B Lotus" w:hint="cs"/>
          <w:sz w:val="24"/>
          <w:szCs w:val="24"/>
          <w:rtl/>
        </w:rPr>
        <w:t>گردد و در مکان</w:t>
      </w:r>
      <w:r w:rsidRPr="00DB39F9">
        <w:rPr>
          <w:rFonts w:ascii="Bradley Hand ITC" w:eastAsia="Times New Roman" w:hAnsi="Bradley Hand ITC" w:cs="B Lotus"/>
          <w:sz w:val="24"/>
          <w:szCs w:val="24"/>
        </w:rPr>
        <w:t>‌</w:t>
      </w:r>
      <w:r w:rsidRPr="00DB39F9">
        <w:rPr>
          <w:rFonts w:ascii="Bradley Hand ITC" w:eastAsia="Times New Roman" w:hAnsi="Bradley Hand ITC" w:cs="B Lotus" w:hint="cs"/>
          <w:sz w:val="24"/>
          <w:szCs w:val="24"/>
          <w:rtl/>
        </w:rPr>
        <w:t>های پرتردد شهر در اختیار افراد جامعه قرار داده می‌شود.</w:t>
      </w:r>
      <w:r w:rsidR="00AE6B81"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cs"/>
          <w:sz w:val="24"/>
          <w:szCs w:val="24"/>
          <w:rtl/>
        </w:rPr>
        <w:t>در قسمت پایین هر ایستگاه مطالعه، محلی برای بازگرداندن کتاب</w:t>
      </w:r>
      <w:r w:rsidRPr="00DB39F9">
        <w:rPr>
          <w:rFonts w:ascii="Bradley Hand ITC" w:eastAsia="Times New Roman" w:hAnsi="Bradley Hand ITC" w:cs="B Lotus"/>
          <w:sz w:val="24"/>
          <w:szCs w:val="24"/>
        </w:rPr>
        <w:t>‌</w:t>
      </w:r>
      <w:r w:rsidRPr="00DB39F9">
        <w:rPr>
          <w:rFonts w:ascii="Bradley Hand ITC" w:eastAsia="Times New Roman" w:hAnsi="Bradley Hand ITC" w:cs="B Lotus" w:hint="cs"/>
          <w:sz w:val="24"/>
          <w:szCs w:val="24"/>
          <w:rtl/>
        </w:rPr>
        <w:t>های مطالعه شده تعبیه شده است که در آن افراد می</w:t>
      </w:r>
      <w:r w:rsidRPr="00DB39F9">
        <w:rPr>
          <w:rFonts w:ascii="Bradley Hand ITC" w:eastAsia="Times New Roman" w:hAnsi="Bradley Hand ITC" w:cs="B Lotus"/>
          <w:sz w:val="24"/>
          <w:szCs w:val="24"/>
        </w:rPr>
        <w:t>‌</w:t>
      </w:r>
      <w:r w:rsidRPr="00DB39F9">
        <w:rPr>
          <w:rFonts w:ascii="Bradley Hand ITC" w:eastAsia="Times New Roman" w:hAnsi="Bradley Hand ITC" w:cs="B Lotus" w:hint="cs"/>
          <w:sz w:val="24"/>
          <w:szCs w:val="24"/>
          <w:rtl/>
        </w:rPr>
        <w:t>توانند پیشنهادهای خود را برای اجرای بهتر این طرح ارائه کنند. این ایستگاه‌ها کتابدار ندارند و مردم می</w:t>
      </w:r>
      <w:r w:rsidRPr="00DB39F9">
        <w:rPr>
          <w:rFonts w:ascii="Bradley Hand ITC" w:eastAsia="Times New Roman" w:hAnsi="Bradley Hand ITC" w:cs="B Lotus"/>
          <w:sz w:val="24"/>
          <w:szCs w:val="24"/>
        </w:rPr>
        <w:t>‌</w:t>
      </w:r>
      <w:r w:rsidRPr="00DB39F9">
        <w:rPr>
          <w:rFonts w:ascii="Bradley Hand ITC" w:eastAsia="Times New Roman" w:hAnsi="Bradley Hand ITC" w:cs="B Lotus" w:hint="cs"/>
          <w:sz w:val="24"/>
          <w:szCs w:val="24"/>
          <w:rtl/>
        </w:rPr>
        <w:t>توانند مستقیماً به قفسه</w:t>
      </w:r>
      <w:r w:rsidRPr="00DB39F9">
        <w:rPr>
          <w:rFonts w:ascii="Bradley Hand ITC" w:eastAsia="Times New Roman" w:hAnsi="Bradley Hand ITC" w:cs="B Lotus"/>
          <w:sz w:val="24"/>
          <w:szCs w:val="24"/>
        </w:rPr>
        <w:t>‌</w:t>
      </w:r>
      <w:r w:rsidRPr="00DB39F9">
        <w:rPr>
          <w:rFonts w:ascii="Bradley Hand ITC" w:eastAsia="Times New Roman" w:hAnsi="Bradley Hand ITC" w:cs="B Lotus" w:hint="cs"/>
          <w:sz w:val="24"/>
          <w:szCs w:val="24"/>
          <w:rtl/>
        </w:rPr>
        <w:t xml:space="preserve">ها مراجعه کنند و متناسب با علاقه خود کتاب بردارند (صفوی، 1393). </w:t>
      </w:r>
    </w:p>
    <w:p w:rsidR="0014013E" w:rsidRPr="00DB39F9" w:rsidRDefault="0014013E" w:rsidP="00E74153">
      <w:pPr>
        <w:bidi/>
        <w:spacing w:after="0" w:line="240" w:lineRule="auto"/>
        <w:ind w:firstLine="282"/>
        <w:jc w:val="both"/>
        <w:rPr>
          <w:rFonts w:ascii="Bradley Hand ITC" w:eastAsia="Times New Roman" w:hAnsi="Bradley Hand ITC" w:cs="B Lotus"/>
          <w:sz w:val="24"/>
          <w:szCs w:val="24"/>
          <w:rtl/>
        </w:rPr>
      </w:pPr>
      <w:r w:rsidRPr="00DB39F9">
        <w:rPr>
          <w:rFonts w:ascii="Bradley Hand ITC" w:eastAsia="Times New Roman" w:hAnsi="Bradley Hand ITC" w:cs="B Lotus" w:hint="cs"/>
          <w:sz w:val="24"/>
          <w:szCs w:val="24"/>
          <w:rtl/>
        </w:rPr>
        <w:t>در واقع اهداف طرح ایستگاه مطالعه شامل افزایش سطح تماس مردم و کتاب، دسترسی سریع و آسان به منابع اطلاعاتی مفید، ارتقای سطح مطالعه و ترویج امر کتابخوانی، هدایت افکار عمومی و جریان</w:t>
      </w:r>
      <w:r w:rsidRPr="00DB39F9">
        <w:rPr>
          <w:rFonts w:ascii="Bradley Hand ITC" w:eastAsia="Times New Roman" w:hAnsi="Bradley Hand ITC" w:cs="B Lotus"/>
          <w:sz w:val="24"/>
          <w:szCs w:val="24"/>
          <w:rtl/>
        </w:rPr>
        <w:softHyphen/>
      </w:r>
      <w:r w:rsidRPr="00DB39F9">
        <w:rPr>
          <w:rFonts w:ascii="Bradley Hand ITC" w:eastAsia="Times New Roman" w:hAnsi="Bradley Hand ITC" w:cs="B Lotus" w:hint="cs"/>
          <w:sz w:val="24"/>
          <w:szCs w:val="24"/>
          <w:rtl/>
        </w:rPr>
        <w:t>سازی فکری، ترویج</w:t>
      </w:r>
      <w:r w:rsidRPr="00DB39F9">
        <w:rPr>
          <w:rFonts w:ascii="Bradley Hand ITC" w:eastAsia="Times New Roman" w:hAnsi="Bradley Hand ITC" w:cs="B Nazanin" w:hint="cs"/>
          <w:sz w:val="28"/>
          <w:szCs w:val="28"/>
          <w:rtl/>
        </w:rPr>
        <w:t xml:space="preserve"> </w:t>
      </w:r>
      <w:r w:rsidRPr="00DB39F9">
        <w:rPr>
          <w:rFonts w:ascii="Bradley Hand ITC" w:eastAsia="Times New Roman" w:hAnsi="Bradley Hand ITC" w:cs="B Lotus" w:hint="cs"/>
          <w:sz w:val="24"/>
          <w:szCs w:val="24"/>
          <w:rtl/>
        </w:rPr>
        <w:t xml:space="preserve">مطالعه مفید، مؤثر و کاربردی، و افزایش گرایش شهروندان به استفاده مفید از وقت بوده است (صفوی، 1393). </w:t>
      </w:r>
    </w:p>
    <w:p w:rsidR="0014013E" w:rsidRPr="00DB39F9" w:rsidRDefault="0014013E" w:rsidP="00E74153">
      <w:pPr>
        <w:bidi/>
        <w:spacing w:after="0" w:line="240" w:lineRule="auto"/>
        <w:ind w:firstLine="282"/>
        <w:jc w:val="both"/>
        <w:rPr>
          <w:rFonts w:ascii="Bradley Hand ITC" w:eastAsia="Times New Roman" w:hAnsi="Bradley Hand ITC" w:cs="B Lotus"/>
          <w:sz w:val="24"/>
          <w:szCs w:val="24"/>
          <w:rtl/>
        </w:rPr>
      </w:pPr>
      <w:r w:rsidRPr="00DB39F9">
        <w:rPr>
          <w:rFonts w:ascii="Bradley Hand ITC" w:eastAsia="Times New Roman" w:hAnsi="Bradley Hand ITC" w:cs="B Lotus" w:hint="cs"/>
          <w:sz w:val="24"/>
          <w:szCs w:val="24"/>
          <w:rtl/>
        </w:rPr>
        <w:t xml:space="preserve">با شروع اين طرح از سال 1391، شهرهای مختلف در سراسر کشور از آن استقبال کردند و به تدریج به راه‌اندازی این ایستگاه‌ها مبادرت ورزیدند. شهر مشهد نیز، با راه‌اندازی 30 ایستگاه </w:t>
      </w:r>
      <w:r w:rsidRPr="00DB39F9">
        <w:rPr>
          <w:rFonts w:ascii="Bradley Hand ITC" w:eastAsia="Times New Roman" w:hAnsi="Bradley Hand ITC" w:cs="B Lotus"/>
          <w:sz w:val="24"/>
          <w:szCs w:val="24"/>
          <w:rtl/>
        </w:rPr>
        <w:t xml:space="preserve"> مطالعه در اماکن عمومی و مکان</w:t>
      </w:r>
      <w:r w:rsidRPr="00DB39F9">
        <w:rPr>
          <w:rFonts w:ascii="Bradley Hand ITC" w:eastAsia="Times New Roman" w:hAnsi="Bradley Hand ITC" w:cs="B Lotus" w:hint="cs"/>
          <w:sz w:val="24"/>
          <w:szCs w:val="24"/>
          <w:rtl/>
        </w:rPr>
        <w:softHyphen/>
      </w:r>
      <w:r w:rsidRPr="00DB39F9">
        <w:rPr>
          <w:rFonts w:ascii="Bradley Hand ITC" w:eastAsia="Times New Roman" w:hAnsi="Bradley Hand ITC" w:cs="B Lotus"/>
          <w:sz w:val="24"/>
          <w:szCs w:val="24"/>
          <w:rtl/>
        </w:rPr>
        <w:t>های پرتردد از جمله پایانه</w:t>
      </w:r>
      <w:r w:rsidRPr="00DB39F9">
        <w:rPr>
          <w:rFonts w:ascii="Bradley Hand ITC" w:eastAsia="Times New Roman" w:hAnsi="Bradley Hand ITC" w:cs="B Lotus" w:hint="cs"/>
          <w:sz w:val="24"/>
          <w:szCs w:val="24"/>
          <w:rtl/>
        </w:rPr>
        <w:softHyphen/>
      </w:r>
      <w:r w:rsidRPr="00DB39F9">
        <w:rPr>
          <w:rFonts w:ascii="Bradley Hand ITC" w:eastAsia="Times New Roman" w:hAnsi="Bradley Hand ITC" w:cs="B Lotus"/>
          <w:sz w:val="24"/>
          <w:szCs w:val="24"/>
          <w:rtl/>
        </w:rPr>
        <w:t>های مسافربری، راه</w:t>
      </w:r>
      <w:r w:rsidRPr="00DB39F9">
        <w:rPr>
          <w:rFonts w:ascii="Bradley Hand ITC" w:eastAsia="Times New Roman" w:hAnsi="Bradley Hand ITC" w:cs="B Lotus" w:hint="cs"/>
          <w:sz w:val="24"/>
          <w:szCs w:val="24"/>
          <w:rtl/>
        </w:rPr>
        <w:softHyphen/>
      </w:r>
      <w:r w:rsidRPr="00DB39F9">
        <w:rPr>
          <w:rFonts w:ascii="Bradley Hand ITC" w:eastAsia="Times New Roman" w:hAnsi="Bradley Hand ITC" w:cs="B Lotus"/>
          <w:sz w:val="24"/>
          <w:szCs w:val="24"/>
          <w:rtl/>
        </w:rPr>
        <w:t>آهن، فرودگاه</w:t>
      </w:r>
      <w:r w:rsidRPr="00DB39F9">
        <w:rPr>
          <w:rFonts w:ascii="Bradley Hand ITC" w:eastAsia="Times New Roman" w:hAnsi="Bradley Hand ITC" w:cs="B Lotus" w:hint="cs"/>
          <w:sz w:val="24"/>
          <w:szCs w:val="24"/>
          <w:rtl/>
        </w:rPr>
        <w:t>، بیمارستان</w:t>
      </w:r>
      <w:r w:rsidRPr="00DB39F9">
        <w:rPr>
          <w:rFonts w:ascii="Bradley Hand ITC" w:eastAsia="Times New Roman" w:hAnsi="Bradley Hand ITC" w:cs="B Lotus"/>
          <w:sz w:val="24"/>
          <w:szCs w:val="24"/>
          <w:rtl/>
        </w:rPr>
        <w:softHyphen/>
      </w:r>
      <w:r w:rsidRPr="00DB39F9">
        <w:rPr>
          <w:rFonts w:ascii="Bradley Hand ITC" w:eastAsia="Times New Roman" w:hAnsi="Bradley Hand ITC" w:cs="B Lotus" w:hint="cs"/>
          <w:sz w:val="24"/>
          <w:szCs w:val="24"/>
          <w:rtl/>
        </w:rPr>
        <w:t>ها</w:t>
      </w:r>
      <w:r w:rsidRPr="00DB39F9">
        <w:rPr>
          <w:rFonts w:ascii="Bradley Hand ITC" w:eastAsia="Times New Roman" w:hAnsi="Bradley Hand ITC" w:cs="B Lotus"/>
          <w:sz w:val="24"/>
          <w:szCs w:val="24"/>
          <w:rtl/>
        </w:rPr>
        <w:t xml:space="preserve"> و ایستگاه</w:t>
      </w:r>
      <w:r w:rsidRPr="00DB39F9">
        <w:rPr>
          <w:rFonts w:ascii="Bradley Hand ITC" w:eastAsia="Times New Roman" w:hAnsi="Bradley Hand ITC" w:cs="B Lotus" w:hint="cs"/>
          <w:sz w:val="24"/>
          <w:szCs w:val="24"/>
          <w:rtl/>
        </w:rPr>
        <w:softHyphen/>
      </w:r>
      <w:r w:rsidRPr="00DB39F9">
        <w:rPr>
          <w:rFonts w:ascii="Bradley Hand ITC" w:eastAsia="Times New Roman" w:hAnsi="Bradley Hand ITC" w:cs="B Lotus"/>
          <w:sz w:val="24"/>
          <w:szCs w:val="24"/>
          <w:rtl/>
        </w:rPr>
        <w:t>های مترو</w:t>
      </w:r>
      <w:r w:rsidRPr="00DB39F9">
        <w:rPr>
          <w:rFonts w:ascii="Bradley Hand ITC" w:eastAsia="Times New Roman" w:hAnsi="Bradley Hand ITC" w:cs="B Lotus" w:hint="cs"/>
          <w:sz w:val="24"/>
          <w:szCs w:val="24"/>
          <w:rtl/>
        </w:rPr>
        <w:t xml:space="preserve"> رتبه نخست را از نظر تعداد ایستگاه مطالعه در استان خراسان کسب کرد. اما صرف ایجاد ایستگاه مطالعه و تعداد زیاد آن نمی‌تواند نشانگر بالابردن سطح مطالعه و ترویج عادت به آن باشد</w:t>
      </w:r>
      <w:r w:rsidR="00AE6B81" w:rsidRPr="00DB39F9">
        <w:rPr>
          <w:rFonts w:ascii="Bradley Hand ITC" w:eastAsia="Times New Roman" w:hAnsi="Bradley Hand ITC" w:cs="B Lotus" w:hint="cs"/>
          <w:sz w:val="24"/>
          <w:szCs w:val="24"/>
          <w:rtl/>
        </w:rPr>
        <w:t>،</w:t>
      </w:r>
      <w:r w:rsidRPr="00DB39F9">
        <w:rPr>
          <w:rFonts w:ascii="Bradley Hand ITC" w:eastAsia="Times New Roman" w:hAnsi="Bradley Hand ITC" w:cs="B Lotus" w:hint="cs"/>
          <w:sz w:val="24"/>
          <w:szCs w:val="24"/>
          <w:rtl/>
        </w:rPr>
        <w:t xml:space="preserve"> مگر آنکه همواره فعالیت‌های این ایستگاه‌ها مورد بررسی و کنکاش قرار گیرد. با توجه به قدمت چند ساله این ایستگاه‌ها در سطح شهر مشهد و شناخت نسبی شهروندان از آن‌ها، تا</w:t>
      </w:r>
      <w:r w:rsidRPr="00DB39F9">
        <w:rPr>
          <w:rFonts w:ascii="Bradley Hand ITC" w:eastAsia="Times New Roman" w:hAnsi="Bradley Hand ITC" w:cs="B Lotus"/>
          <w:sz w:val="24"/>
          <w:szCs w:val="24"/>
        </w:rPr>
        <w:softHyphen/>
      </w:r>
      <w:r w:rsidRPr="00DB39F9">
        <w:rPr>
          <w:rFonts w:ascii="Bradley Hand ITC" w:eastAsia="Times New Roman" w:hAnsi="Bradley Hand ITC" w:cs="B Lotus" w:hint="cs"/>
          <w:sz w:val="24"/>
          <w:szCs w:val="24"/>
          <w:rtl/>
        </w:rPr>
        <w:t>کنون هنوز مشخص نشده است که ایستگاه</w:t>
      </w:r>
      <w:r w:rsidRPr="00DB39F9">
        <w:rPr>
          <w:rFonts w:ascii="Bradley Hand ITC" w:eastAsia="Times New Roman" w:hAnsi="Bradley Hand ITC" w:cs="B Lotus"/>
          <w:sz w:val="24"/>
          <w:szCs w:val="24"/>
          <w:rtl/>
        </w:rPr>
        <w:softHyphen/>
      </w:r>
      <w:r w:rsidRPr="00DB39F9">
        <w:rPr>
          <w:rFonts w:ascii="Bradley Hand ITC" w:eastAsia="Times New Roman" w:hAnsi="Bradley Hand ITC" w:cs="B Lotus" w:hint="cs"/>
          <w:sz w:val="24"/>
          <w:szCs w:val="24"/>
          <w:rtl/>
        </w:rPr>
        <w:t>های مطالعه این شهرستان تا چه میزان توانسته</w:t>
      </w:r>
      <w:r w:rsidRPr="00DB39F9">
        <w:rPr>
          <w:rFonts w:ascii="Bradley Hand ITC" w:eastAsia="Times New Roman" w:hAnsi="Bradley Hand ITC" w:cs="B Lotus" w:hint="cs"/>
          <w:sz w:val="24"/>
          <w:szCs w:val="24"/>
          <w:rtl/>
        </w:rPr>
        <w:softHyphen/>
      </w:r>
      <w:r w:rsidRPr="00DB39F9">
        <w:rPr>
          <w:rFonts w:ascii="Bradley Hand ITC" w:eastAsia="Times New Roman" w:hAnsi="Bradley Hand ITC" w:cs="B Lotus"/>
          <w:sz w:val="24"/>
          <w:szCs w:val="24"/>
          <w:rtl/>
        </w:rPr>
        <w:softHyphen/>
      </w:r>
      <w:r w:rsidRPr="00DB39F9">
        <w:rPr>
          <w:rFonts w:ascii="Bradley Hand ITC" w:eastAsia="Times New Roman" w:hAnsi="Bradley Hand ITC" w:cs="B Lotus" w:hint="cs"/>
          <w:sz w:val="24"/>
          <w:szCs w:val="24"/>
          <w:rtl/>
        </w:rPr>
        <w:t>اند عادت به مطالعه و کتابخوانی را در بین مراجعان خود رواج دهند و تاكنون اثربخشي آن در ابعاد گوناگو</w:t>
      </w:r>
      <w:r w:rsidRPr="00DB39F9">
        <w:rPr>
          <w:rFonts w:ascii="Bradley Hand ITC" w:eastAsia="Times New Roman" w:hAnsi="Bradley Hand ITC" w:cs="B Lotus"/>
          <w:sz w:val="24"/>
          <w:szCs w:val="24"/>
          <w:rtl/>
        </w:rPr>
        <w:softHyphen/>
      </w:r>
      <w:r w:rsidRPr="00DB39F9">
        <w:rPr>
          <w:rFonts w:ascii="Bradley Hand ITC" w:eastAsia="Times New Roman" w:hAnsi="Bradley Hand ITC" w:cs="B Lotus" w:hint="cs"/>
          <w:sz w:val="24"/>
          <w:szCs w:val="24"/>
          <w:rtl/>
        </w:rPr>
        <w:t>ن مورد بررسي قرار نگرفته است. لذا با نگاه ارزيابانه به اين طرح، اين پرسش مطرح مي</w:t>
      </w:r>
      <w:r w:rsidRPr="00DB39F9">
        <w:rPr>
          <w:rFonts w:ascii="Bradley Hand ITC" w:eastAsia="Times New Roman" w:hAnsi="Bradley Hand ITC" w:cs="B Lotus"/>
          <w:sz w:val="24"/>
          <w:szCs w:val="24"/>
          <w:rtl/>
        </w:rPr>
        <w:softHyphen/>
      </w:r>
      <w:r w:rsidRPr="00DB39F9">
        <w:rPr>
          <w:rFonts w:ascii="Bradley Hand ITC" w:eastAsia="Times New Roman" w:hAnsi="Bradley Hand ITC" w:cs="B Lotus" w:hint="cs"/>
          <w:sz w:val="24"/>
          <w:szCs w:val="24"/>
          <w:rtl/>
        </w:rPr>
        <w:t xml:space="preserve">شود كه اجراي اين </w:t>
      </w:r>
      <w:r w:rsidRPr="00DB39F9">
        <w:rPr>
          <w:rFonts w:ascii="Bradley Hand ITC" w:eastAsia="Times New Roman" w:hAnsi="Bradley Hand ITC" w:cs="B Lotus"/>
          <w:sz w:val="24"/>
          <w:szCs w:val="24"/>
          <w:rtl/>
        </w:rPr>
        <w:softHyphen/>
      </w:r>
      <w:r w:rsidRPr="00DB39F9">
        <w:rPr>
          <w:rFonts w:ascii="Bradley Hand ITC" w:eastAsia="Times New Roman" w:hAnsi="Bradley Hand ITC" w:cs="B Lotus" w:hint="cs"/>
          <w:sz w:val="24"/>
          <w:szCs w:val="24"/>
          <w:rtl/>
        </w:rPr>
        <w:t>طرح چه نقشی در عادت به  كتابخواني و مطالعه داشته است؟ به بيانی ديگر، انتظار مي</w:t>
      </w:r>
      <w:r w:rsidRPr="00DB39F9">
        <w:rPr>
          <w:rFonts w:ascii="Bradley Hand ITC" w:eastAsia="Times New Roman" w:hAnsi="Bradley Hand ITC" w:cs="B Lotus"/>
          <w:sz w:val="24"/>
          <w:szCs w:val="24"/>
          <w:rtl/>
        </w:rPr>
        <w:softHyphen/>
      </w:r>
      <w:r w:rsidRPr="00DB39F9">
        <w:rPr>
          <w:rFonts w:ascii="Bradley Hand ITC" w:eastAsia="Times New Roman" w:hAnsi="Bradley Hand ITC" w:cs="B Lotus" w:hint="cs"/>
          <w:sz w:val="24"/>
          <w:szCs w:val="24"/>
          <w:rtl/>
        </w:rPr>
        <w:t xml:space="preserve">رود با اجراي اين طرح، كتابخواني در بين افراد جامعه بيش‌تر شده باشد. اما مسأله مهم اين است كه مشخص نیست آيا طرح ايستگاه مطالعه در شهرستان مشهد تا کنون توانسته است به اهداف خود كه در بالا اشاره شد، دست يابد؟ </w:t>
      </w:r>
    </w:p>
    <w:p w:rsidR="0014013E" w:rsidRPr="00DB39F9" w:rsidRDefault="00AE6B81" w:rsidP="00E74153">
      <w:pPr>
        <w:bidi/>
        <w:spacing w:after="0" w:line="240" w:lineRule="auto"/>
        <w:ind w:firstLine="282"/>
        <w:jc w:val="both"/>
        <w:rPr>
          <w:rFonts w:ascii="Bradley Hand ITC" w:eastAsia="Times New Roman" w:hAnsi="Bradley Hand ITC" w:cs="B Lotus"/>
          <w:sz w:val="24"/>
          <w:szCs w:val="24"/>
          <w:rtl/>
        </w:rPr>
      </w:pPr>
      <w:r w:rsidRPr="00DB39F9">
        <w:rPr>
          <w:rFonts w:ascii="Bradley Hand ITC" w:eastAsia="Times New Roman" w:hAnsi="Bradley Hand ITC" w:cs="B Lotus" w:hint="cs"/>
          <w:sz w:val="24"/>
          <w:szCs w:val="24"/>
          <w:rtl/>
        </w:rPr>
        <w:t xml:space="preserve">بنابراین </w:t>
      </w:r>
      <w:r w:rsidR="0014013E" w:rsidRPr="00DB39F9">
        <w:rPr>
          <w:rFonts w:ascii="Bradley Hand ITC" w:eastAsia="Times New Roman" w:hAnsi="Bradley Hand ITC" w:cs="B Lotus" w:hint="cs"/>
          <w:sz w:val="24"/>
          <w:szCs w:val="24"/>
          <w:rtl/>
        </w:rPr>
        <w:t>هدف اصلی اين پژوهش، ارزيابي اجراي طرح ايستگاه مطالعه بر میزان مطالعه و بررسي وضعيت كتابخواني پس از اجراي طرح ايستگاه مطالعه در شهر مشهد بود. در همین راستا و</w:t>
      </w:r>
      <w:r w:rsidR="008957AC" w:rsidRPr="00DB39F9">
        <w:rPr>
          <w:rFonts w:ascii="Bradley Hand ITC" w:eastAsia="Times New Roman" w:hAnsi="Bradley Hand ITC" w:cs="B Lotus" w:hint="cs"/>
          <w:sz w:val="24"/>
          <w:szCs w:val="24"/>
          <w:rtl/>
        </w:rPr>
        <w:t xml:space="preserve"> </w:t>
      </w:r>
      <w:r w:rsidR="0014013E" w:rsidRPr="00DB39F9">
        <w:rPr>
          <w:rFonts w:ascii="Bradley Hand ITC" w:eastAsia="Times New Roman" w:hAnsi="Bradley Hand ITC" w:cs="B Lotus" w:hint="cs"/>
          <w:sz w:val="24"/>
          <w:szCs w:val="24"/>
          <w:rtl/>
        </w:rPr>
        <w:t xml:space="preserve">براي رسیدن به این هدف اصلی، اهداف فرعی زیر مورد توجه قرار گرفت: </w:t>
      </w:r>
    </w:p>
    <w:p w:rsidR="0014013E" w:rsidRPr="00DB39F9" w:rsidRDefault="0014013E" w:rsidP="008957AC">
      <w:pPr>
        <w:pStyle w:val="ListParagraph"/>
        <w:numPr>
          <w:ilvl w:val="0"/>
          <w:numId w:val="9"/>
        </w:numPr>
        <w:bidi/>
        <w:spacing w:after="0" w:line="240" w:lineRule="auto"/>
        <w:ind w:left="424"/>
        <w:jc w:val="both"/>
        <w:rPr>
          <w:rFonts w:ascii="Bradley Hand ITC" w:eastAsia="Times New Roman" w:hAnsi="Bradley Hand ITC" w:cs="B Lotus"/>
          <w:sz w:val="24"/>
          <w:szCs w:val="24"/>
        </w:rPr>
      </w:pPr>
      <w:r w:rsidRPr="00DB39F9">
        <w:rPr>
          <w:rFonts w:ascii="Bradley Hand ITC" w:eastAsia="Times New Roman" w:hAnsi="Bradley Hand ITC" w:cs="B Lotus" w:hint="eastAsia"/>
          <w:sz w:val="24"/>
          <w:szCs w:val="24"/>
          <w:rtl/>
        </w:rPr>
        <w:lastRenderedPageBreak/>
        <w:t>بررسي</w:t>
      </w:r>
      <w:r w:rsidR="003D6273"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ميزان</w:t>
      </w:r>
      <w:r w:rsidR="003D6273"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رضايت</w:t>
      </w:r>
      <w:r w:rsidR="003D6273"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sz w:val="24"/>
          <w:szCs w:val="24"/>
          <w:rtl/>
        </w:rPr>
        <w:softHyphen/>
      </w:r>
      <w:r w:rsidRPr="00DB39F9">
        <w:rPr>
          <w:rFonts w:ascii="Bradley Hand ITC" w:eastAsia="Times New Roman" w:hAnsi="Bradley Hand ITC" w:cs="B Lotus" w:hint="eastAsia"/>
          <w:sz w:val="24"/>
          <w:szCs w:val="24"/>
          <w:rtl/>
        </w:rPr>
        <w:t>افراد</w:t>
      </w:r>
      <w:r w:rsidR="003D6273"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از</w:t>
      </w:r>
      <w:r w:rsidR="003D6273" w:rsidRPr="00DB39F9">
        <w:rPr>
          <w:rFonts w:ascii="Bradley Hand ITC" w:eastAsia="Times New Roman" w:hAnsi="Bradley Hand ITC" w:cs="B Lotus" w:hint="cs"/>
          <w:sz w:val="24"/>
          <w:szCs w:val="24"/>
          <w:rtl/>
        </w:rPr>
        <w:t xml:space="preserve"> </w:t>
      </w:r>
      <w:r w:rsidR="008957AC" w:rsidRPr="00DB39F9">
        <w:rPr>
          <w:rFonts w:ascii="Bradley Hand ITC" w:eastAsia="Times New Roman" w:hAnsi="Bradley Hand ITC" w:cs="B Lotus" w:hint="cs"/>
          <w:sz w:val="24"/>
          <w:szCs w:val="24"/>
          <w:rtl/>
        </w:rPr>
        <w:t>منابع موجود در ایستگاه</w:t>
      </w:r>
      <w:r w:rsidR="008957AC" w:rsidRPr="00DB39F9">
        <w:rPr>
          <w:rFonts w:ascii="Bradley Hand ITC" w:eastAsia="Times New Roman" w:hAnsi="Bradley Hand ITC" w:cs="B Lotus"/>
          <w:sz w:val="24"/>
          <w:szCs w:val="24"/>
          <w:rtl/>
        </w:rPr>
        <w:softHyphen/>
      </w:r>
      <w:r w:rsidR="008957AC" w:rsidRPr="00DB39F9">
        <w:rPr>
          <w:rFonts w:ascii="Bradley Hand ITC" w:eastAsia="Times New Roman" w:hAnsi="Bradley Hand ITC" w:cs="B Lotus" w:hint="cs"/>
          <w:sz w:val="24"/>
          <w:szCs w:val="24"/>
          <w:rtl/>
        </w:rPr>
        <w:t>های مطالعه</w:t>
      </w:r>
      <w:r w:rsidR="006C1D1D" w:rsidRPr="00DB39F9">
        <w:rPr>
          <w:rFonts w:ascii="Bradley Hand ITC" w:eastAsia="Times New Roman" w:hAnsi="Bradley Hand ITC" w:cs="B Lotus" w:hint="cs"/>
          <w:sz w:val="24"/>
          <w:szCs w:val="24"/>
          <w:rtl/>
        </w:rPr>
        <w:t>؛</w:t>
      </w:r>
      <w:r w:rsidR="00455DCA" w:rsidRPr="00DB39F9">
        <w:rPr>
          <w:rFonts w:ascii="Bradley Hand ITC" w:eastAsia="Times New Roman" w:hAnsi="Bradley Hand ITC" w:cs="B Lotus" w:hint="cs"/>
          <w:sz w:val="24"/>
          <w:szCs w:val="24"/>
          <w:rtl/>
        </w:rPr>
        <w:t xml:space="preserve"> </w:t>
      </w:r>
    </w:p>
    <w:p w:rsidR="0014013E" w:rsidRPr="00DB39F9" w:rsidRDefault="00560250" w:rsidP="00AE6B81">
      <w:pPr>
        <w:pStyle w:val="ListParagraph"/>
        <w:numPr>
          <w:ilvl w:val="0"/>
          <w:numId w:val="9"/>
        </w:numPr>
        <w:bidi/>
        <w:spacing w:after="0" w:line="240" w:lineRule="auto"/>
        <w:ind w:left="424"/>
        <w:jc w:val="both"/>
        <w:rPr>
          <w:rFonts w:ascii="Bradley Hand ITC" w:eastAsia="Times New Roman" w:hAnsi="Bradley Hand ITC" w:cs="B Lotus"/>
          <w:sz w:val="24"/>
          <w:szCs w:val="24"/>
        </w:rPr>
      </w:pPr>
      <w:r w:rsidRPr="00DB39F9">
        <w:rPr>
          <w:rFonts w:ascii="Bradley Hand ITC" w:eastAsia="Times New Roman" w:hAnsi="Bradley Hand ITC" w:cs="B Lotus" w:hint="eastAsia"/>
          <w:sz w:val="24"/>
          <w:szCs w:val="24"/>
          <w:rtl/>
        </w:rPr>
        <w:t>بررسي</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ميزان</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رضايت</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sz w:val="24"/>
          <w:szCs w:val="24"/>
          <w:rtl/>
        </w:rPr>
        <w:softHyphen/>
      </w:r>
      <w:r w:rsidRPr="00DB39F9">
        <w:rPr>
          <w:rFonts w:ascii="Bradley Hand ITC" w:eastAsia="Times New Roman" w:hAnsi="Bradley Hand ITC" w:cs="B Lotus" w:hint="eastAsia"/>
          <w:sz w:val="24"/>
          <w:szCs w:val="24"/>
          <w:rtl/>
        </w:rPr>
        <w:t>افراد</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cs"/>
          <w:sz w:val="24"/>
          <w:szCs w:val="24"/>
          <w:rtl/>
          <w:lang w:bidi="fa-IR"/>
        </w:rPr>
        <w:t>از</w:t>
      </w:r>
      <w:r w:rsidRPr="00DB39F9">
        <w:rPr>
          <w:rFonts w:ascii="Bradley Hand ITC" w:eastAsia="Times New Roman" w:hAnsi="Bradley Hand ITC" w:cs="B Lotus" w:hint="cs"/>
          <w:sz w:val="24"/>
          <w:szCs w:val="24"/>
          <w:rtl/>
        </w:rPr>
        <w:t xml:space="preserve"> </w:t>
      </w:r>
      <w:r w:rsidR="00AE6B81" w:rsidRPr="00DB39F9">
        <w:rPr>
          <w:rFonts w:ascii="Bradley Hand ITC" w:eastAsia="Times New Roman" w:hAnsi="Bradley Hand ITC" w:cs="B Lotus" w:hint="cs"/>
          <w:sz w:val="24"/>
          <w:szCs w:val="24"/>
          <w:rtl/>
        </w:rPr>
        <w:t xml:space="preserve">محل قرارگیری </w:t>
      </w:r>
      <w:r w:rsidR="0014013E" w:rsidRPr="00DB39F9">
        <w:rPr>
          <w:rFonts w:ascii="Bradley Hand ITC" w:eastAsia="Times New Roman" w:hAnsi="Bradley Hand ITC" w:cs="B Lotus" w:hint="eastAsia"/>
          <w:sz w:val="24"/>
          <w:szCs w:val="24"/>
          <w:rtl/>
        </w:rPr>
        <w:t>ا</w:t>
      </w:r>
      <w:r w:rsidR="0014013E" w:rsidRPr="00DB39F9">
        <w:rPr>
          <w:rFonts w:ascii="Bradley Hand ITC" w:eastAsia="Times New Roman" w:hAnsi="Bradley Hand ITC" w:cs="B Lotus" w:hint="cs"/>
          <w:sz w:val="24"/>
          <w:szCs w:val="24"/>
          <w:rtl/>
        </w:rPr>
        <w:t>ی</w:t>
      </w:r>
      <w:r w:rsidR="0014013E" w:rsidRPr="00DB39F9">
        <w:rPr>
          <w:rFonts w:ascii="Bradley Hand ITC" w:eastAsia="Times New Roman" w:hAnsi="Bradley Hand ITC" w:cs="B Lotus" w:hint="eastAsia"/>
          <w:sz w:val="24"/>
          <w:szCs w:val="24"/>
          <w:rtl/>
        </w:rPr>
        <w:t>ستگاه</w:t>
      </w:r>
      <w:r w:rsidR="0014013E" w:rsidRPr="00DB39F9">
        <w:rPr>
          <w:rFonts w:ascii="Bradley Hand ITC" w:eastAsia="Times New Roman" w:hAnsi="Bradley Hand ITC" w:cs="B Lotus"/>
          <w:sz w:val="24"/>
          <w:szCs w:val="24"/>
          <w:rtl/>
        </w:rPr>
        <w:softHyphen/>
      </w:r>
      <w:r w:rsidR="0014013E" w:rsidRPr="00DB39F9">
        <w:rPr>
          <w:rFonts w:ascii="Bradley Hand ITC" w:eastAsia="Times New Roman" w:hAnsi="Bradley Hand ITC" w:cs="B Lotus" w:hint="eastAsia"/>
          <w:sz w:val="24"/>
          <w:szCs w:val="24"/>
          <w:rtl/>
        </w:rPr>
        <w:t>ها</w:t>
      </w:r>
      <w:r w:rsidR="0014013E" w:rsidRPr="00DB39F9">
        <w:rPr>
          <w:rFonts w:ascii="Bradley Hand ITC" w:eastAsia="Times New Roman" w:hAnsi="Bradley Hand ITC" w:cs="B Lotus" w:hint="cs"/>
          <w:sz w:val="24"/>
          <w:szCs w:val="24"/>
          <w:rtl/>
        </w:rPr>
        <w:t xml:space="preserve">ی </w:t>
      </w:r>
      <w:r w:rsidR="0014013E" w:rsidRPr="00DB39F9">
        <w:rPr>
          <w:rFonts w:ascii="Bradley Hand ITC" w:eastAsia="Times New Roman" w:hAnsi="Bradley Hand ITC" w:cs="B Lotus" w:hint="eastAsia"/>
          <w:sz w:val="24"/>
          <w:szCs w:val="24"/>
          <w:rtl/>
        </w:rPr>
        <w:t>مطالعه</w:t>
      </w:r>
      <w:r w:rsidR="006C1D1D" w:rsidRPr="00DB39F9">
        <w:rPr>
          <w:rFonts w:ascii="Bradley Hand ITC" w:eastAsia="Times New Roman" w:hAnsi="Bradley Hand ITC" w:cs="B Lotus" w:hint="cs"/>
          <w:sz w:val="24"/>
          <w:szCs w:val="24"/>
          <w:rtl/>
        </w:rPr>
        <w:t>؛</w:t>
      </w:r>
      <w:r w:rsidR="00455DCA" w:rsidRPr="00DB39F9">
        <w:rPr>
          <w:rFonts w:ascii="Bradley Hand ITC" w:eastAsia="Times New Roman" w:hAnsi="Bradley Hand ITC" w:cs="B Lotus" w:hint="cs"/>
          <w:sz w:val="24"/>
          <w:szCs w:val="24"/>
          <w:rtl/>
        </w:rPr>
        <w:t xml:space="preserve"> </w:t>
      </w:r>
    </w:p>
    <w:p w:rsidR="00E12D31" w:rsidRPr="00DB39F9" w:rsidRDefault="00FE5BFC" w:rsidP="00FE5BFC">
      <w:pPr>
        <w:pStyle w:val="ListParagraph"/>
        <w:numPr>
          <w:ilvl w:val="0"/>
          <w:numId w:val="9"/>
        </w:numPr>
        <w:bidi/>
        <w:spacing w:after="0" w:line="240" w:lineRule="auto"/>
        <w:ind w:left="424"/>
        <w:jc w:val="both"/>
        <w:rPr>
          <w:rFonts w:ascii="Bradley Hand ITC" w:eastAsia="Times New Roman" w:hAnsi="Bradley Hand ITC" w:cs="B Lotus"/>
          <w:sz w:val="24"/>
          <w:szCs w:val="24"/>
        </w:rPr>
      </w:pPr>
      <w:r w:rsidRPr="00DB39F9">
        <w:rPr>
          <w:rFonts w:ascii="Calibri" w:eastAsia="Calibri" w:hAnsi="Calibri" w:cs="B Lotus" w:hint="cs"/>
          <w:sz w:val="24"/>
          <w:szCs w:val="24"/>
          <w:rtl/>
        </w:rPr>
        <w:t>سنجش میزان موفقیت طرح ايستگاه مطالعه از دیدگاه مسؤولان</w:t>
      </w:r>
      <w:r w:rsidR="008957AC" w:rsidRPr="00DB39F9">
        <w:rPr>
          <w:rFonts w:ascii="Calibri" w:eastAsia="Calibri" w:hAnsi="Calibri" w:cs="B Lotus" w:hint="cs"/>
          <w:sz w:val="24"/>
          <w:szCs w:val="24"/>
          <w:rtl/>
        </w:rPr>
        <w:t xml:space="preserve"> </w:t>
      </w:r>
      <w:r w:rsidR="008957AC" w:rsidRPr="00DB39F9">
        <w:rPr>
          <w:rFonts w:ascii="Bradley Hand ITC" w:eastAsia="Times New Roman" w:hAnsi="Bradley Hand ITC" w:cs="B Lotus" w:hint="cs"/>
          <w:sz w:val="24"/>
          <w:szCs w:val="24"/>
          <w:rtl/>
        </w:rPr>
        <w:t>اداره کتابخانه</w:t>
      </w:r>
      <w:r w:rsidR="008957AC" w:rsidRPr="00DB39F9">
        <w:rPr>
          <w:rFonts w:ascii="Bradley Hand ITC" w:eastAsia="Times New Roman" w:hAnsi="Bradley Hand ITC" w:cs="B Lotus"/>
          <w:sz w:val="24"/>
          <w:szCs w:val="24"/>
          <w:rtl/>
        </w:rPr>
        <w:softHyphen/>
      </w:r>
      <w:r w:rsidR="008957AC" w:rsidRPr="00DB39F9">
        <w:rPr>
          <w:rFonts w:ascii="Bradley Hand ITC" w:eastAsia="Times New Roman" w:hAnsi="Bradley Hand ITC" w:cs="B Lotus" w:hint="cs"/>
          <w:sz w:val="24"/>
          <w:szCs w:val="24"/>
          <w:rtl/>
        </w:rPr>
        <w:t>های عمومی شهرستان مشهد</w:t>
      </w:r>
      <w:r w:rsidR="006C1D1D" w:rsidRPr="00DB39F9">
        <w:rPr>
          <w:rFonts w:ascii="Bradley Hand ITC" w:eastAsia="Times New Roman" w:hAnsi="Bradley Hand ITC" w:cs="B Lotus" w:hint="cs"/>
          <w:sz w:val="24"/>
          <w:szCs w:val="24"/>
          <w:rtl/>
        </w:rPr>
        <w:t>؛</w:t>
      </w:r>
    </w:p>
    <w:p w:rsidR="00BA39F8" w:rsidRPr="00DB39F9" w:rsidRDefault="00BA39F8" w:rsidP="00BA39F8">
      <w:pPr>
        <w:pStyle w:val="ListParagraph"/>
        <w:numPr>
          <w:ilvl w:val="0"/>
          <w:numId w:val="9"/>
        </w:numPr>
        <w:bidi/>
        <w:spacing w:after="0" w:line="240" w:lineRule="auto"/>
        <w:ind w:left="424"/>
        <w:jc w:val="both"/>
        <w:rPr>
          <w:rFonts w:ascii="Bradley Hand ITC" w:eastAsia="Times New Roman" w:hAnsi="Bradley Hand ITC" w:cs="B Lotus"/>
          <w:sz w:val="24"/>
          <w:szCs w:val="24"/>
        </w:rPr>
      </w:pPr>
      <w:r w:rsidRPr="00DB39F9">
        <w:rPr>
          <w:rFonts w:ascii="Bradley Hand ITC" w:eastAsia="Times New Roman" w:hAnsi="Bradley Hand ITC" w:cs="B Lotus" w:hint="eastAsia"/>
          <w:sz w:val="24"/>
          <w:szCs w:val="24"/>
          <w:rtl/>
        </w:rPr>
        <w:t>سنجش</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ارتقاي</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سطح</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مطالعه</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افراد</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در</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پي</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اجراي</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طرح</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ايستگاه</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مطالعه</w:t>
      </w:r>
      <w:r w:rsidRPr="00DB39F9">
        <w:rPr>
          <w:rFonts w:ascii="Bradley Hand ITC" w:eastAsia="Times New Roman" w:hAnsi="Bradley Hand ITC" w:cs="B Lotus" w:hint="cs"/>
          <w:sz w:val="24"/>
          <w:szCs w:val="24"/>
          <w:rtl/>
        </w:rPr>
        <w:t>؛</w:t>
      </w:r>
    </w:p>
    <w:p w:rsidR="0014013E" w:rsidRPr="00DB39F9" w:rsidRDefault="00E12D31" w:rsidP="00E12D31">
      <w:pPr>
        <w:pStyle w:val="ListParagraph"/>
        <w:numPr>
          <w:ilvl w:val="0"/>
          <w:numId w:val="9"/>
        </w:numPr>
        <w:bidi/>
        <w:spacing w:after="0" w:line="240" w:lineRule="auto"/>
        <w:ind w:left="424"/>
        <w:jc w:val="both"/>
        <w:rPr>
          <w:rFonts w:ascii="Bradley Hand ITC" w:eastAsia="Times New Roman" w:hAnsi="Bradley Hand ITC" w:cs="B Lotus"/>
          <w:sz w:val="24"/>
          <w:szCs w:val="24"/>
        </w:rPr>
      </w:pPr>
      <w:r w:rsidRPr="00DB39F9">
        <w:rPr>
          <w:rFonts w:ascii="Bradley Hand ITC" w:eastAsia="Times New Roman" w:hAnsi="Bradley Hand ITC" w:cs="B Lotus" w:hint="cs"/>
          <w:sz w:val="24"/>
          <w:szCs w:val="24"/>
          <w:rtl/>
        </w:rPr>
        <w:t>مقایسه میزان مطالعه کاربران قبل و بعد از اجرای ط</w:t>
      </w:r>
      <w:r w:rsidR="00BA39F8" w:rsidRPr="00DB39F9">
        <w:rPr>
          <w:rFonts w:ascii="Bradley Hand ITC" w:eastAsia="Times New Roman" w:hAnsi="Bradley Hand ITC" w:cs="B Lotus" w:hint="cs"/>
          <w:sz w:val="24"/>
          <w:szCs w:val="24"/>
          <w:rtl/>
        </w:rPr>
        <w:t>رح؛</w:t>
      </w:r>
    </w:p>
    <w:p w:rsidR="0014013E" w:rsidRPr="00DB39F9" w:rsidRDefault="0014013E" w:rsidP="00560250">
      <w:pPr>
        <w:pStyle w:val="ListParagraph"/>
        <w:numPr>
          <w:ilvl w:val="0"/>
          <w:numId w:val="9"/>
        </w:numPr>
        <w:bidi/>
        <w:spacing w:after="0" w:line="240" w:lineRule="auto"/>
        <w:ind w:left="424"/>
        <w:jc w:val="both"/>
        <w:rPr>
          <w:rFonts w:ascii="Bradley Hand ITC" w:eastAsia="Times New Roman" w:hAnsi="Bradley Hand ITC" w:cs="B Lotus"/>
          <w:sz w:val="24"/>
          <w:szCs w:val="24"/>
        </w:rPr>
      </w:pPr>
      <w:r w:rsidRPr="00DB39F9">
        <w:rPr>
          <w:rFonts w:ascii="Bradley Hand ITC" w:eastAsia="Times New Roman" w:hAnsi="Bradley Hand ITC" w:cs="B Lotus" w:hint="eastAsia"/>
          <w:sz w:val="24"/>
          <w:szCs w:val="24"/>
          <w:rtl/>
        </w:rPr>
        <w:t>نقش</w:t>
      </w:r>
      <w:r w:rsidR="003D6273"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عوامل</w:t>
      </w:r>
      <w:r w:rsidR="003D6273"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جمع</w:t>
      </w:r>
      <w:r w:rsidRPr="00DB39F9">
        <w:rPr>
          <w:rFonts w:ascii="Bradley Hand ITC" w:eastAsia="Times New Roman" w:hAnsi="Bradley Hand ITC" w:cs="B Lotus" w:hint="cs"/>
          <w:sz w:val="24"/>
          <w:szCs w:val="24"/>
          <w:rtl/>
        </w:rPr>
        <w:t>ی</w:t>
      </w:r>
      <w:r w:rsidRPr="00DB39F9">
        <w:rPr>
          <w:rFonts w:ascii="Bradley Hand ITC" w:eastAsia="Times New Roman" w:hAnsi="Bradley Hand ITC" w:cs="B Lotus" w:hint="eastAsia"/>
          <w:sz w:val="24"/>
          <w:szCs w:val="24"/>
          <w:rtl/>
        </w:rPr>
        <w:t>ت</w:t>
      </w:r>
      <w:r w:rsidRPr="00DB39F9">
        <w:rPr>
          <w:rFonts w:ascii="Bradley Hand ITC" w:eastAsia="Times New Roman" w:hAnsi="Bradley Hand ITC" w:cs="B Lotus" w:hint="eastAsia"/>
          <w:sz w:val="24"/>
          <w:szCs w:val="24"/>
        </w:rPr>
        <w:t>‌</w:t>
      </w:r>
      <w:r w:rsidRPr="00DB39F9">
        <w:rPr>
          <w:rFonts w:ascii="Bradley Hand ITC" w:eastAsia="Times New Roman" w:hAnsi="Bradley Hand ITC" w:cs="B Lotus" w:hint="eastAsia"/>
          <w:sz w:val="24"/>
          <w:szCs w:val="24"/>
          <w:rtl/>
        </w:rPr>
        <w:t>شناخت</w:t>
      </w:r>
      <w:r w:rsidRPr="00DB39F9">
        <w:rPr>
          <w:rFonts w:ascii="Bradley Hand ITC" w:eastAsia="Times New Roman" w:hAnsi="Bradley Hand ITC" w:cs="B Lotus" w:hint="cs"/>
          <w:sz w:val="24"/>
          <w:szCs w:val="24"/>
          <w:rtl/>
        </w:rPr>
        <w:t>ی</w:t>
      </w:r>
      <w:r w:rsidRPr="00DB39F9">
        <w:rPr>
          <w:rFonts w:ascii="Bradley Hand ITC" w:eastAsia="Times New Roman" w:hAnsi="Bradley Hand ITC" w:cs="B Lotus" w:hint="eastAsia"/>
          <w:sz w:val="24"/>
          <w:szCs w:val="24"/>
          <w:rtl/>
        </w:rPr>
        <w:t>،</w:t>
      </w:r>
      <w:r w:rsidR="003D6273"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مانند</w:t>
      </w:r>
      <w:r w:rsidR="003D6273"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جنس</w:t>
      </w:r>
      <w:r w:rsidRPr="00DB39F9">
        <w:rPr>
          <w:rFonts w:ascii="Bradley Hand ITC" w:eastAsia="Times New Roman" w:hAnsi="Bradley Hand ITC" w:cs="B Lotus" w:hint="cs"/>
          <w:sz w:val="24"/>
          <w:szCs w:val="24"/>
          <w:rtl/>
        </w:rPr>
        <w:t>ی</w:t>
      </w:r>
      <w:r w:rsidRPr="00DB39F9">
        <w:rPr>
          <w:rFonts w:ascii="Bradley Hand ITC" w:eastAsia="Times New Roman" w:hAnsi="Bradley Hand ITC" w:cs="B Lotus" w:hint="eastAsia"/>
          <w:sz w:val="24"/>
          <w:szCs w:val="24"/>
          <w:rtl/>
        </w:rPr>
        <w:t>ت،</w:t>
      </w:r>
      <w:r w:rsidR="003D6273"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سن</w:t>
      </w:r>
      <w:r w:rsidR="003D6273"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و</w:t>
      </w:r>
      <w:r w:rsidR="003D6273"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سطح</w:t>
      </w:r>
      <w:r w:rsidR="003D6273"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تحص</w:t>
      </w:r>
      <w:r w:rsidRPr="00DB39F9">
        <w:rPr>
          <w:rFonts w:ascii="Bradley Hand ITC" w:eastAsia="Times New Roman" w:hAnsi="Bradley Hand ITC" w:cs="B Lotus" w:hint="cs"/>
          <w:sz w:val="24"/>
          <w:szCs w:val="24"/>
          <w:rtl/>
        </w:rPr>
        <w:t>ی</w:t>
      </w:r>
      <w:r w:rsidRPr="00DB39F9">
        <w:rPr>
          <w:rFonts w:ascii="Bradley Hand ITC" w:eastAsia="Times New Roman" w:hAnsi="Bradley Hand ITC" w:cs="B Lotus" w:hint="eastAsia"/>
          <w:sz w:val="24"/>
          <w:szCs w:val="24"/>
          <w:rtl/>
        </w:rPr>
        <w:t>لات</w:t>
      </w:r>
      <w:r w:rsidR="003D6273"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در</w:t>
      </w:r>
      <w:r w:rsidR="003D6273"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م</w:t>
      </w:r>
      <w:r w:rsidRPr="00DB39F9">
        <w:rPr>
          <w:rFonts w:ascii="Bradley Hand ITC" w:eastAsia="Times New Roman" w:hAnsi="Bradley Hand ITC" w:cs="B Lotus" w:hint="cs"/>
          <w:sz w:val="24"/>
          <w:szCs w:val="24"/>
          <w:rtl/>
        </w:rPr>
        <w:t>ی</w:t>
      </w:r>
      <w:r w:rsidRPr="00DB39F9">
        <w:rPr>
          <w:rFonts w:ascii="Bradley Hand ITC" w:eastAsia="Times New Roman" w:hAnsi="Bradley Hand ITC" w:cs="B Lotus" w:hint="eastAsia"/>
          <w:sz w:val="24"/>
          <w:szCs w:val="24"/>
          <w:rtl/>
        </w:rPr>
        <w:t>زان</w:t>
      </w:r>
      <w:r w:rsidR="003D6273"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استفاده</w:t>
      </w:r>
      <w:r w:rsidR="003D6273"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از</w:t>
      </w:r>
      <w:r w:rsidR="003D6273"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ا</w:t>
      </w:r>
      <w:r w:rsidRPr="00DB39F9">
        <w:rPr>
          <w:rFonts w:ascii="Bradley Hand ITC" w:eastAsia="Times New Roman" w:hAnsi="Bradley Hand ITC" w:cs="B Lotus" w:hint="cs"/>
          <w:sz w:val="24"/>
          <w:szCs w:val="24"/>
          <w:rtl/>
        </w:rPr>
        <w:t>ی</w:t>
      </w:r>
      <w:r w:rsidRPr="00DB39F9">
        <w:rPr>
          <w:rFonts w:ascii="Bradley Hand ITC" w:eastAsia="Times New Roman" w:hAnsi="Bradley Hand ITC" w:cs="B Lotus" w:hint="eastAsia"/>
          <w:sz w:val="24"/>
          <w:szCs w:val="24"/>
          <w:rtl/>
        </w:rPr>
        <w:t>ستگاه</w:t>
      </w:r>
      <w:r w:rsidR="003D6273"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مطالعه</w:t>
      </w:r>
      <w:r w:rsidRPr="00DB39F9">
        <w:rPr>
          <w:rFonts w:ascii="Bradley Hand ITC" w:eastAsia="Times New Roman" w:hAnsi="Bradley Hand ITC" w:cs="B Lotus"/>
          <w:sz w:val="24"/>
          <w:szCs w:val="24"/>
          <w:rtl/>
        </w:rPr>
        <w:t xml:space="preserve">. </w:t>
      </w:r>
    </w:p>
    <w:p w:rsidR="0014013E" w:rsidRPr="00DB39F9" w:rsidRDefault="0014013E" w:rsidP="00AC3123">
      <w:pPr>
        <w:bidi/>
        <w:spacing w:after="0" w:line="240" w:lineRule="auto"/>
        <w:ind w:firstLine="0"/>
        <w:jc w:val="both"/>
        <w:rPr>
          <w:rFonts w:ascii="Bradley Hand ITC" w:eastAsia="Times New Roman" w:hAnsi="Bradley Hand ITC" w:cs="B Lotus"/>
          <w:b/>
          <w:bCs/>
          <w:sz w:val="28"/>
          <w:szCs w:val="28"/>
          <w:rtl/>
        </w:rPr>
      </w:pPr>
      <w:r w:rsidRPr="00DB39F9">
        <w:rPr>
          <w:rFonts w:ascii="Bradley Hand ITC" w:eastAsia="Times New Roman" w:hAnsi="Bradley Hand ITC" w:cs="B Lotus" w:hint="cs"/>
          <w:b/>
          <w:bCs/>
          <w:sz w:val="28"/>
          <w:szCs w:val="28"/>
          <w:rtl/>
        </w:rPr>
        <w:t>پرسش</w:t>
      </w:r>
      <w:r w:rsidRPr="00DB39F9">
        <w:rPr>
          <w:rFonts w:ascii="Bradley Hand ITC" w:eastAsia="Times New Roman" w:hAnsi="Bradley Hand ITC" w:cs="B Lotus" w:hint="cs"/>
          <w:b/>
          <w:bCs/>
          <w:sz w:val="28"/>
          <w:szCs w:val="28"/>
          <w:rtl/>
        </w:rPr>
        <w:softHyphen/>
        <w:t>های پژوهش</w:t>
      </w:r>
    </w:p>
    <w:p w:rsidR="0014013E" w:rsidRPr="00DB39F9" w:rsidRDefault="0014013E" w:rsidP="00E74153">
      <w:pPr>
        <w:pStyle w:val="ListParagraph"/>
        <w:numPr>
          <w:ilvl w:val="0"/>
          <w:numId w:val="15"/>
        </w:numPr>
        <w:bidi/>
        <w:spacing w:after="0" w:line="240" w:lineRule="auto"/>
        <w:ind w:left="424" w:hanging="425"/>
        <w:jc w:val="both"/>
        <w:rPr>
          <w:rFonts w:ascii="Bradley Hand ITC" w:eastAsia="Times New Roman" w:hAnsi="Bradley Hand ITC" w:cs="B Lotus"/>
          <w:sz w:val="24"/>
          <w:szCs w:val="24"/>
        </w:rPr>
      </w:pPr>
      <w:r w:rsidRPr="00DB39F9">
        <w:rPr>
          <w:rFonts w:ascii="Bradley Hand ITC" w:eastAsia="Times New Roman" w:hAnsi="Bradley Hand ITC" w:cs="B Lotus" w:hint="cs"/>
          <w:sz w:val="24"/>
          <w:szCs w:val="24"/>
          <w:rtl/>
        </w:rPr>
        <w:t>تا چه حد ا</w:t>
      </w:r>
      <w:r w:rsidR="008957AC" w:rsidRPr="00DB39F9">
        <w:rPr>
          <w:rFonts w:ascii="Bradley Hand ITC" w:eastAsia="Times New Roman" w:hAnsi="Bradley Hand ITC" w:cs="B Lotus" w:hint="cs"/>
          <w:sz w:val="24"/>
          <w:szCs w:val="24"/>
          <w:rtl/>
        </w:rPr>
        <w:t>فراد</w:t>
      </w:r>
      <w:r w:rsidRPr="00DB39F9">
        <w:rPr>
          <w:rFonts w:ascii="Bradley Hand ITC" w:eastAsia="Times New Roman" w:hAnsi="Bradley Hand ITC" w:cs="B Lotus" w:hint="cs"/>
          <w:sz w:val="24"/>
          <w:szCs w:val="24"/>
          <w:rtl/>
        </w:rPr>
        <w:t xml:space="preserve"> از منابع موجود در ایستگاه</w:t>
      </w:r>
      <w:r w:rsidRPr="00DB39F9">
        <w:rPr>
          <w:rFonts w:ascii="Bradley Hand ITC" w:eastAsia="Times New Roman" w:hAnsi="Bradley Hand ITC" w:cs="B Lotus"/>
          <w:sz w:val="24"/>
          <w:szCs w:val="24"/>
          <w:rtl/>
        </w:rPr>
        <w:softHyphen/>
      </w:r>
      <w:r w:rsidRPr="00DB39F9">
        <w:rPr>
          <w:rFonts w:ascii="Bradley Hand ITC" w:eastAsia="Times New Roman" w:hAnsi="Bradley Hand ITC" w:cs="B Lotus" w:hint="cs"/>
          <w:sz w:val="24"/>
          <w:szCs w:val="24"/>
          <w:rtl/>
        </w:rPr>
        <w:t>های مطالعه رضایت دارند؟</w:t>
      </w:r>
    </w:p>
    <w:p w:rsidR="0014013E" w:rsidRPr="00DB39F9" w:rsidRDefault="0014013E" w:rsidP="00E74153">
      <w:pPr>
        <w:pStyle w:val="ListParagraph"/>
        <w:numPr>
          <w:ilvl w:val="0"/>
          <w:numId w:val="15"/>
        </w:numPr>
        <w:bidi/>
        <w:spacing w:after="0" w:line="240" w:lineRule="auto"/>
        <w:ind w:left="424" w:hanging="425"/>
        <w:jc w:val="both"/>
        <w:rPr>
          <w:rFonts w:ascii="Bradley Hand ITC" w:eastAsia="Times New Roman" w:hAnsi="Bradley Hand ITC" w:cs="B Lotus"/>
          <w:sz w:val="24"/>
          <w:szCs w:val="24"/>
          <w:rtl/>
        </w:rPr>
      </w:pPr>
      <w:r w:rsidRPr="00DB39F9">
        <w:rPr>
          <w:rFonts w:ascii="Bradley Hand ITC" w:eastAsia="Times New Roman" w:hAnsi="Bradley Hand ITC" w:cs="B Lotus" w:hint="cs"/>
          <w:sz w:val="24"/>
          <w:szCs w:val="24"/>
          <w:rtl/>
        </w:rPr>
        <w:t>تا چه حد ا</w:t>
      </w:r>
      <w:r w:rsidR="008957AC" w:rsidRPr="00DB39F9">
        <w:rPr>
          <w:rFonts w:ascii="Bradley Hand ITC" w:eastAsia="Times New Roman" w:hAnsi="Bradley Hand ITC" w:cs="B Lotus" w:hint="cs"/>
          <w:sz w:val="24"/>
          <w:szCs w:val="24"/>
          <w:rtl/>
        </w:rPr>
        <w:t>فراد</w:t>
      </w:r>
      <w:r w:rsidRPr="00DB39F9">
        <w:rPr>
          <w:rFonts w:ascii="Bradley Hand ITC" w:eastAsia="Times New Roman" w:hAnsi="Bradley Hand ITC" w:cs="B Lotus" w:hint="cs"/>
          <w:sz w:val="24"/>
          <w:szCs w:val="24"/>
          <w:rtl/>
        </w:rPr>
        <w:t xml:space="preserve"> از محل قرارگیری ایستگاه</w:t>
      </w:r>
      <w:r w:rsidRPr="00DB39F9">
        <w:rPr>
          <w:rFonts w:ascii="Bradley Hand ITC" w:eastAsia="Times New Roman" w:hAnsi="Bradley Hand ITC" w:cs="B Lotus" w:hint="cs"/>
          <w:sz w:val="24"/>
          <w:szCs w:val="24"/>
          <w:rtl/>
        </w:rPr>
        <w:softHyphen/>
        <w:t>های مطالعه رضایت دارند؟</w:t>
      </w:r>
    </w:p>
    <w:p w:rsidR="008957AC" w:rsidRPr="00DB39F9" w:rsidRDefault="008957AC" w:rsidP="00E74153">
      <w:pPr>
        <w:pStyle w:val="ListParagraph"/>
        <w:numPr>
          <w:ilvl w:val="0"/>
          <w:numId w:val="15"/>
        </w:numPr>
        <w:bidi/>
        <w:spacing w:after="0" w:line="240" w:lineRule="auto"/>
        <w:ind w:left="424" w:hanging="425"/>
        <w:jc w:val="both"/>
        <w:rPr>
          <w:rFonts w:ascii="Bradley Hand ITC" w:eastAsia="Times New Roman" w:hAnsi="Bradley Hand ITC" w:cs="B Lotus"/>
          <w:sz w:val="24"/>
          <w:szCs w:val="24"/>
          <w:rtl/>
        </w:rPr>
      </w:pPr>
      <w:r w:rsidRPr="00DB39F9">
        <w:rPr>
          <w:rFonts w:ascii="Bradley Hand ITC" w:eastAsia="Times New Roman" w:hAnsi="Bradley Hand ITC" w:cs="B Lotus" w:hint="cs"/>
          <w:sz w:val="24"/>
          <w:szCs w:val="24"/>
          <w:rtl/>
        </w:rPr>
        <w:t>تا چه حد مسؤولان اداره کتابخانه</w:t>
      </w:r>
      <w:r w:rsidRPr="00DB39F9">
        <w:rPr>
          <w:rFonts w:ascii="Bradley Hand ITC" w:eastAsia="Times New Roman" w:hAnsi="Bradley Hand ITC" w:cs="B Lotus"/>
          <w:sz w:val="24"/>
          <w:szCs w:val="24"/>
          <w:rtl/>
        </w:rPr>
        <w:softHyphen/>
      </w:r>
      <w:r w:rsidRPr="00DB39F9">
        <w:rPr>
          <w:rFonts w:ascii="Bradley Hand ITC" w:eastAsia="Times New Roman" w:hAnsi="Bradley Hand ITC" w:cs="B Lotus" w:hint="cs"/>
          <w:sz w:val="24"/>
          <w:szCs w:val="24"/>
          <w:rtl/>
        </w:rPr>
        <w:t>های عمومی شهرستان مشهد طرح ايستگاه مطالعه را موفق می‌دانند؟</w:t>
      </w:r>
    </w:p>
    <w:p w:rsidR="00BA39F8" w:rsidRPr="00DB39F9" w:rsidRDefault="00BA39F8" w:rsidP="00E74153">
      <w:pPr>
        <w:pStyle w:val="ListParagraph"/>
        <w:numPr>
          <w:ilvl w:val="0"/>
          <w:numId w:val="15"/>
        </w:numPr>
        <w:bidi/>
        <w:spacing w:after="0" w:line="240" w:lineRule="auto"/>
        <w:ind w:left="424" w:hanging="425"/>
        <w:jc w:val="both"/>
        <w:rPr>
          <w:rFonts w:ascii="Bradley Hand ITC" w:eastAsia="Times New Roman" w:hAnsi="Bradley Hand ITC" w:cs="B Lotus"/>
          <w:sz w:val="24"/>
          <w:szCs w:val="24"/>
          <w:rtl/>
        </w:rPr>
      </w:pPr>
      <w:r w:rsidRPr="00DB39F9">
        <w:rPr>
          <w:rFonts w:ascii="Bradley Hand ITC" w:eastAsia="Times New Roman" w:hAnsi="Bradley Hand ITC" w:cs="B Lotus" w:hint="eastAsia"/>
          <w:sz w:val="24"/>
          <w:szCs w:val="24"/>
          <w:rtl/>
        </w:rPr>
        <w:t>اجراي</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طرح</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ايستگاه</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مطالعه</w:t>
      </w:r>
      <w:r w:rsidRPr="00DB39F9">
        <w:rPr>
          <w:rFonts w:ascii="Bradley Hand ITC" w:eastAsia="Times New Roman" w:hAnsi="Bradley Hand ITC" w:cs="B Lotus" w:hint="cs"/>
          <w:sz w:val="24"/>
          <w:szCs w:val="24"/>
          <w:rtl/>
        </w:rPr>
        <w:t xml:space="preserve">، تا چه حد سبب </w:t>
      </w:r>
      <w:r w:rsidRPr="00DB39F9">
        <w:rPr>
          <w:rFonts w:ascii="Bradley Hand ITC" w:eastAsia="Times New Roman" w:hAnsi="Bradley Hand ITC" w:cs="B Lotus" w:hint="eastAsia"/>
          <w:sz w:val="24"/>
          <w:szCs w:val="24"/>
          <w:rtl/>
        </w:rPr>
        <w:t>ارتقاي</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سطح</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مطالعه</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افراد</w:t>
      </w:r>
      <w:r w:rsidRPr="00DB39F9">
        <w:rPr>
          <w:rFonts w:ascii="Bradley Hand ITC" w:eastAsia="Times New Roman" w:hAnsi="Bradley Hand ITC" w:cs="B Lotus" w:hint="cs"/>
          <w:sz w:val="24"/>
          <w:szCs w:val="24"/>
          <w:rtl/>
        </w:rPr>
        <w:t xml:space="preserve"> شده است؟</w:t>
      </w:r>
    </w:p>
    <w:p w:rsidR="00560250" w:rsidRPr="00DB39F9" w:rsidRDefault="00560250" w:rsidP="00E74153">
      <w:pPr>
        <w:pStyle w:val="ListParagraph"/>
        <w:numPr>
          <w:ilvl w:val="0"/>
          <w:numId w:val="15"/>
        </w:numPr>
        <w:bidi/>
        <w:spacing w:after="0" w:line="240" w:lineRule="auto"/>
        <w:ind w:left="424" w:hanging="425"/>
        <w:jc w:val="both"/>
        <w:rPr>
          <w:rFonts w:ascii="Bradley Hand ITC" w:eastAsia="Times New Roman" w:hAnsi="Bradley Hand ITC" w:cs="B Lotus"/>
          <w:sz w:val="24"/>
          <w:szCs w:val="24"/>
          <w:rtl/>
        </w:rPr>
      </w:pPr>
      <w:r w:rsidRPr="00DB39F9">
        <w:rPr>
          <w:rFonts w:cs="B Lotus" w:hint="cs"/>
          <w:sz w:val="24"/>
          <w:szCs w:val="24"/>
          <w:rtl/>
          <w:lang w:bidi="fa-IR"/>
        </w:rPr>
        <w:t>آ</w:t>
      </w:r>
      <w:r w:rsidRPr="00DB39F9">
        <w:rPr>
          <w:rFonts w:cs="B Lotus" w:hint="cs"/>
          <w:sz w:val="24"/>
          <w:szCs w:val="24"/>
          <w:rtl/>
        </w:rPr>
        <w:t xml:space="preserve">یا </w:t>
      </w:r>
      <w:r w:rsidRPr="00DB39F9">
        <w:rPr>
          <w:rFonts w:ascii="Bradley Hand ITC" w:eastAsia="Times New Roman" w:hAnsi="Bradley Hand ITC" w:cs="B Lotus" w:hint="cs"/>
          <w:sz w:val="24"/>
          <w:szCs w:val="24"/>
          <w:rtl/>
        </w:rPr>
        <w:t xml:space="preserve">بین میانگین میزان مطالعه کاربران قبل و بعد از اجرای طرح تفاوت معنادار وجود دارد؟ </w:t>
      </w:r>
    </w:p>
    <w:p w:rsidR="00560250" w:rsidRPr="00DB39F9" w:rsidRDefault="00560250" w:rsidP="00E74153">
      <w:pPr>
        <w:pStyle w:val="ListParagraph"/>
        <w:numPr>
          <w:ilvl w:val="0"/>
          <w:numId w:val="15"/>
        </w:numPr>
        <w:bidi/>
        <w:spacing w:after="0" w:line="240" w:lineRule="auto"/>
        <w:ind w:left="424" w:hanging="425"/>
        <w:jc w:val="both"/>
        <w:rPr>
          <w:rFonts w:ascii="Bradley Hand ITC" w:eastAsia="Times New Roman" w:hAnsi="Bradley Hand ITC" w:cs="B Lotus"/>
          <w:sz w:val="24"/>
          <w:szCs w:val="24"/>
          <w:rtl/>
        </w:rPr>
      </w:pPr>
      <w:r w:rsidRPr="00DB39F9">
        <w:rPr>
          <w:rFonts w:ascii="Bradley Hand ITC" w:eastAsia="Times New Roman" w:hAnsi="Bradley Hand ITC" w:cs="B Lotus" w:hint="cs"/>
          <w:sz w:val="24"/>
          <w:szCs w:val="24"/>
          <w:rtl/>
        </w:rPr>
        <w:t xml:space="preserve">آیا </w:t>
      </w:r>
      <w:r w:rsidRPr="00DB39F9">
        <w:rPr>
          <w:rFonts w:ascii="Bradley Hand ITC" w:eastAsia="Times New Roman" w:hAnsi="Bradley Hand ITC" w:cs="B Lotus" w:hint="eastAsia"/>
          <w:sz w:val="24"/>
          <w:szCs w:val="24"/>
          <w:rtl/>
        </w:rPr>
        <w:t>عوامل</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جمع</w:t>
      </w:r>
      <w:r w:rsidRPr="00DB39F9">
        <w:rPr>
          <w:rFonts w:ascii="Bradley Hand ITC" w:eastAsia="Times New Roman" w:hAnsi="Bradley Hand ITC" w:cs="B Lotus" w:hint="cs"/>
          <w:sz w:val="24"/>
          <w:szCs w:val="24"/>
          <w:rtl/>
        </w:rPr>
        <w:t>ی</w:t>
      </w:r>
      <w:r w:rsidRPr="00DB39F9">
        <w:rPr>
          <w:rFonts w:ascii="Bradley Hand ITC" w:eastAsia="Times New Roman" w:hAnsi="Bradley Hand ITC" w:cs="B Lotus" w:hint="eastAsia"/>
          <w:sz w:val="24"/>
          <w:szCs w:val="24"/>
          <w:rtl/>
        </w:rPr>
        <w:t>ت</w:t>
      </w:r>
      <w:r w:rsidRPr="00DB39F9">
        <w:rPr>
          <w:rFonts w:ascii="Times New Roman" w:eastAsia="Times New Roman" w:hAnsi="Times New Roman" w:cs="B Lotus"/>
          <w:sz w:val="24"/>
          <w:szCs w:val="24"/>
        </w:rPr>
        <w:t>‌</w:t>
      </w:r>
      <w:r w:rsidRPr="00DB39F9">
        <w:rPr>
          <w:rFonts w:ascii="Bradley Hand ITC" w:eastAsia="Times New Roman" w:hAnsi="Bradley Hand ITC" w:cs="B Lotus" w:hint="eastAsia"/>
          <w:sz w:val="24"/>
          <w:szCs w:val="24"/>
          <w:rtl/>
        </w:rPr>
        <w:t>شناخت</w:t>
      </w:r>
      <w:r w:rsidRPr="00DB39F9">
        <w:rPr>
          <w:rFonts w:ascii="Bradley Hand ITC" w:eastAsia="Times New Roman" w:hAnsi="Bradley Hand ITC" w:cs="B Lotus" w:hint="cs"/>
          <w:sz w:val="24"/>
          <w:szCs w:val="24"/>
          <w:rtl/>
        </w:rPr>
        <w:t>ی</w:t>
      </w:r>
      <w:r w:rsidRPr="00DB39F9">
        <w:rPr>
          <w:rFonts w:ascii="Bradley Hand ITC" w:eastAsia="Times New Roman" w:hAnsi="Bradley Hand ITC" w:cs="B Lotus" w:hint="eastAsia"/>
          <w:sz w:val="24"/>
          <w:szCs w:val="24"/>
          <w:rtl/>
        </w:rPr>
        <w:t>،</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مانند</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جنس</w:t>
      </w:r>
      <w:r w:rsidRPr="00DB39F9">
        <w:rPr>
          <w:rFonts w:ascii="Bradley Hand ITC" w:eastAsia="Times New Roman" w:hAnsi="Bradley Hand ITC" w:cs="B Lotus" w:hint="cs"/>
          <w:sz w:val="24"/>
          <w:szCs w:val="24"/>
          <w:rtl/>
        </w:rPr>
        <w:t>ی</w:t>
      </w:r>
      <w:r w:rsidRPr="00DB39F9">
        <w:rPr>
          <w:rFonts w:ascii="Bradley Hand ITC" w:eastAsia="Times New Roman" w:hAnsi="Bradley Hand ITC" w:cs="B Lotus" w:hint="eastAsia"/>
          <w:sz w:val="24"/>
          <w:szCs w:val="24"/>
          <w:rtl/>
        </w:rPr>
        <w:t>ت،</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سن</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و</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سطح</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تحص</w:t>
      </w:r>
      <w:r w:rsidRPr="00DB39F9">
        <w:rPr>
          <w:rFonts w:ascii="Bradley Hand ITC" w:eastAsia="Times New Roman" w:hAnsi="Bradley Hand ITC" w:cs="B Lotus" w:hint="cs"/>
          <w:sz w:val="24"/>
          <w:szCs w:val="24"/>
          <w:rtl/>
        </w:rPr>
        <w:t>ی</w:t>
      </w:r>
      <w:r w:rsidRPr="00DB39F9">
        <w:rPr>
          <w:rFonts w:ascii="Bradley Hand ITC" w:eastAsia="Times New Roman" w:hAnsi="Bradley Hand ITC" w:cs="B Lotus" w:hint="eastAsia"/>
          <w:sz w:val="24"/>
          <w:szCs w:val="24"/>
          <w:rtl/>
        </w:rPr>
        <w:t>لات</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در</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م</w:t>
      </w:r>
      <w:r w:rsidRPr="00DB39F9">
        <w:rPr>
          <w:rFonts w:ascii="Bradley Hand ITC" w:eastAsia="Times New Roman" w:hAnsi="Bradley Hand ITC" w:cs="B Lotus" w:hint="cs"/>
          <w:sz w:val="24"/>
          <w:szCs w:val="24"/>
          <w:rtl/>
        </w:rPr>
        <w:t>ی</w:t>
      </w:r>
      <w:r w:rsidRPr="00DB39F9">
        <w:rPr>
          <w:rFonts w:ascii="Bradley Hand ITC" w:eastAsia="Times New Roman" w:hAnsi="Bradley Hand ITC" w:cs="B Lotus" w:hint="eastAsia"/>
          <w:sz w:val="24"/>
          <w:szCs w:val="24"/>
          <w:rtl/>
        </w:rPr>
        <w:t>زان</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استفاده</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از</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ا</w:t>
      </w:r>
      <w:r w:rsidRPr="00DB39F9">
        <w:rPr>
          <w:rFonts w:ascii="Bradley Hand ITC" w:eastAsia="Times New Roman" w:hAnsi="Bradley Hand ITC" w:cs="B Lotus" w:hint="cs"/>
          <w:sz w:val="24"/>
          <w:szCs w:val="24"/>
          <w:rtl/>
        </w:rPr>
        <w:t>ی</w:t>
      </w:r>
      <w:r w:rsidRPr="00DB39F9">
        <w:rPr>
          <w:rFonts w:ascii="Bradley Hand ITC" w:eastAsia="Times New Roman" w:hAnsi="Bradley Hand ITC" w:cs="B Lotus" w:hint="eastAsia"/>
          <w:sz w:val="24"/>
          <w:szCs w:val="24"/>
          <w:rtl/>
        </w:rPr>
        <w:t>ستگاه</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مطالعه</w:t>
      </w:r>
      <w:r w:rsidRPr="00DB39F9">
        <w:rPr>
          <w:rFonts w:ascii="Bradley Hand ITC" w:eastAsia="Times New Roman" w:hAnsi="Bradley Hand ITC" w:cs="B Lotus" w:hint="cs"/>
          <w:sz w:val="24"/>
          <w:szCs w:val="24"/>
          <w:rtl/>
        </w:rPr>
        <w:t xml:space="preserve"> نقش داشته‌اند؟</w:t>
      </w:r>
    </w:p>
    <w:p w:rsidR="0014013E" w:rsidRPr="00DB39F9" w:rsidRDefault="0014013E" w:rsidP="00AC3123">
      <w:pPr>
        <w:bidi/>
        <w:spacing w:after="0" w:line="240" w:lineRule="auto"/>
        <w:ind w:firstLine="0"/>
        <w:jc w:val="both"/>
        <w:rPr>
          <w:rFonts w:ascii="Bradley Hand ITC" w:eastAsia="Times New Roman" w:hAnsi="Bradley Hand ITC" w:cs="B Lotus"/>
          <w:b/>
          <w:bCs/>
          <w:sz w:val="28"/>
          <w:szCs w:val="28"/>
          <w:rtl/>
        </w:rPr>
      </w:pPr>
      <w:r w:rsidRPr="00DB39F9">
        <w:rPr>
          <w:rFonts w:ascii="Bradley Hand ITC" w:eastAsia="Times New Roman" w:hAnsi="Bradley Hand ITC" w:cs="B Lotus" w:hint="cs"/>
          <w:b/>
          <w:bCs/>
          <w:sz w:val="28"/>
          <w:szCs w:val="28"/>
          <w:rtl/>
        </w:rPr>
        <w:t>پیشینه پژوهش</w:t>
      </w:r>
    </w:p>
    <w:p w:rsidR="0014013E" w:rsidRPr="00DB39F9" w:rsidRDefault="0014013E" w:rsidP="00E74153">
      <w:pPr>
        <w:bidi/>
        <w:spacing w:after="0" w:line="240" w:lineRule="auto"/>
        <w:ind w:firstLine="282"/>
        <w:jc w:val="both"/>
        <w:rPr>
          <w:rFonts w:ascii="Bradley Hand ITC" w:eastAsia="Times New Roman" w:hAnsi="Bradley Hand ITC" w:cs="B Lotus"/>
          <w:sz w:val="24"/>
          <w:szCs w:val="24"/>
          <w:rtl/>
        </w:rPr>
      </w:pPr>
      <w:r w:rsidRPr="00DB39F9">
        <w:rPr>
          <w:rFonts w:ascii="Bradley Hand ITC" w:eastAsia="Times New Roman" w:hAnsi="Bradley Hand ITC" w:cs="B Lotus" w:hint="cs"/>
          <w:sz w:val="24"/>
          <w:szCs w:val="24"/>
          <w:rtl/>
        </w:rPr>
        <w:t>بررسی پژوهش‌های انجام گرفته در حوزه مطالعه و ترویج کتابخوانی نشان داد که با توجه به جدید بودن موضوع این پژوهش و گذشت کم</w:t>
      </w:r>
      <w:r w:rsidRPr="00DB39F9">
        <w:rPr>
          <w:rFonts w:ascii="Bradley Hand ITC" w:eastAsia="Times New Roman" w:hAnsi="Bradley Hand ITC" w:cs="B Lotus"/>
          <w:sz w:val="24"/>
          <w:szCs w:val="24"/>
          <w:rtl/>
        </w:rPr>
        <w:softHyphen/>
      </w:r>
      <w:r w:rsidRPr="00DB39F9">
        <w:rPr>
          <w:rFonts w:ascii="Bradley Hand ITC" w:eastAsia="Times New Roman" w:hAnsi="Bradley Hand ITC" w:cs="B Lotus" w:hint="cs"/>
          <w:sz w:val="24"/>
          <w:szCs w:val="24"/>
          <w:rtl/>
        </w:rPr>
        <w:t>تر از چند سال از راه</w:t>
      </w:r>
      <w:r w:rsidRPr="00DB39F9">
        <w:rPr>
          <w:rFonts w:ascii="Times New Roman" w:eastAsia="Times New Roman" w:hAnsi="Times New Roman" w:cs="Times New Roman"/>
          <w:sz w:val="24"/>
          <w:szCs w:val="24"/>
        </w:rPr>
        <w:t>‌</w:t>
      </w:r>
      <w:r w:rsidRPr="00DB39F9">
        <w:rPr>
          <w:rFonts w:ascii="Bradley Hand ITC" w:eastAsia="Times New Roman" w:hAnsi="Bradley Hand ITC" w:cs="B Lotus" w:hint="cs"/>
          <w:sz w:val="24"/>
          <w:szCs w:val="24"/>
          <w:rtl/>
        </w:rPr>
        <w:t xml:space="preserve">اندازی ایستگاه مطالعه، </w:t>
      </w:r>
      <w:r w:rsidR="00626868" w:rsidRPr="00DB39F9">
        <w:rPr>
          <w:rFonts w:ascii="Bradley Hand ITC" w:eastAsia="Times New Roman" w:hAnsi="Bradley Hand ITC" w:cs="B Lotus" w:hint="cs"/>
          <w:sz w:val="24"/>
          <w:szCs w:val="24"/>
          <w:rtl/>
        </w:rPr>
        <w:t>پژوهش</w:t>
      </w:r>
      <w:r w:rsidR="00434CA6" w:rsidRPr="00DB39F9">
        <w:rPr>
          <w:rFonts w:ascii="Bradley Hand ITC" w:eastAsia="Times New Roman" w:hAnsi="Bradley Hand ITC" w:cs="B Lotus" w:hint="cs"/>
          <w:sz w:val="24"/>
          <w:szCs w:val="24"/>
          <w:rtl/>
        </w:rPr>
        <w:t>‌</w:t>
      </w:r>
      <w:r w:rsidR="00626868" w:rsidRPr="00DB39F9">
        <w:rPr>
          <w:rFonts w:ascii="Bradley Hand ITC" w:eastAsia="Times New Roman" w:hAnsi="Bradley Hand ITC" w:cs="B Lotus" w:hint="cs"/>
          <w:sz w:val="24"/>
          <w:szCs w:val="24"/>
          <w:rtl/>
        </w:rPr>
        <w:t>های معددوی</w:t>
      </w:r>
      <w:r w:rsidRPr="00DB39F9">
        <w:rPr>
          <w:rFonts w:ascii="Bradley Hand ITC" w:eastAsia="Times New Roman" w:hAnsi="Bradley Hand ITC" w:cs="B Lotus" w:hint="cs"/>
          <w:sz w:val="24"/>
          <w:szCs w:val="24"/>
          <w:rtl/>
        </w:rPr>
        <w:t xml:space="preserve"> درباره ایستگاه مطالعه انجام شده است</w:t>
      </w:r>
      <w:r w:rsidR="006676A7" w:rsidRPr="00DB39F9">
        <w:rPr>
          <w:rFonts w:ascii="Bradley Hand ITC" w:eastAsia="Times New Roman" w:hAnsi="Bradley Hand ITC" w:cs="B Lotus" w:hint="cs"/>
          <w:sz w:val="24"/>
          <w:szCs w:val="24"/>
          <w:rtl/>
        </w:rPr>
        <w:t xml:space="preserve">، </w:t>
      </w:r>
      <w:r w:rsidR="00626868" w:rsidRPr="00DB39F9">
        <w:rPr>
          <w:rFonts w:ascii="Bradley Hand ITC" w:eastAsia="Times New Roman" w:hAnsi="Bradley Hand ITC" w:cs="B Lotus" w:hint="cs"/>
          <w:sz w:val="24"/>
          <w:szCs w:val="24"/>
          <w:rtl/>
        </w:rPr>
        <w:t xml:space="preserve">بنابراین در ابتدا </w:t>
      </w:r>
      <w:r w:rsidRPr="00DB39F9">
        <w:rPr>
          <w:rFonts w:ascii="Bradley Hand ITC" w:eastAsia="Times New Roman" w:hAnsi="Bradley Hand ITC" w:cs="B Lotus" w:hint="cs"/>
          <w:sz w:val="24"/>
          <w:szCs w:val="24"/>
          <w:rtl/>
        </w:rPr>
        <w:t>منتخبی از پژوهش</w:t>
      </w:r>
      <w:r w:rsidR="00855FE8" w:rsidRPr="00DB39F9">
        <w:rPr>
          <w:rFonts w:ascii="Bradley Hand ITC" w:eastAsia="Times New Roman" w:hAnsi="Bradley Hand ITC" w:cs="B Lotus" w:hint="cs"/>
          <w:sz w:val="24"/>
          <w:szCs w:val="24"/>
          <w:rtl/>
        </w:rPr>
        <w:t>‌</w:t>
      </w:r>
      <w:r w:rsidRPr="00DB39F9">
        <w:rPr>
          <w:rFonts w:ascii="Bradley Hand ITC" w:eastAsia="Times New Roman" w:hAnsi="Bradley Hand ITC" w:cs="B Lotus" w:hint="cs"/>
          <w:sz w:val="24"/>
          <w:szCs w:val="24"/>
          <w:rtl/>
        </w:rPr>
        <w:t xml:space="preserve">های مرتبط با موضوع کتابخوانی و عادت مطالعه </w:t>
      </w:r>
      <w:r w:rsidR="00626868" w:rsidRPr="00DB39F9">
        <w:rPr>
          <w:rFonts w:ascii="Bradley Hand ITC" w:eastAsia="Times New Roman" w:hAnsi="Bradley Hand ITC" w:cs="B Lotus" w:hint="cs"/>
          <w:sz w:val="24"/>
          <w:szCs w:val="24"/>
          <w:rtl/>
        </w:rPr>
        <w:t>و سپس پژوهش</w:t>
      </w:r>
      <w:r w:rsidR="00434CA6" w:rsidRPr="00DB39F9">
        <w:rPr>
          <w:rFonts w:ascii="Bradley Hand ITC" w:eastAsia="Times New Roman" w:hAnsi="Bradley Hand ITC" w:cs="B Lotus" w:hint="cs"/>
          <w:sz w:val="24"/>
          <w:szCs w:val="24"/>
          <w:rtl/>
        </w:rPr>
        <w:t>‌</w:t>
      </w:r>
      <w:r w:rsidR="00626868" w:rsidRPr="00DB39F9">
        <w:rPr>
          <w:rFonts w:ascii="Bradley Hand ITC" w:eastAsia="Times New Roman" w:hAnsi="Bradley Hand ITC" w:cs="B Lotus" w:hint="cs"/>
          <w:sz w:val="24"/>
          <w:szCs w:val="24"/>
          <w:rtl/>
        </w:rPr>
        <w:t>های مرتبط با ایستگاه مطالعه بیان می</w:t>
      </w:r>
      <w:r w:rsidR="00855FE8" w:rsidRPr="00DB39F9">
        <w:rPr>
          <w:rFonts w:ascii="Bradley Hand ITC" w:eastAsia="Times New Roman" w:hAnsi="Bradley Hand ITC" w:cs="B Lotus" w:hint="cs"/>
          <w:sz w:val="24"/>
          <w:szCs w:val="24"/>
          <w:rtl/>
        </w:rPr>
        <w:t>‌</w:t>
      </w:r>
      <w:r w:rsidR="00626868" w:rsidRPr="00DB39F9">
        <w:rPr>
          <w:rFonts w:ascii="Bradley Hand ITC" w:eastAsia="Times New Roman" w:hAnsi="Bradley Hand ITC" w:cs="B Lotus" w:hint="cs"/>
          <w:sz w:val="24"/>
          <w:szCs w:val="24"/>
          <w:rtl/>
        </w:rPr>
        <w:t>شوند.</w:t>
      </w:r>
    </w:p>
    <w:p w:rsidR="00855FE8" w:rsidRPr="00DB39F9" w:rsidRDefault="00855FE8" w:rsidP="00E74153">
      <w:pPr>
        <w:bidi/>
        <w:spacing w:after="0" w:line="240" w:lineRule="auto"/>
        <w:ind w:firstLine="282"/>
        <w:jc w:val="both"/>
        <w:rPr>
          <w:rFonts w:ascii="Bradley Hand ITC" w:eastAsia="Times New Roman" w:hAnsi="Bradley Hand ITC" w:cs="B Lotus"/>
          <w:sz w:val="24"/>
          <w:szCs w:val="24"/>
          <w:rtl/>
        </w:rPr>
      </w:pPr>
      <w:r w:rsidRPr="00DB39F9">
        <w:rPr>
          <w:rFonts w:ascii="Bradley Hand ITC" w:eastAsia="Times New Roman" w:hAnsi="Bradley Hand ITC" w:cs="B Lotus" w:hint="cs"/>
          <w:sz w:val="24"/>
          <w:szCs w:val="24"/>
          <w:rtl/>
        </w:rPr>
        <w:t>معرف</w:t>
      </w:r>
      <w:r w:rsidR="00AE6B81" w:rsidRPr="00DB39F9">
        <w:rPr>
          <w:rFonts w:ascii="Bradley Hand ITC" w:eastAsia="Times New Roman" w:hAnsi="Bradley Hand ITC" w:cs="B Lotus" w:hint="cs"/>
          <w:sz w:val="24"/>
          <w:szCs w:val="24"/>
          <w:rtl/>
        </w:rPr>
        <w:t>‌</w:t>
      </w:r>
      <w:r w:rsidRPr="00DB39F9">
        <w:rPr>
          <w:rFonts w:ascii="Bradley Hand ITC" w:eastAsia="Times New Roman" w:hAnsi="Bradley Hand ITC" w:cs="B Lotus" w:hint="cs"/>
          <w:sz w:val="24"/>
          <w:szCs w:val="24"/>
          <w:rtl/>
        </w:rPr>
        <w:t>زاده و ایرجی (1389) عوامل ترغیب</w:t>
      </w:r>
      <w:r w:rsidR="00AE6B81" w:rsidRPr="00DB39F9">
        <w:rPr>
          <w:rFonts w:ascii="Bradley Hand ITC" w:eastAsia="Times New Roman" w:hAnsi="Bradley Hand ITC" w:cs="B Lotus" w:hint="cs"/>
          <w:sz w:val="24"/>
          <w:szCs w:val="24"/>
          <w:rtl/>
        </w:rPr>
        <w:t>‌</w:t>
      </w:r>
      <w:r w:rsidRPr="00DB39F9">
        <w:rPr>
          <w:rFonts w:ascii="Bradley Hand ITC" w:eastAsia="Times New Roman" w:hAnsi="Bradley Hand ITC" w:cs="B Lotus" w:hint="cs"/>
          <w:sz w:val="24"/>
          <w:szCs w:val="24"/>
          <w:rtl/>
        </w:rPr>
        <w:t xml:space="preserve">کننده و بازدارنده مطالعه در میان مراجعان 20 تا 30 ساله کتابخانه‌های عمومی شهرستان ماهشهر را مورد بررسی قرار دادند و به این نتایح دست یافتند که بین تحصیلات افراد و درآمد خانواده و میزان استفاده از کتابخانه، رابطه معنادار وجود داشت و هم چنین بین عوامل تأهل و جنسیت با مطالعه رابطه معناداری وجود نداشت. پژوهش میرحسینی و بهرامی (1391) </w:t>
      </w:r>
      <w:r w:rsidR="00434CA6" w:rsidRPr="00DB39F9">
        <w:rPr>
          <w:rFonts w:ascii="Bradley Hand ITC" w:eastAsia="Times New Roman" w:hAnsi="Bradley Hand ITC" w:cs="B Lotus" w:hint="cs"/>
          <w:sz w:val="24"/>
          <w:szCs w:val="24"/>
          <w:rtl/>
        </w:rPr>
        <w:t>با هدف</w:t>
      </w:r>
      <w:r w:rsidRPr="00DB39F9">
        <w:rPr>
          <w:rFonts w:ascii="Bradley Hand ITC" w:eastAsia="Times New Roman" w:hAnsi="Bradley Hand ITC" w:cs="B Lotus" w:hint="cs"/>
          <w:sz w:val="24"/>
          <w:szCs w:val="24"/>
          <w:rtl/>
        </w:rPr>
        <w:t xml:space="preserve"> سنجش میزان تأثیر کتابخانه تلفنی رنگین</w:t>
      </w:r>
      <w:r w:rsidRPr="00DB39F9">
        <w:rPr>
          <w:rFonts w:ascii="Times New Roman" w:eastAsia="Times New Roman" w:hAnsi="Times New Roman" w:cs="Times New Roman"/>
          <w:sz w:val="24"/>
          <w:szCs w:val="24"/>
        </w:rPr>
        <w:t>‌</w:t>
      </w:r>
      <w:r w:rsidRPr="00DB39F9">
        <w:rPr>
          <w:rFonts w:ascii="Bradley Hand ITC" w:eastAsia="Times New Roman" w:hAnsi="Bradley Hand ITC" w:cs="B Lotus" w:hint="cs"/>
          <w:sz w:val="24"/>
          <w:szCs w:val="24"/>
          <w:rtl/>
        </w:rPr>
        <w:t>کمان شهرداری سمنان بر افزایش فرهنگ مطالعه کودکان و نوجوانان</w:t>
      </w:r>
      <w:r w:rsidR="00434CA6" w:rsidRPr="00DB39F9">
        <w:rPr>
          <w:rFonts w:ascii="Bradley Hand ITC" w:eastAsia="Times New Roman" w:hAnsi="Bradley Hand ITC" w:cs="B Lotus" w:hint="cs"/>
          <w:sz w:val="24"/>
          <w:szCs w:val="24"/>
          <w:rtl/>
        </w:rPr>
        <w:t xml:space="preserve"> انجام گرفت. نتایج</w:t>
      </w:r>
      <w:r w:rsidRPr="00DB39F9">
        <w:rPr>
          <w:rFonts w:ascii="Bradley Hand ITC" w:eastAsia="Times New Roman" w:hAnsi="Bradley Hand ITC" w:cs="B Lotus" w:hint="cs"/>
          <w:sz w:val="24"/>
          <w:szCs w:val="24"/>
          <w:rtl/>
        </w:rPr>
        <w:t xml:space="preserve"> حاکی از آن بود که کتابخانه تلفنی نقش مثبتی در افزایش میزان مطالعه کودکان و</w:t>
      </w:r>
      <w:r w:rsidR="00434CA6"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cs"/>
          <w:sz w:val="24"/>
          <w:szCs w:val="24"/>
          <w:rtl/>
        </w:rPr>
        <w:t>نوجوانان داشت. یافته</w:t>
      </w:r>
      <w:r w:rsidRPr="00DB39F9">
        <w:rPr>
          <w:rFonts w:ascii="Bradley Hand ITC" w:eastAsia="Times New Roman" w:hAnsi="Bradley Hand ITC" w:cs="B Lotus" w:hint="cs"/>
          <w:sz w:val="24"/>
          <w:szCs w:val="24"/>
          <w:rtl/>
        </w:rPr>
        <w:softHyphen/>
        <w:t>های پژوهش مؤتمنی، همتی و مرادی (1391) نشان داد که کمبود کتاب‌های مورد نیاز جوانان، مهم‌ترین مانع حضور آن‌ها در کتابخانه‌ها بود و عواملی مانند به‌روز نبودن منابع کتابخانه‌ها، نبود انگیزه و زمان کافی برای مطالعه، مناسب نبودن شرایط فیزیکی کتابخانه‌ها در رتبه‌های بعدی قرار داشتند.</w:t>
      </w:r>
      <w:r w:rsidR="00E74153"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cs"/>
          <w:sz w:val="24"/>
          <w:szCs w:val="24"/>
          <w:rtl/>
        </w:rPr>
        <w:t>در پژوهشی دیگر</w:t>
      </w:r>
      <w:r w:rsidR="00E74153" w:rsidRPr="00DB39F9">
        <w:rPr>
          <w:rFonts w:ascii="Bradley Hand ITC" w:eastAsia="Times New Roman" w:hAnsi="Bradley Hand ITC" w:cs="B Lotus" w:hint="cs"/>
          <w:sz w:val="24"/>
          <w:szCs w:val="24"/>
          <w:rtl/>
        </w:rPr>
        <w:t>،</w:t>
      </w:r>
      <w:r w:rsidRPr="00DB39F9">
        <w:rPr>
          <w:rFonts w:ascii="Bradley Hand ITC" w:eastAsia="Times New Roman" w:hAnsi="Bradley Hand ITC" w:cs="B Lotus" w:hint="cs"/>
          <w:sz w:val="24"/>
          <w:szCs w:val="24"/>
          <w:rtl/>
        </w:rPr>
        <w:t xml:space="preserve"> نوکاریزی و دیگران (1393) به بررسی رابطه بین سرمایه فرهنگی والدین و میزان استفاده فرزندان از مواد کتابخانه</w:t>
      </w:r>
      <w:r w:rsidRPr="00DB39F9">
        <w:rPr>
          <w:rFonts w:ascii="Times New Roman" w:eastAsia="Times New Roman" w:hAnsi="Times New Roman" w:cs="Times New Roman"/>
          <w:sz w:val="24"/>
          <w:szCs w:val="24"/>
        </w:rPr>
        <w:t>‌</w:t>
      </w:r>
      <w:r w:rsidRPr="00DB39F9">
        <w:rPr>
          <w:rFonts w:ascii="Bradley Hand ITC" w:eastAsia="Times New Roman" w:hAnsi="Bradley Hand ITC" w:cs="B Lotus" w:hint="cs"/>
          <w:sz w:val="24"/>
          <w:szCs w:val="24"/>
          <w:rtl/>
        </w:rPr>
        <w:t>ای در بین کاربران کتابخانه</w:t>
      </w:r>
      <w:r w:rsidRPr="00DB39F9">
        <w:rPr>
          <w:rFonts w:ascii="Times New Roman" w:eastAsia="Times New Roman" w:hAnsi="Times New Roman" w:cs="Times New Roman"/>
          <w:sz w:val="24"/>
          <w:szCs w:val="24"/>
        </w:rPr>
        <w:t>‌</w:t>
      </w:r>
      <w:r w:rsidRPr="00DB39F9">
        <w:rPr>
          <w:rFonts w:ascii="Bradley Hand ITC" w:eastAsia="Times New Roman" w:hAnsi="Bradley Hand ITC" w:cs="B Lotus" w:hint="cs"/>
          <w:sz w:val="24"/>
          <w:szCs w:val="24"/>
          <w:rtl/>
        </w:rPr>
        <w:t>های عمومی استان خراسان جنوبی پرداختند. نتایج نشان داد که بیش‌ترین استفاده پاسخگویان در میان انواع مختلف مواد کتابخانه</w:t>
      </w:r>
      <w:r w:rsidRPr="00DB39F9">
        <w:rPr>
          <w:rFonts w:ascii="Times New Roman" w:eastAsia="Times New Roman" w:hAnsi="Times New Roman" w:cs="Times New Roman"/>
          <w:sz w:val="24"/>
          <w:szCs w:val="24"/>
        </w:rPr>
        <w:t>‌</w:t>
      </w:r>
      <w:r w:rsidRPr="00DB39F9">
        <w:rPr>
          <w:rFonts w:ascii="Bradley Hand ITC" w:eastAsia="Times New Roman" w:hAnsi="Bradley Hand ITC" w:cs="B Lotus" w:hint="cs"/>
          <w:sz w:val="24"/>
          <w:szCs w:val="24"/>
          <w:rtl/>
        </w:rPr>
        <w:t>ای مربوط به کتاب</w:t>
      </w:r>
      <w:r w:rsidRPr="00DB39F9">
        <w:rPr>
          <w:rFonts w:ascii="Times New Roman" w:eastAsia="Times New Roman" w:hAnsi="Times New Roman" w:cs="Times New Roman"/>
          <w:sz w:val="24"/>
          <w:szCs w:val="24"/>
        </w:rPr>
        <w:t>‌</w:t>
      </w:r>
      <w:r w:rsidRPr="00DB39F9">
        <w:rPr>
          <w:rFonts w:ascii="Bradley Hand ITC" w:eastAsia="Times New Roman" w:hAnsi="Bradley Hand ITC" w:cs="B Lotus" w:hint="cs"/>
          <w:sz w:val="24"/>
          <w:szCs w:val="24"/>
          <w:rtl/>
        </w:rPr>
        <w:t>های تخصصی رشته تحصیلی</w:t>
      </w:r>
      <w:r w:rsidRPr="00DB39F9">
        <w:rPr>
          <w:rFonts w:ascii="Times New Roman" w:eastAsia="Times New Roman" w:hAnsi="Times New Roman" w:cs="Times New Roman"/>
          <w:sz w:val="24"/>
          <w:szCs w:val="24"/>
        </w:rPr>
        <w:t>‌</w:t>
      </w:r>
      <w:r w:rsidRPr="00DB39F9">
        <w:rPr>
          <w:rFonts w:ascii="Bradley Hand ITC" w:eastAsia="Times New Roman" w:hAnsi="Bradley Hand ITC" w:cs="B Lotus" w:hint="cs"/>
          <w:sz w:val="24"/>
          <w:szCs w:val="24"/>
          <w:rtl/>
        </w:rPr>
        <w:t>شان بود. هم</w:t>
      </w:r>
      <w:r w:rsidRPr="00DB39F9">
        <w:rPr>
          <w:rFonts w:ascii="Times New Roman" w:eastAsia="Times New Roman" w:hAnsi="Times New Roman" w:cs="Times New Roman"/>
          <w:sz w:val="24"/>
          <w:szCs w:val="24"/>
        </w:rPr>
        <w:t>‌</w:t>
      </w:r>
      <w:r w:rsidRPr="00DB39F9">
        <w:rPr>
          <w:rFonts w:ascii="Bradley Hand ITC" w:eastAsia="Times New Roman" w:hAnsi="Bradley Hand ITC" w:cs="B Lotus" w:hint="cs"/>
          <w:sz w:val="24"/>
          <w:szCs w:val="24"/>
          <w:rtl/>
        </w:rPr>
        <w:t>چنین پاسخگویان از کتاب</w:t>
      </w:r>
      <w:r w:rsidRPr="00DB39F9">
        <w:rPr>
          <w:rFonts w:ascii="Times New Roman" w:eastAsia="Times New Roman" w:hAnsi="Times New Roman" w:cs="Times New Roman"/>
          <w:sz w:val="24"/>
          <w:szCs w:val="24"/>
        </w:rPr>
        <w:t>‌</w:t>
      </w:r>
      <w:r w:rsidRPr="00DB39F9">
        <w:rPr>
          <w:rFonts w:ascii="Bradley Hand ITC" w:eastAsia="Times New Roman" w:hAnsi="Bradley Hand ITC" w:cs="B Lotus" w:hint="cs"/>
          <w:sz w:val="24"/>
          <w:szCs w:val="24"/>
          <w:rtl/>
        </w:rPr>
        <w:t>های مرجع نسبت به سایر مواد کتابخانه</w:t>
      </w:r>
      <w:r w:rsidRPr="00DB39F9">
        <w:rPr>
          <w:rFonts w:ascii="Times New Roman" w:eastAsia="Times New Roman" w:hAnsi="Times New Roman" w:cs="Times New Roman"/>
          <w:sz w:val="24"/>
          <w:szCs w:val="24"/>
        </w:rPr>
        <w:t>‌</w:t>
      </w:r>
      <w:r w:rsidRPr="00DB39F9">
        <w:rPr>
          <w:rFonts w:ascii="Bradley Hand ITC" w:eastAsia="Times New Roman" w:hAnsi="Bradley Hand ITC" w:cs="B Lotus" w:hint="cs"/>
          <w:sz w:val="24"/>
          <w:szCs w:val="24"/>
          <w:rtl/>
        </w:rPr>
        <w:t>ای کم‌تر استفاده می</w:t>
      </w:r>
      <w:r w:rsidRPr="00DB39F9">
        <w:rPr>
          <w:rFonts w:ascii="Times New Roman" w:eastAsia="Times New Roman" w:hAnsi="Times New Roman" w:cs="Times New Roman"/>
          <w:sz w:val="24"/>
          <w:szCs w:val="24"/>
        </w:rPr>
        <w:t>‌</w:t>
      </w:r>
      <w:r w:rsidRPr="00DB39F9">
        <w:rPr>
          <w:rFonts w:ascii="Bradley Hand ITC" w:eastAsia="Times New Roman" w:hAnsi="Bradley Hand ITC" w:cs="B Lotus" w:hint="cs"/>
          <w:sz w:val="24"/>
          <w:szCs w:val="24"/>
          <w:rtl/>
        </w:rPr>
        <w:t xml:space="preserve">کردند. به اعتقاد پژوهشگران، ایجاد عادت به مطالعه و ترویج آن، حمایت سه نهاد </w:t>
      </w:r>
      <w:r w:rsidRPr="00DB39F9">
        <w:rPr>
          <w:rFonts w:ascii="Times New Roman" w:eastAsia="Times New Roman" w:hAnsi="Times New Roman" w:cs="Times New Roman"/>
          <w:sz w:val="24"/>
          <w:szCs w:val="24"/>
        </w:rPr>
        <w:t>‌</w:t>
      </w:r>
      <w:r w:rsidRPr="00DB39F9">
        <w:rPr>
          <w:rFonts w:ascii="Bradley Hand ITC" w:eastAsia="Times New Roman" w:hAnsi="Bradley Hand ITC" w:cs="B Lotus" w:hint="cs"/>
          <w:sz w:val="24"/>
          <w:szCs w:val="24"/>
          <w:rtl/>
        </w:rPr>
        <w:t>«خانواده، مدرسه و کتابخانه»را می</w:t>
      </w:r>
      <w:r w:rsidRPr="00DB39F9">
        <w:rPr>
          <w:rFonts w:ascii="Times New Roman" w:eastAsia="Times New Roman" w:hAnsi="Times New Roman" w:cs="Times New Roman"/>
          <w:sz w:val="24"/>
          <w:szCs w:val="24"/>
        </w:rPr>
        <w:t>‌</w:t>
      </w:r>
      <w:r w:rsidRPr="00DB39F9">
        <w:rPr>
          <w:rFonts w:ascii="Bradley Hand ITC" w:eastAsia="Times New Roman" w:hAnsi="Bradley Hand ITC" w:cs="B Lotus" w:hint="cs"/>
          <w:sz w:val="24"/>
          <w:szCs w:val="24"/>
          <w:rtl/>
        </w:rPr>
        <w:t xml:space="preserve">طلبید. </w:t>
      </w:r>
      <w:r w:rsidR="0014013E" w:rsidRPr="00DB39F9">
        <w:rPr>
          <w:rFonts w:ascii="Bradley Hand ITC" w:eastAsia="Times New Roman" w:hAnsi="Bradley Hand ITC" w:cs="B Lotus" w:hint="cs"/>
          <w:sz w:val="24"/>
          <w:szCs w:val="24"/>
          <w:rtl/>
        </w:rPr>
        <w:t xml:space="preserve">نگرش دانشجویان نسبت به </w:t>
      </w:r>
      <w:r w:rsidR="0014013E" w:rsidRPr="00DB39F9">
        <w:rPr>
          <w:rFonts w:ascii="Bradley Hand ITC" w:eastAsia="Times New Roman" w:hAnsi="Bradley Hand ITC" w:cs="B Lotus" w:hint="cs"/>
          <w:sz w:val="24"/>
          <w:szCs w:val="24"/>
          <w:rtl/>
        </w:rPr>
        <w:lastRenderedPageBreak/>
        <w:t>عادت مطالعه نیز توسط احمد</w:t>
      </w:r>
      <w:r w:rsidR="0014013E" w:rsidRPr="00DB39F9">
        <w:rPr>
          <w:rFonts w:cs="B Lotus"/>
          <w:sz w:val="24"/>
          <w:szCs w:val="24"/>
          <w:vertAlign w:val="superscript"/>
          <w:rtl/>
        </w:rPr>
        <w:footnoteReference w:id="3"/>
      </w:r>
      <w:r w:rsidR="0014013E" w:rsidRPr="00DB39F9">
        <w:rPr>
          <w:rFonts w:ascii="Bradley Hand ITC" w:eastAsia="Times New Roman" w:hAnsi="Bradley Hand ITC" w:cs="B Lotus" w:hint="cs"/>
          <w:sz w:val="24"/>
          <w:szCs w:val="24"/>
          <w:rtl/>
        </w:rPr>
        <w:t>(2015) بررسی شد. در این پژوهش عادت مطالعه و نگرش دانشجویان کارشناسی در یک دانشگاه دولتی مالزی</w:t>
      </w:r>
      <w:r w:rsidR="0014013E" w:rsidRPr="00DB39F9">
        <w:rPr>
          <w:rFonts w:cs="B Lotus"/>
          <w:sz w:val="24"/>
          <w:szCs w:val="24"/>
          <w:vertAlign w:val="superscript"/>
          <w:rtl/>
        </w:rPr>
        <w:footnoteReference w:id="4"/>
      </w:r>
      <w:r w:rsidR="0014013E" w:rsidRPr="00DB39F9">
        <w:rPr>
          <w:rFonts w:ascii="Bradley Hand ITC" w:eastAsia="Times New Roman" w:hAnsi="Bradley Hand ITC" w:cs="B Lotus" w:hint="cs"/>
          <w:sz w:val="24"/>
          <w:szCs w:val="24"/>
          <w:rtl/>
        </w:rPr>
        <w:t xml:space="preserve"> بررسی شد. یافته</w:t>
      </w:r>
      <w:r w:rsidR="0014013E" w:rsidRPr="00DB39F9">
        <w:rPr>
          <w:rFonts w:ascii="Times New Roman" w:eastAsia="Times New Roman" w:hAnsi="Times New Roman" w:cs="Times New Roman"/>
          <w:sz w:val="24"/>
          <w:szCs w:val="24"/>
        </w:rPr>
        <w:t>‌</w:t>
      </w:r>
      <w:r w:rsidR="0014013E" w:rsidRPr="00DB39F9">
        <w:rPr>
          <w:rFonts w:ascii="Bradley Hand ITC" w:eastAsia="Times New Roman" w:hAnsi="Bradley Hand ITC" w:cs="B Lotus" w:hint="cs"/>
          <w:sz w:val="24"/>
          <w:szCs w:val="24"/>
          <w:rtl/>
        </w:rPr>
        <w:t>های به</w:t>
      </w:r>
      <w:r w:rsidR="0014013E" w:rsidRPr="00DB39F9">
        <w:rPr>
          <w:rFonts w:ascii="Times New Roman" w:eastAsia="Times New Roman" w:hAnsi="Times New Roman" w:cs="Times New Roman"/>
          <w:sz w:val="24"/>
          <w:szCs w:val="24"/>
        </w:rPr>
        <w:t>‌</w:t>
      </w:r>
      <w:r w:rsidR="0014013E" w:rsidRPr="00DB39F9">
        <w:rPr>
          <w:rFonts w:ascii="Bradley Hand ITC" w:eastAsia="Times New Roman" w:hAnsi="Bradley Hand ITC" w:cs="B Lotus" w:hint="cs"/>
          <w:sz w:val="24"/>
          <w:szCs w:val="24"/>
          <w:rtl/>
        </w:rPr>
        <w:t>دست آمده از این پژوهش نشان داد که با وجود نگرش مثبت نسبت به مطالعه، این دانشجویان به طور جدی عادت مطالعه مناسب نداشتند. وی فعالیت</w:t>
      </w:r>
      <w:r w:rsidR="0014013E" w:rsidRPr="00DB39F9">
        <w:rPr>
          <w:rFonts w:ascii="Times New Roman" w:eastAsia="Times New Roman" w:hAnsi="Times New Roman" w:cs="Times New Roman"/>
          <w:sz w:val="24"/>
          <w:szCs w:val="24"/>
        </w:rPr>
        <w:t>‌</w:t>
      </w:r>
      <w:r w:rsidR="0014013E" w:rsidRPr="00DB39F9">
        <w:rPr>
          <w:rFonts w:ascii="Bradley Hand ITC" w:eastAsia="Times New Roman" w:hAnsi="Bradley Hand ITC" w:cs="B Lotus" w:hint="cs"/>
          <w:sz w:val="24"/>
          <w:szCs w:val="24"/>
          <w:rtl/>
        </w:rPr>
        <w:t>هایی نظیر باشگاه کتاب، نمایشگاه</w:t>
      </w:r>
      <w:r w:rsidR="0014013E" w:rsidRPr="00DB39F9">
        <w:rPr>
          <w:rFonts w:ascii="Times New Roman" w:eastAsia="Times New Roman" w:hAnsi="Times New Roman" w:cs="Times New Roman"/>
          <w:sz w:val="24"/>
          <w:szCs w:val="24"/>
        </w:rPr>
        <w:t>‌</w:t>
      </w:r>
      <w:r w:rsidR="0014013E" w:rsidRPr="00DB39F9">
        <w:rPr>
          <w:rFonts w:ascii="Bradley Hand ITC" w:eastAsia="Times New Roman" w:hAnsi="Bradley Hand ITC" w:cs="B Lotus" w:hint="cs"/>
          <w:sz w:val="24"/>
          <w:szCs w:val="24"/>
          <w:rtl/>
        </w:rPr>
        <w:t xml:space="preserve">های کتاب و تبلیغات کتاب را در ایجاد عادت مطالعه تأثیرگذار </w:t>
      </w:r>
      <w:r w:rsidR="0014013E" w:rsidRPr="00DB39F9">
        <w:rPr>
          <w:rFonts w:ascii="Times New Roman" w:eastAsia="Times New Roman" w:hAnsi="Times New Roman" w:cs="Times New Roman"/>
          <w:sz w:val="24"/>
          <w:szCs w:val="24"/>
        </w:rPr>
        <w:t>‌</w:t>
      </w:r>
      <w:r w:rsidR="0014013E" w:rsidRPr="00DB39F9">
        <w:rPr>
          <w:rFonts w:ascii="Bradley Hand ITC" w:eastAsia="Times New Roman" w:hAnsi="Bradley Hand ITC" w:cs="B Lotus" w:hint="cs"/>
          <w:sz w:val="24"/>
          <w:szCs w:val="24"/>
          <w:rtl/>
        </w:rPr>
        <w:t>دانست و نقش والدین و جامعه را در ایجاد انگیزه مطالعه حیاتی قلمداد کرد</w:t>
      </w:r>
      <w:r w:rsidRPr="00DB39F9">
        <w:rPr>
          <w:rFonts w:ascii="Bradley Hand ITC" w:eastAsia="Times New Roman" w:hAnsi="Bradley Hand ITC" w:cs="B Lotus" w:hint="cs"/>
          <w:sz w:val="24"/>
          <w:szCs w:val="24"/>
          <w:rtl/>
        </w:rPr>
        <w:t>.</w:t>
      </w:r>
      <w:r w:rsidR="001674AB"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cs"/>
          <w:sz w:val="24"/>
          <w:szCs w:val="24"/>
          <w:rtl/>
        </w:rPr>
        <w:t>ابو</w:t>
      </w:r>
      <w:r w:rsidRPr="00DB39F9">
        <w:rPr>
          <w:rFonts w:cs="B Lotus"/>
          <w:sz w:val="24"/>
          <w:szCs w:val="24"/>
          <w:vertAlign w:val="superscript"/>
          <w:rtl/>
        </w:rPr>
        <w:footnoteReference w:id="5"/>
      </w:r>
      <w:r w:rsidRPr="00DB39F9">
        <w:rPr>
          <w:rFonts w:ascii="Bradley Hand ITC" w:eastAsia="Times New Roman" w:hAnsi="Bradley Hand ITC" w:cs="B Lotus" w:hint="cs"/>
          <w:sz w:val="24"/>
          <w:szCs w:val="24"/>
          <w:rtl/>
        </w:rPr>
        <w:t xml:space="preserve"> (2016) در مقاله</w:t>
      </w:r>
      <w:r w:rsidRPr="00DB39F9">
        <w:rPr>
          <w:rFonts w:ascii="Bradley Hand ITC" w:eastAsia="Times New Roman" w:hAnsi="Bradley Hand ITC" w:cs="B Lotus" w:hint="cs"/>
          <w:sz w:val="24"/>
          <w:szCs w:val="24"/>
          <w:rtl/>
        </w:rPr>
        <w:softHyphen/>
        <w:t xml:space="preserve">ای پژوهشی </w:t>
      </w:r>
      <w:r w:rsidRPr="00DB39F9">
        <w:rPr>
          <w:rFonts w:ascii="Bradley Hand ITC" w:eastAsia="Times New Roman" w:hAnsi="Bradley Hand ITC" w:cs="B Lotus" w:hint="eastAsia"/>
          <w:sz w:val="24"/>
          <w:szCs w:val="24"/>
          <w:rtl/>
        </w:rPr>
        <w:t>به</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بررس</w:t>
      </w:r>
      <w:r w:rsidRPr="00DB39F9">
        <w:rPr>
          <w:rFonts w:ascii="Bradley Hand ITC" w:eastAsia="Times New Roman" w:hAnsi="Bradley Hand ITC" w:cs="B Lotus" w:hint="cs"/>
          <w:sz w:val="24"/>
          <w:szCs w:val="24"/>
          <w:rtl/>
        </w:rPr>
        <w:t xml:space="preserve">ی </w:t>
      </w:r>
      <w:r w:rsidRPr="00DB39F9">
        <w:rPr>
          <w:rFonts w:ascii="Bradley Hand ITC" w:eastAsia="Times New Roman" w:hAnsi="Bradley Hand ITC" w:cs="B Lotus" w:hint="eastAsia"/>
          <w:sz w:val="24"/>
          <w:szCs w:val="24"/>
          <w:rtl/>
        </w:rPr>
        <w:t>عادات</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مطالعه</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کاربران</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کتابخانه</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مرکز</w:t>
      </w:r>
      <w:r w:rsidRPr="00DB39F9">
        <w:rPr>
          <w:rFonts w:ascii="Bradley Hand ITC" w:eastAsia="Times New Roman" w:hAnsi="Bradley Hand ITC" w:cs="B Lotus" w:hint="cs"/>
          <w:sz w:val="24"/>
          <w:szCs w:val="24"/>
          <w:rtl/>
        </w:rPr>
        <w:t>ی دانشگاه بهاراتی‌دیسان</w:t>
      </w:r>
      <w:r w:rsidRPr="00DB39F9">
        <w:rPr>
          <w:rFonts w:cs="B Lotus"/>
          <w:sz w:val="24"/>
          <w:szCs w:val="24"/>
          <w:vertAlign w:val="superscript"/>
          <w:rtl/>
        </w:rPr>
        <w:footnoteReference w:id="6"/>
      </w:r>
      <w:r w:rsidR="00434CA6"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پرداخت</w:t>
      </w:r>
      <w:r w:rsidR="001674AB"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هدف</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اصل</w:t>
      </w:r>
      <w:r w:rsidRPr="00DB39F9">
        <w:rPr>
          <w:rFonts w:ascii="Bradley Hand ITC" w:eastAsia="Times New Roman" w:hAnsi="Bradley Hand ITC" w:cs="B Lotus" w:hint="cs"/>
          <w:sz w:val="24"/>
          <w:szCs w:val="24"/>
          <w:rtl/>
        </w:rPr>
        <w:t xml:space="preserve">ی </w:t>
      </w:r>
      <w:r w:rsidRPr="00DB39F9">
        <w:rPr>
          <w:rFonts w:ascii="Bradley Hand ITC" w:eastAsia="Times New Roman" w:hAnsi="Bradley Hand ITC" w:cs="B Lotus" w:hint="eastAsia"/>
          <w:sz w:val="24"/>
          <w:szCs w:val="24"/>
          <w:rtl/>
        </w:rPr>
        <w:t>مطالعه</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کاربران</w:t>
      </w:r>
      <w:r w:rsidRPr="00DB39F9">
        <w:rPr>
          <w:rFonts w:ascii="Bradley Hand ITC" w:eastAsia="Times New Roman" w:hAnsi="Bradley Hand ITC" w:cs="B Lotus" w:hint="cs"/>
          <w:sz w:val="24"/>
          <w:szCs w:val="24"/>
          <w:rtl/>
        </w:rPr>
        <w:t xml:space="preserve"> کسب </w:t>
      </w:r>
      <w:r w:rsidRPr="00DB39F9">
        <w:rPr>
          <w:rFonts w:ascii="Bradley Hand ITC" w:eastAsia="Times New Roman" w:hAnsi="Bradley Hand ITC" w:cs="B Lotus" w:hint="eastAsia"/>
          <w:sz w:val="24"/>
          <w:szCs w:val="24"/>
          <w:rtl/>
        </w:rPr>
        <w:t>اطلاعات</w:t>
      </w:r>
      <w:r w:rsidRPr="00DB39F9">
        <w:rPr>
          <w:rFonts w:ascii="Bradley Hand ITC" w:eastAsia="Times New Roman" w:hAnsi="Bradley Hand ITC" w:cs="B Lotus" w:hint="cs"/>
          <w:sz w:val="24"/>
          <w:szCs w:val="24"/>
          <w:rtl/>
        </w:rPr>
        <w:t xml:space="preserve"> </w:t>
      </w:r>
      <w:r w:rsidR="00434CA6" w:rsidRPr="00DB39F9">
        <w:rPr>
          <w:rFonts w:ascii="Bradley Hand ITC" w:eastAsia="Times New Roman" w:hAnsi="Bradley Hand ITC" w:cs="B Lotus" w:hint="cs"/>
          <w:sz w:val="24"/>
          <w:szCs w:val="24"/>
          <w:rtl/>
        </w:rPr>
        <w:t>بود</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و</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اکثر</w:t>
      </w:r>
      <w:r w:rsidRPr="00DB39F9">
        <w:rPr>
          <w:rFonts w:ascii="Bradley Hand ITC" w:eastAsia="Times New Roman" w:hAnsi="Bradley Hand ITC" w:cs="B Lotus" w:hint="cs"/>
          <w:sz w:val="24"/>
          <w:szCs w:val="24"/>
          <w:rtl/>
        </w:rPr>
        <w:t>ی</w:t>
      </w:r>
      <w:r w:rsidRPr="00DB39F9">
        <w:rPr>
          <w:rFonts w:ascii="Bradley Hand ITC" w:eastAsia="Times New Roman" w:hAnsi="Bradley Hand ITC" w:cs="B Lotus" w:hint="eastAsia"/>
          <w:sz w:val="24"/>
          <w:szCs w:val="24"/>
          <w:rtl/>
        </w:rPr>
        <w:t>ت</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کاربران</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مجله</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و</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روزنامه</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مطالعه</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م</w:t>
      </w:r>
      <w:r w:rsidRPr="00DB39F9">
        <w:rPr>
          <w:rFonts w:ascii="Bradley Hand ITC" w:eastAsia="Times New Roman" w:hAnsi="Bradley Hand ITC" w:cs="B Lotus" w:hint="cs"/>
          <w:sz w:val="24"/>
          <w:szCs w:val="24"/>
          <w:rtl/>
        </w:rPr>
        <w:t>ی</w:t>
      </w:r>
      <w:r w:rsidRPr="00DB39F9">
        <w:rPr>
          <w:rFonts w:ascii="Times New Roman" w:eastAsia="Times New Roman" w:hAnsi="Times New Roman" w:cs="Times New Roman"/>
          <w:sz w:val="24"/>
          <w:szCs w:val="24"/>
        </w:rPr>
        <w:t>‌</w:t>
      </w:r>
      <w:r w:rsidRPr="00DB39F9">
        <w:rPr>
          <w:rFonts w:ascii="Bradley Hand ITC" w:eastAsia="Times New Roman" w:hAnsi="Bradley Hand ITC" w:cs="B Lotus" w:hint="eastAsia"/>
          <w:sz w:val="24"/>
          <w:szCs w:val="24"/>
          <w:rtl/>
        </w:rPr>
        <w:t>ک</w:t>
      </w:r>
      <w:r w:rsidRPr="00DB39F9">
        <w:rPr>
          <w:rFonts w:ascii="Bradley Hand ITC" w:eastAsia="Times New Roman" w:hAnsi="Bradley Hand ITC" w:cs="B Lotus" w:hint="cs"/>
          <w:sz w:val="24"/>
          <w:szCs w:val="24"/>
          <w:rtl/>
        </w:rPr>
        <w:t>رد</w:t>
      </w:r>
      <w:r w:rsidRPr="00DB39F9">
        <w:rPr>
          <w:rFonts w:ascii="Bradley Hand ITC" w:eastAsia="Times New Roman" w:hAnsi="Bradley Hand ITC" w:cs="B Lotus" w:hint="eastAsia"/>
          <w:sz w:val="24"/>
          <w:szCs w:val="24"/>
          <w:rtl/>
        </w:rPr>
        <w:t>ند</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هم</w:t>
      </w:r>
      <w:r w:rsidRPr="00DB39F9">
        <w:rPr>
          <w:rFonts w:ascii="Bradley Hand ITC" w:eastAsia="Times New Roman" w:hAnsi="Bradley Hand ITC" w:cs="B Lotus" w:hint="cs"/>
          <w:sz w:val="24"/>
          <w:szCs w:val="24"/>
          <w:rtl/>
        </w:rPr>
        <w:t>‌</w:t>
      </w:r>
      <w:r w:rsidRPr="00DB39F9">
        <w:rPr>
          <w:rFonts w:ascii="Bradley Hand ITC" w:eastAsia="Times New Roman" w:hAnsi="Bradley Hand ITC" w:cs="B Lotus" w:hint="eastAsia"/>
          <w:sz w:val="24"/>
          <w:szCs w:val="24"/>
          <w:rtl/>
        </w:rPr>
        <w:t>چن</w:t>
      </w:r>
      <w:r w:rsidRPr="00DB39F9">
        <w:rPr>
          <w:rFonts w:ascii="Bradley Hand ITC" w:eastAsia="Times New Roman" w:hAnsi="Bradley Hand ITC" w:cs="B Lotus" w:hint="cs"/>
          <w:sz w:val="24"/>
          <w:szCs w:val="24"/>
          <w:rtl/>
        </w:rPr>
        <w:t>ی</w:t>
      </w:r>
      <w:r w:rsidRPr="00DB39F9">
        <w:rPr>
          <w:rFonts w:ascii="Bradley Hand ITC" w:eastAsia="Times New Roman" w:hAnsi="Bradley Hand ITC" w:cs="B Lotus" w:hint="eastAsia"/>
          <w:sz w:val="24"/>
          <w:szCs w:val="24"/>
          <w:rtl/>
        </w:rPr>
        <w:t>ن</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اکثر</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کاربران</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روزانه</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دو</w:t>
      </w:r>
      <w:r w:rsidRPr="00DB39F9">
        <w:rPr>
          <w:rFonts w:ascii="Bradley Hand ITC" w:eastAsia="Times New Roman" w:hAnsi="Bradley Hand ITC" w:cs="B Lotus" w:hint="cs"/>
          <w:sz w:val="24"/>
          <w:szCs w:val="24"/>
          <w:rtl/>
        </w:rPr>
        <w:t xml:space="preserve"> تا </w:t>
      </w:r>
      <w:r w:rsidRPr="00DB39F9">
        <w:rPr>
          <w:rFonts w:ascii="Bradley Hand ITC" w:eastAsia="Times New Roman" w:hAnsi="Bradley Hand ITC" w:cs="B Lotus" w:hint="eastAsia"/>
          <w:sz w:val="24"/>
          <w:szCs w:val="24"/>
          <w:rtl/>
        </w:rPr>
        <w:t>سه</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ساعت</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مطالعه</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م</w:t>
      </w:r>
      <w:r w:rsidRPr="00DB39F9">
        <w:rPr>
          <w:rFonts w:ascii="Bradley Hand ITC" w:eastAsia="Times New Roman" w:hAnsi="Bradley Hand ITC" w:cs="B Lotus" w:hint="cs"/>
          <w:sz w:val="24"/>
          <w:szCs w:val="24"/>
          <w:rtl/>
        </w:rPr>
        <w:t>ی</w:t>
      </w:r>
      <w:r w:rsidRPr="00DB39F9">
        <w:rPr>
          <w:rFonts w:ascii="Times New Roman" w:eastAsia="Times New Roman" w:hAnsi="Times New Roman" w:cs="Times New Roman"/>
          <w:sz w:val="24"/>
          <w:szCs w:val="24"/>
        </w:rPr>
        <w:t>‌</w:t>
      </w:r>
      <w:r w:rsidRPr="00DB39F9">
        <w:rPr>
          <w:rFonts w:ascii="Bradley Hand ITC" w:eastAsia="Times New Roman" w:hAnsi="Bradley Hand ITC" w:cs="B Lotus" w:hint="eastAsia"/>
          <w:sz w:val="24"/>
          <w:szCs w:val="24"/>
          <w:rtl/>
        </w:rPr>
        <w:t>ک</w:t>
      </w:r>
      <w:r w:rsidRPr="00DB39F9">
        <w:rPr>
          <w:rFonts w:ascii="Bradley Hand ITC" w:eastAsia="Times New Roman" w:hAnsi="Bradley Hand ITC" w:cs="B Lotus" w:hint="cs"/>
          <w:sz w:val="24"/>
          <w:szCs w:val="24"/>
          <w:rtl/>
        </w:rPr>
        <w:t>رد</w:t>
      </w:r>
      <w:r w:rsidRPr="00DB39F9">
        <w:rPr>
          <w:rFonts w:ascii="Bradley Hand ITC" w:eastAsia="Times New Roman" w:hAnsi="Bradley Hand ITC" w:cs="B Lotus" w:hint="eastAsia"/>
          <w:sz w:val="24"/>
          <w:szCs w:val="24"/>
          <w:rtl/>
        </w:rPr>
        <w:t>ند</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و</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ترج</w:t>
      </w:r>
      <w:r w:rsidRPr="00DB39F9">
        <w:rPr>
          <w:rFonts w:ascii="Bradley Hand ITC" w:eastAsia="Times New Roman" w:hAnsi="Bradley Hand ITC" w:cs="B Lotus" w:hint="cs"/>
          <w:sz w:val="24"/>
          <w:szCs w:val="24"/>
          <w:rtl/>
        </w:rPr>
        <w:t>ی</w:t>
      </w:r>
      <w:r w:rsidRPr="00DB39F9">
        <w:rPr>
          <w:rFonts w:ascii="Bradley Hand ITC" w:eastAsia="Times New Roman" w:hAnsi="Bradley Hand ITC" w:cs="B Lotus" w:hint="eastAsia"/>
          <w:sz w:val="24"/>
          <w:szCs w:val="24"/>
          <w:rtl/>
        </w:rPr>
        <w:t>ح</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م</w:t>
      </w:r>
      <w:r w:rsidRPr="00DB39F9">
        <w:rPr>
          <w:rFonts w:ascii="Bradley Hand ITC" w:eastAsia="Times New Roman" w:hAnsi="Bradley Hand ITC" w:cs="B Lotus" w:hint="cs"/>
          <w:sz w:val="24"/>
          <w:szCs w:val="24"/>
          <w:rtl/>
        </w:rPr>
        <w:t>ی</w:t>
      </w:r>
      <w:r w:rsidRPr="00DB39F9">
        <w:rPr>
          <w:rFonts w:ascii="Times New Roman" w:eastAsia="Times New Roman" w:hAnsi="Times New Roman" w:cs="Times New Roman"/>
          <w:sz w:val="24"/>
          <w:szCs w:val="24"/>
        </w:rPr>
        <w:t>‌</w:t>
      </w:r>
      <w:r w:rsidRPr="00DB39F9">
        <w:rPr>
          <w:rFonts w:ascii="Bradley Hand ITC" w:eastAsia="Times New Roman" w:hAnsi="Bradley Hand ITC" w:cs="B Lotus" w:hint="eastAsia"/>
          <w:sz w:val="24"/>
          <w:szCs w:val="24"/>
          <w:rtl/>
        </w:rPr>
        <w:t>د</w:t>
      </w:r>
      <w:r w:rsidRPr="00DB39F9">
        <w:rPr>
          <w:rFonts w:ascii="Bradley Hand ITC" w:eastAsia="Times New Roman" w:hAnsi="Bradley Hand ITC" w:cs="B Lotus" w:hint="cs"/>
          <w:sz w:val="24"/>
          <w:szCs w:val="24"/>
          <w:rtl/>
        </w:rPr>
        <w:t>اد</w:t>
      </w:r>
      <w:r w:rsidRPr="00DB39F9">
        <w:rPr>
          <w:rFonts w:ascii="Bradley Hand ITC" w:eastAsia="Times New Roman" w:hAnsi="Bradley Hand ITC" w:cs="B Lotus" w:hint="eastAsia"/>
          <w:sz w:val="24"/>
          <w:szCs w:val="24"/>
          <w:rtl/>
        </w:rPr>
        <w:t>ند</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که</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در</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هنگام</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صبح</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مطالعه</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کنند</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و</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تماشا</w:t>
      </w:r>
      <w:r w:rsidRPr="00DB39F9">
        <w:rPr>
          <w:rFonts w:ascii="Bradley Hand ITC" w:eastAsia="Times New Roman" w:hAnsi="Bradley Hand ITC" w:cs="B Lotus" w:hint="cs"/>
          <w:sz w:val="24"/>
          <w:szCs w:val="24"/>
          <w:rtl/>
        </w:rPr>
        <w:t xml:space="preserve">ی </w:t>
      </w:r>
      <w:r w:rsidRPr="00DB39F9">
        <w:rPr>
          <w:rFonts w:ascii="Bradley Hand ITC" w:eastAsia="Times New Roman" w:hAnsi="Bradley Hand ITC" w:cs="B Lotus" w:hint="eastAsia"/>
          <w:sz w:val="24"/>
          <w:szCs w:val="24"/>
          <w:rtl/>
        </w:rPr>
        <w:t>تلو</w:t>
      </w:r>
      <w:r w:rsidRPr="00DB39F9">
        <w:rPr>
          <w:rFonts w:ascii="Bradley Hand ITC" w:eastAsia="Times New Roman" w:hAnsi="Bradley Hand ITC" w:cs="B Lotus" w:hint="cs"/>
          <w:sz w:val="24"/>
          <w:szCs w:val="24"/>
          <w:rtl/>
        </w:rPr>
        <w:t>ی</w:t>
      </w:r>
      <w:r w:rsidRPr="00DB39F9">
        <w:rPr>
          <w:rFonts w:ascii="Bradley Hand ITC" w:eastAsia="Times New Roman" w:hAnsi="Bradley Hand ITC" w:cs="B Lotus" w:hint="eastAsia"/>
          <w:sz w:val="24"/>
          <w:szCs w:val="24"/>
          <w:rtl/>
        </w:rPr>
        <w:t>ز</w:t>
      </w:r>
      <w:r w:rsidRPr="00DB39F9">
        <w:rPr>
          <w:rFonts w:ascii="Bradley Hand ITC" w:eastAsia="Times New Roman" w:hAnsi="Bradley Hand ITC" w:cs="B Lotus" w:hint="cs"/>
          <w:sz w:val="24"/>
          <w:szCs w:val="24"/>
          <w:rtl/>
        </w:rPr>
        <w:t>ی</w:t>
      </w:r>
      <w:r w:rsidRPr="00DB39F9">
        <w:rPr>
          <w:rFonts w:ascii="Bradley Hand ITC" w:eastAsia="Times New Roman" w:hAnsi="Bradley Hand ITC" w:cs="B Lotus" w:hint="eastAsia"/>
          <w:sz w:val="24"/>
          <w:szCs w:val="24"/>
          <w:rtl/>
        </w:rPr>
        <w:t>ون</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را</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به</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عنوان</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مانع</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اصل</w:t>
      </w:r>
      <w:r w:rsidRPr="00DB39F9">
        <w:rPr>
          <w:rFonts w:ascii="Bradley Hand ITC" w:eastAsia="Times New Roman" w:hAnsi="Bradley Hand ITC" w:cs="B Lotus" w:hint="cs"/>
          <w:sz w:val="24"/>
          <w:szCs w:val="24"/>
          <w:rtl/>
        </w:rPr>
        <w:t xml:space="preserve">ی </w:t>
      </w:r>
      <w:r w:rsidRPr="00DB39F9">
        <w:rPr>
          <w:rFonts w:ascii="Bradley Hand ITC" w:eastAsia="Times New Roman" w:hAnsi="Bradley Hand ITC" w:cs="B Lotus" w:hint="eastAsia"/>
          <w:sz w:val="24"/>
          <w:szCs w:val="24"/>
          <w:rtl/>
        </w:rPr>
        <w:t>مطالعه</w:t>
      </w:r>
      <w:r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eastAsia"/>
          <w:sz w:val="24"/>
          <w:szCs w:val="24"/>
          <w:rtl/>
        </w:rPr>
        <w:t>معرف</w:t>
      </w:r>
      <w:r w:rsidRPr="00DB39F9">
        <w:rPr>
          <w:rFonts w:ascii="Bradley Hand ITC" w:eastAsia="Times New Roman" w:hAnsi="Bradley Hand ITC" w:cs="B Lotus" w:hint="cs"/>
          <w:sz w:val="24"/>
          <w:szCs w:val="24"/>
          <w:rtl/>
        </w:rPr>
        <w:t xml:space="preserve">ی </w:t>
      </w:r>
      <w:r w:rsidRPr="00DB39F9">
        <w:rPr>
          <w:rFonts w:ascii="Bradley Hand ITC" w:eastAsia="Times New Roman" w:hAnsi="Bradley Hand ITC" w:cs="B Lotus" w:hint="eastAsia"/>
          <w:sz w:val="24"/>
          <w:szCs w:val="24"/>
          <w:rtl/>
        </w:rPr>
        <w:t>کردند</w:t>
      </w:r>
      <w:r w:rsidRPr="00DB39F9">
        <w:rPr>
          <w:rFonts w:ascii="Bradley Hand ITC" w:eastAsia="Times New Roman" w:hAnsi="Bradley Hand ITC" w:cs="B Lotus" w:hint="cs"/>
          <w:sz w:val="24"/>
          <w:szCs w:val="24"/>
          <w:rtl/>
        </w:rPr>
        <w:t>.</w:t>
      </w:r>
    </w:p>
    <w:p w:rsidR="00420D4C" w:rsidRPr="00DB39F9" w:rsidRDefault="00E86CA3" w:rsidP="00E74153">
      <w:pPr>
        <w:bidi/>
        <w:spacing w:after="0" w:line="240" w:lineRule="auto"/>
        <w:ind w:firstLine="282"/>
        <w:jc w:val="both"/>
        <w:rPr>
          <w:rFonts w:ascii="Bradley Hand ITC" w:eastAsia="Times New Roman" w:hAnsi="Bradley Hand ITC" w:cs="B Lotus"/>
          <w:sz w:val="24"/>
          <w:szCs w:val="24"/>
          <w:rtl/>
        </w:rPr>
      </w:pPr>
      <w:r w:rsidRPr="00DB39F9">
        <w:rPr>
          <w:rFonts w:ascii="Bradley Hand ITC" w:eastAsia="Times New Roman" w:hAnsi="Bradley Hand ITC" w:cs="B Lotus" w:hint="cs"/>
          <w:sz w:val="24"/>
          <w:szCs w:val="24"/>
          <w:rtl/>
        </w:rPr>
        <w:t>از پژوهش‌هایی که در رابطه با ایستگاه مطالعه انجام شده است، می‌توان به این موارد اشاره کرد.</w:t>
      </w:r>
      <w:r w:rsidRPr="00DB39F9">
        <w:rPr>
          <w:rFonts w:ascii="Calibri" w:eastAsia="Calibri" w:hAnsi="Calibri" w:cs="B Lotus" w:hint="cs"/>
          <w:sz w:val="24"/>
          <w:szCs w:val="24"/>
          <w:rtl/>
          <w:lang w:bidi="fa-IR"/>
        </w:rPr>
        <w:t xml:space="preserve"> محمد</w:t>
      </w:r>
      <w:r w:rsidRPr="00DB39F9">
        <w:rPr>
          <w:rFonts w:ascii="Calibri" w:eastAsia="Calibri" w:hAnsi="Calibri" w:cs="B Lotus"/>
          <w:sz w:val="24"/>
          <w:szCs w:val="24"/>
          <w:vertAlign w:val="superscript"/>
          <w:rtl/>
          <w:lang w:bidi="fa-IR"/>
        </w:rPr>
        <w:footnoteReference w:id="7"/>
      </w:r>
      <w:r w:rsidRPr="00DB39F9">
        <w:rPr>
          <w:rFonts w:ascii="Calibri" w:eastAsia="Calibri" w:hAnsi="Calibri" w:cs="B Lotus" w:hint="cs"/>
          <w:sz w:val="24"/>
          <w:szCs w:val="24"/>
          <w:rtl/>
          <w:lang w:bidi="fa-IR"/>
        </w:rPr>
        <w:t xml:space="preserve"> و </w:t>
      </w:r>
      <w:r w:rsidR="007628C4" w:rsidRPr="00DB39F9">
        <w:rPr>
          <w:rFonts w:ascii="Calibri" w:eastAsia="Calibri" w:hAnsi="Calibri" w:cs="B Lotus" w:hint="cs"/>
          <w:sz w:val="24"/>
          <w:szCs w:val="24"/>
          <w:rtl/>
          <w:lang w:bidi="fa-IR"/>
        </w:rPr>
        <w:t>دیگران</w:t>
      </w:r>
      <w:r w:rsidRPr="00DB39F9">
        <w:rPr>
          <w:rFonts w:ascii="Calibri" w:eastAsia="Calibri" w:hAnsi="Calibri" w:cs="B Lotus" w:hint="cs"/>
          <w:sz w:val="24"/>
          <w:szCs w:val="24"/>
          <w:rtl/>
          <w:lang w:bidi="fa-IR"/>
        </w:rPr>
        <w:t xml:space="preserve"> (2012</w:t>
      </w:r>
      <w:r w:rsidRPr="00DB39F9">
        <w:rPr>
          <w:rFonts w:ascii="Times New Roman" w:eastAsia="Calibri" w:hAnsi="Times New Roman" w:cs="B Lotus" w:hint="cs"/>
          <w:sz w:val="24"/>
          <w:szCs w:val="24"/>
          <w:rtl/>
          <w:lang w:bidi="fa-IR"/>
        </w:rPr>
        <w:t>)</w:t>
      </w:r>
      <w:r w:rsidRPr="00DB39F9">
        <w:rPr>
          <w:rFonts w:ascii="Calibri" w:eastAsia="Calibri" w:hAnsi="Calibri" w:cs="B Lotus" w:hint="cs"/>
          <w:sz w:val="24"/>
          <w:szCs w:val="24"/>
          <w:rtl/>
          <w:lang w:bidi="fa-IR"/>
        </w:rPr>
        <w:t xml:space="preserve"> در دانشگاه داتین سری اندون</w:t>
      </w:r>
      <w:r w:rsidRPr="00DB39F9">
        <w:rPr>
          <w:rFonts w:ascii="Calibri" w:eastAsia="Calibri" w:hAnsi="Calibri" w:cs="B Lotus"/>
          <w:sz w:val="24"/>
          <w:szCs w:val="24"/>
          <w:vertAlign w:val="superscript"/>
          <w:rtl/>
          <w:lang w:bidi="fa-IR"/>
        </w:rPr>
        <w:footnoteReference w:id="8"/>
      </w:r>
      <w:r w:rsidRPr="00DB39F9">
        <w:rPr>
          <w:rFonts w:ascii="Calibri" w:eastAsia="Calibri" w:hAnsi="Calibri" w:cs="B Lotus" w:hint="cs"/>
          <w:sz w:val="24"/>
          <w:szCs w:val="24"/>
          <w:rtl/>
          <w:lang w:bidi="fa-IR"/>
        </w:rPr>
        <w:t>، روش</w:t>
      </w:r>
      <w:r w:rsidRPr="00DB39F9">
        <w:rPr>
          <w:rFonts w:ascii="Arial" w:eastAsia="Calibri" w:hAnsi="Arial" w:cs="B Lotus"/>
          <w:sz w:val="24"/>
          <w:szCs w:val="24"/>
          <w:lang w:bidi="fa-IR"/>
        </w:rPr>
        <w:t>‌</w:t>
      </w:r>
      <w:r w:rsidRPr="00DB39F9">
        <w:rPr>
          <w:rFonts w:ascii="Calibri" w:eastAsia="Calibri" w:hAnsi="Calibri" w:cs="B Lotus" w:hint="cs"/>
          <w:sz w:val="24"/>
          <w:szCs w:val="24"/>
          <w:rtl/>
          <w:lang w:bidi="fa-IR"/>
        </w:rPr>
        <w:t>های مطالعه و علاقه دانشجویان به مطالعه را با استفاده از ایستگاه</w:t>
      </w:r>
      <w:r w:rsidRPr="00DB39F9">
        <w:rPr>
          <w:rFonts w:ascii="Arial" w:eastAsia="Calibri" w:hAnsi="Arial" w:cs="B Lotus"/>
          <w:sz w:val="24"/>
          <w:szCs w:val="24"/>
          <w:lang w:bidi="fa-IR"/>
        </w:rPr>
        <w:t>‌‌</w:t>
      </w:r>
      <w:r w:rsidRPr="00DB39F9">
        <w:rPr>
          <w:rFonts w:ascii="Calibri" w:eastAsia="Calibri" w:hAnsi="Calibri" w:cs="B Lotus" w:hint="cs"/>
          <w:sz w:val="24"/>
          <w:szCs w:val="24"/>
          <w:rtl/>
          <w:lang w:bidi="fa-IR"/>
        </w:rPr>
        <w:t>های مطالعه که در سراسر پردیس دانشگاه قرار داده شده بود، مورد سنجش قرار دادند. نتایج پژوهش نشان داد که ارزیابی دانشجویان از ایستگاه</w:t>
      </w:r>
      <w:r w:rsidRPr="00DB39F9">
        <w:rPr>
          <w:rFonts w:ascii="Arial" w:eastAsia="Calibri" w:hAnsi="Arial" w:cs="B Lotus"/>
          <w:sz w:val="24"/>
          <w:szCs w:val="24"/>
          <w:lang w:bidi="fa-IR"/>
        </w:rPr>
        <w:t>‌</w:t>
      </w:r>
      <w:r w:rsidRPr="00DB39F9">
        <w:rPr>
          <w:rFonts w:ascii="Calibri" w:eastAsia="Calibri" w:hAnsi="Calibri" w:cs="B Lotus" w:hint="cs"/>
          <w:sz w:val="24"/>
          <w:szCs w:val="24"/>
          <w:rtl/>
          <w:lang w:bidi="fa-IR"/>
        </w:rPr>
        <w:t>های مطالعه مثبت بود و آنان ابراز کردند که برخی کتاب</w:t>
      </w:r>
      <w:r w:rsidRPr="00DB39F9">
        <w:rPr>
          <w:rFonts w:ascii="Arial" w:eastAsia="Calibri" w:hAnsi="Arial" w:cs="B Lotus"/>
          <w:sz w:val="24"/>
          <w:szCs w:val="24"/>
          <w:lang w:bidi="fa-IR"/>
        </w:rPr>
        <w:t>‌</w:t>
      </w:r>
      <w:r w:rsidRPr="00DB39F9">
        <w:rPr>
          <w:rFonts w:ascii="Calibri" w:eastAsia="Calibri" w:hAnsi="Calibri" w:cs="B Lotus" w:hint="cs"/>
          <w:sz w:val="24"/>
          <w:szCs w:val="24"/>
          <w:rtl/>
          <w:lang w:bidi="fa-IR"/>
        </w:rPr>
        <w:t>های ایستگاه، قدیمی یا بیش از حد علمی و نامربوط به علایق آن‌ها بود.</w:t>
      </w:r>
      <w:r w:rsidR="001674AB" w:rsidRPr="00DB39F9">
        <w:rPr>
          <w:rFonts w:ascii="Calibri" w:eastAsia="Calibri" w:hAnsi="Calibri" w:cs="B Lotus" w:hint="cs"/>
          <w:sz w:val="24"/>
          <w:szCs w:val="24"/>
          <w:rtl/>
          <w:lang w:bidi="fa-IR"/>
        </w:rPr>
        <w:t xml:space="preserve"> </w:t>
      </w:r>
      <w:r w:rsidR="00855FE8" w:rsidRPr="00DB39F9">
        <w:rPr>
          <w:rFonts w:ascii="Bradley Hand ITC" w:eastAsia="Times New Roman" w:hAnsi="Bradley Hand ITC" w:cs="B Lotus" w:hint="cs"/>
          <w:sz w:val="24"/>
          <w:szCs w:val="24"/>
          <w:rtl/>
        </w:rPr>
        <w:t xml:space="preserve">در خصوص اثربخشی طرح ایستگاه مطالعه، </w:t>
      </w:r>
      <w:r w:rsidR="00A93582" w:rsidRPr="00DB39F9">
        <w:rPr>
          <w:rFonts w:ascii="Times New Roman" w:eastAsia="Times New Roman" w:hAnsi="Times New Roman" w:cs="B Lotus" w:hint="eastAsia"/>
          <w:sz w:val="24"/>
          <w:szCs w:val="24"/>
          <w:rtl/>
        </w:rPr>
        <w:t>حر</w:t>
      </w:r>
      <w:r w:rsidR="00A93582" w:rsidRPr="00DB39F9">
        <w:rPr>
          <w:rFonts w:ascii="Times New Roman" w:eastAsia="Times New Roman" w:hAnsi="Times New Roman" w:cs="B Lotus" w:hint="cs"/>
          <w:sz w:val="24"/>
          <w:szCs w:val="24"/>
          <w:rtl/>
        </w:rPr>
        <w:t>ی</w:t>
      </w:r>
      <w:r w:rsidR="00A93582" w:rsidRPr="00DB39F9">
        <w:rPr>
          <w:rFonts w:ascii="Times New Roman" w:eastAsia="Times New Roman" w:hAnsi="Times New Roman" w:cs="B Lotus" w:hint="eastAsia"/>
          <w:sz w:val="24"/>
          <w:szCs w:val="24"/>
          <w:rtl/>
        </w:rPr>
        <w:t>ر</w:t>
      </w:r>
      <w:r w:rsidR="00A93582" w:rsidRPr="00DB39F9">
        <w:rPr>
          <w:rFonts w:ascii="Times New Roman" w:eastAsia="Times New Roman" w:hAnsi="Times New Roman" w:cs="B Lotus" w:hint="cs"/>
          <w:sz w:val="24"/>
          <w:szCs w:val="24"/>
          <w:rtl/>
        </w:rPr>
        <w:t>ی</w:t>
      </w:r>
      <w:r w:rsidR="00A93582" w:rsidRPr="00DB39F9">
        <w:rPr>
          <w:rFonts w:ascii="Times New Roman" w:eastAsia="Times New Roman" w:hAnsi="Times New Roman" w:cs="B Lotus" w:hint="eastAsia"/>
          <w:sz w:val="24"/>
          <w:szCs w:val="24"/>
          <w:rtl/>
        </w:rPr>
        <w:t>،</w:t>
      </w:r>
      <w:r w:rsidR="00A93582" w:rsidRPr="00DB39F9">
        <w:rPr>
          <w:rFonts w:ascii="Times New Roman" w:eastAsia="Times New Roman" w:hAnsi="Times New Roman" w:cs="B Lotus"/>
          <w:sz w:val="24"/>
          <w:szCs w:val="24"/>
          <w:rtl/>
        </w:rPr>
        <w:t xml:space="preserve"> اباذر</w:t>
      </w:r>
      <w:r w:rsidR="00A93582" w:rsidRPr="00DB39F9">
        <w:rPr>
          <w:rFonts w:ascii="Times New Roman" w:eastAsia="Times New Roman" w:hAnsi="Times New Roman" w:cs="B Lotus" w:hint="cs"/>
          <w:sz w:val="24"/>
          <w:szCs w:val="24"/>
          <w:rtl/>
        </w:rPr>
        <w:t xml:space="preserve">ی </w:t>
      </w:r>
      <w:r w:rsidR="00A93582" w:rsidRPr="00DB39F9">
        <w:rPr>
          <w:rFonts w:ascii="Times New Roman" w:eastAsia="Times New Roman" w:hAnsi="Times New Roman" w:cs="B Lotus"/>
          <w:sz w:val="24"/>
          <w:szCs w:val="24"/>
          <w:rtl/>
        </w:rPr>
        <w:t>و نص</w:t>
      </w:r>
      <w:r w:rsidR="00A93582" w:rsidRPr="00DB39F9">
        <w:rPr>
          <w:rFonts w:ascii="Times New Roman" w:eastAsia="Times New Roman" w:hAnsi="Times New Roman" w:cs="B Lotus" w:hint="cs"/>
          <w:sz w:val="24"/>
          <w:szCs w:val="24"/>
          <w:rtl/>
        </w:rPr>
        <w:t>ی</w:t>
      </w:r>
      <w:r w:rsidR="00A93582" w:rsidRPr="00DB39F9">
        <w:rPr>
          <w:rFonts w:ascii="Times New Roman" w:eastAsia="Times New Roman" w:hAnsi="Times New Roman" w:cs="B Lotus" w:hint="eastAsia"/>
          <w:sz w:val="24"/>
          <w:szCs w:val="24"/>
          <w:rtl/>
        </w:rPr>
        <w:t>ر</w:t>
      </w:r>
      <w:r w:rsidR="00A93582" w:rsidRPr="00DB39F9">
        <w:rPr>
          <w:rFonts w:ascii="Times New Roman" w:eastAsia="Times New Roman" w:hAnsi="Times New Roman" w:cs="B Lotus" w:hint="cs"/>
          <w:sz w:val="24"/>
          <w:szCs w:val="24"/>
          <w:rtl/>
        </w:rPr>
        <w:t>ی</w:t>
      </w:r>
      <w:r w:rsidR="00A93582" w:rsidRPr="00DB39F9">
        <w:rPr>
          <w:rFonts w:ascii="Times New Roman" w:eastAsia="Times New Roman" w:hAnsi="Times New Roman" w:cs="B Lotus"/>
          <w:sz w:val="24"/>
          <w:szCs w:val="24"/>
          <w:rtl/>
        </w:rPr>
        <w:t xml:space="preserve"> شفت</w:t>
      </w:r>
      <w:r w:rsidR="00A93582" w:rsidRPr="00DB39F9">
        <w:rPr>
          <w:rFonts w:ascii="Times New Roman" w:eastAsia="Times New Roman" w:hAnsi="Times New Roman" w:cs="B Lotus" w:hint="cs"/>
          <w:sz w:val="24"/>
          <w:szCs w:val="24"/>
          <w:rtl/>
        </w:rPr>
        <w:t>ی</w:t>
      </w:r>
      <w:r w:rsidR="00A93582" w:rsidRPr="00DB39F9">
        <w:rPr>
          <w:rFonts w:ascii="Bradley Hand ITC" w:eastAsia="Times New Roman" w:hAnsi="Bradley Hand ITC" w:cs="B Lotus" w:hint="cs"/>
          <w:sz w:val="24"/>
          <w:szCs w:val="24"/>
          <w:rtl/>
        </w:rPr>
        <w:t xml:space="preserve"> </w:t>
      </w:r>
      <w:r w:rsidR="00855FE8" w:rsidRPr="00DB39F9">
        <w:rPr>
          <w:rFonts w:ascii="Bradley Hand ITC" w:eastAsia="Times New Roman" w:hAnsi="Bradley Hand ITC" w:cs="B Lotus" w:hint="cs"/>
          <w:sz w:val="24"/>
          <w:szCs w:val="24"/>
          <w:rtl/>
        </w:rPr>
        <w:t xml:space="preserve">(1394) به بررسی طرح ایستگاه مطالعه </w:t>
      </w:r>
      <w:r w:rsidRPr="00DB39F9">
        <w:rPr>
          <w:rFonts w:ascii="Bradley Hand ITC" w:eastAsia="Times New Roman" w:hAnsi="Bradley Hand ITC" w:cs="B Lotus" w:hint="cs"/>
          <w:sz w:val="24"/>
          <w:szCs w:val="24"/>
          <w:rtl/>
        </w:rPr>
        <w:t xml:space="preserve">در سطح شهر تهران </w:t>
      </w:r>
      <w:r w:rsidR="002E5CC7" w:rsidRPr="00DB39F9">
        <w:rPr>
          <w:rFonts w:ascii="Bradley Hand ITC" w:eastAsia="Times New Roman" w:hAnsi="Bradley Hand ITC" w:cs="B Lotus" w:hint="cs"/>
          <w:sz w:val="24"/>
          <w:szCs w:val="24"/>
          <w:rtl/>
        </w:rPr>
        <w:t>از</w:t>
      </w:r>
      <w:r w:rsidR="00855FE8" w:rsidRPr="00DB39F9">
        <w:rPr>
          <w:rFonts w:ascii="Bradley Hand ITC" w:eastAsia="Times New Roman" w:hAnsi="Bradley Hand ITC" w:cs="B Lotus" w:hint="cs"/>
          <w:sz w:val="24"/>
          <w:szCs w:val="24"/>
          <w:rtl/>
        </w:rPr>
        <w:t xml:space="preserve"> دیدگاه کاربران پرداختند. نتایج نشان داد که ایستگاه مطالعه از نظر دسترسی و تجهیزات، مدیریت و منابع مطالعاتی در حد پایین</w:t>
      </w:r>
      <w:r w:rsidR="00855FE8" w:rsidRPr="00DB39F9">
        <w:rPr>
          <w:rFonts w:ascii="Times New Roman" w:eastAsia="Times New Roman" w:hAnsi="Times New Roman" w:cs="B Lotus"/>
          <w:sz w:val="24"/>
          <w:szCs w:val="24"/>
        </w:rPr>
        <w:t>‌</w:t>
      </w:r>
      <w:r w:rsidR="00855FE8" w:rsidRPr="00DB39F9">
        <w:rPr>
          <w:rFonts w:ascii="Bradley Hand ITC" w:eastAsia="Times New Roman" w:hAnsi="Bradley Hand ITC" w:cs="B Lotus" w:hint="cs"/>
          <w:sz w:val="24"/>
          <w:szCs w:val="24"/>
          <w:rtl/>
        </w:rPr>
        <w:t>تر از متوسط برآورد شد. فرهنگ عمومی جامعه (ارزشی که جامعه به مطالعه می</w:t>
      </w:r>
      <w:r w:rsidR="00855FE8" w:rsidRPr="00DB39F9">
        <w:rPr>
          <w:rFonts w:ascii="Times New Roman" w:eastAsia="Times New Roman" w:hAnsi="Times New Roman" w:cs="B Lotus"/>
          <w:sz w:val="24"/>
          <w:szCs w:val="24"/>
        </w:rPr>
        <w:t>‌</w:t>
      </w:r>
      <w:r w:rsidR="00855FE8" w:rsidRPr="00DB39F9">
        <w:rPr>
          <w:rFonts w:ascii="Bradley Hand ITC" w:eastAsia="Times New Roman" w:hAnsi="Bradley Hand ITC" w:cs="B Lotus" w:hint="cs"/>
          <w:sz w:val="24"/>
          <w:szCs w:val="24"/>
          <w:rtl/>
        </w:rPr>
        <w:t>دهد) و هم</w:t>
      </w:r>
      <w:r w:rsidR="00855FE8" w:rsidRPr="00DB39F9">
        <w:rPr>
          <w:rFonts w:ascii="Times New Roman" w:eastAsia="Times New Roman" w:hAnsi="Times New Roman" w:cs="B Lotus"/>
          <w:sz w:val="24"/>
          <w:szCs w:val="24"/>
        </w:rPr>
        <w:t>‌</w:t>
      </w:r>
      <w:r w:rsidR="00855FE8" w:rsidRPr="00DB39F9">
        <w:rPr>
          <w:rFonts w:ascii="Bradley Hand ITC" w:eastAsia="Times New Roman" w:hAnsi="Bradley Hand ITC" w:cs="B Lotus" w:hint="cs"/>
          <w:sz w:val="24"/>
          <w:szCs w:val="24"/>
          <w:rtl/>
        </w:rPr>
        <w:t>چنین عامل کمبود وقت، بیش‌ترین عامل تأثیرگذار در استفاده از ایستگاه مطالعه در شهر تهران گزارش شد.</w:t>
      </w:r>
      <w:r w:rsidR="00E74153" w:rsidRPr="00DB39F9">
        <w:rPr>
          <w:rFonts w:ascii="Bradley Hand ITC" w:eastAsia="Times New Roman" w:hAnsi="Bradley Hand ITC" w:cs="B Lotus" w:hint="cs"/>
          <w:sz w:val="24"/>
          <w:szCs w:val="24"/>
          <w:rtl/>
        </w:rPr>
        <w:t xml:space="preserve"> </w:t>
      </w:r>
      <w:r w:rsidR="00420D4C" w:rsidRPr="00DB39F9">
        <w:rPr>
          <w:rFonts w:ascii="Times New Roman" w:eastAsia="Times New Roman" w:hAnsi="Times New Roman" w:cs="B Lotus" w:hint="cs"/>
          <w:sz w:val="24"/>
          <w:szCs w:val="24"/>
          <w:rtl/>
        </w:rPr>
        <w:t xml:space="preserve">مرادی (1395) در پایان‌نامه کارشناسی ارشد خود به </w:t>
      </w:r>
      <w:bookmarkStart w:id="1" w:name="search_results:1:title_"/>
      <w:r w:rsidR="00420D4C" w:rsidRPr="00DB39F9">
        <w:rPr>
          <w:rFonts w:ascii="Times New Roman" w:eastAsia="Times New Roman" w:hAnsi="Times New Roman" w:cs="B Lotus"/>
          <w:sz w:val="24"/>
          <w:szCs w:val="24"/>
          <w:rtl/>
        </w:rPr>
        <w:t>بررسی میزان همخوانی منابع موجود در ایستگاه</w:t>
      </w:r>
      <w:r w:rsidRPr="00DB39F9">
        <w:rPr>
          <w:rFonts w:ascii="Times New Roman" w:eastAsia="Times New Roman" w:hAnsi="Times New Roman" w:cs="B Lotus" w:hint="cs"/>
          <w:sz w:val="24"/>
          <w:szCs w:val="24"/>
          <w:rtl/>
        </w:rPr>
        <w:t>‌</w:t>
      </w:r>
      <w:r w:rsidR="00420D4C" w:rsidRPr="00DB39F9">
        <w:rPr>
          <w:rFonts w:ascii="Times New Roman" w:eastAsia="Times New Roman" w:hAnsi="Times New Roman" w:cs="B Lotus"/>
          <w:sz w:val="24"/>
          <w:szCs w:val="24"/>
          <w:rtl/>
        </w:rPr>
        <w:t xml:space="preserve">های مطالعه در شهر بوشهر با نیازهای اطلاعاتی مراجعان آنها </w:t>
      </w:r>
      <w:bookmarkEnd w:id="1"/>
      <w:r w:rsidR="00420D4C" w:rsidRPr="00DB39F9">
        <w:rPr>
          <w:rFonts w:ascii="Times New Roman" w:eastAsia="Times New Roman" w:hAnsi="Times New Roman" w:cs="B Lotus" w:hint="cs"/>
          <w:sz w:val="24"/>
          <w:szCs w:val="24"/>
          <w:rtl/>
        </w:rPr>
        <w:t xml:space="preserve">پرداخت. بیش از نیمی از </w:t>
      </w:r>
      <w:r w:rsidR="00420D4C" w:rsidRPr="00DB39F9">
        <w:rPr>
          <w:rFonts w:ascii="Times New Roman" w:eastAsia="Times New Roman" w:hAnsi="Times New Roman" w:cs="B Lotus"/>
          <w:sz w:val="24"/>
          <w:szCs w:val="24"/>
          <w:rtl/>
        </w:rPr>
        <w:t xml:space="preserve">مراجعان در حد متوسط از خدمات ارائه شده رضایت </w:t>
      </w:r>
      <w:r w:rsidR="00420D4C" w:rsidRPr="00DB39F9">
        <w:rPr>
          <w:rFonts w:ascii="Times New Roman" w:eastAsia="Times New Roman" w:hAnsi="Times New Roman" w:cs="B Lotus" w:hint="cs"/>
          <w:sz w:val="24"/>
          <w:szCs w:val="24"/>
          <w:rtl/>
        </w:rPr>
        <w:t xml:space="preserve">داشتند. </w:t>
      </w:r>
      <w:r w:rsidR="00420D4C" w:rsidRPr="00DB39F9">
        <w:rPr>
          <w:rFonts w:ascii="Times New Roman" w:eastAsia="Times New Roman" w:hAnsi="Times New Roman" w:cs="B Lotus"/>
          <w:sz w:val="24"/>
          <w:szCs w:val="24"/>
          <w:rtl/>
        </w:rPr>
        <w:t xml:space="preserve">بیشترین نیازهای </w:t>
      </w:r>
      <w:r w:rsidR="00420D4C" w:rsidRPr="00DB39F9">
        <w:rPr>
          <w:rFonts w:ascii="Times New Roman" w:eastAsia="Times New Roman" w:hAnsi="Times New Roman" w:cs="B Lotus" w:hint="cs"/>
          <w:sz w:val="24"/>
          <w:szCs w:val="24"/>
          <w:rtl/>
        </w:rPr>
        <w:t xml:space="preserve">اطلاعاتی </w:t>
      </w:r>
      <w:r w:rsidR="00175995" w:rsidRPr="00DB39F9">
        <w:rPr>
          <w:rFonts w:ascii="Times New Roman" w:eastAsia="Times New Roman" w:hAnsi="Times New Roman" w:cs="B Lotus" w:hint="cs"/>
          <w:sz w:val="24"/>
          <w:szCs w:val="24"/>
          <w:rtl/>
        </w:rPr>
        <w:t>مراجعان مربوط به</w:t>
      </w:r>
      <w:r w:rsidR="00420D4C" w:rsidRPr="00DB39F9">
        <w:rPr>
          <w:rFonts w:ascii="Times New Roman" w:eastAsia="Times New Roman" w:hAnsi="Times New Roman" w:cs="B Lotus"/>
          <w:sz w:val="24"/>
          <w:szCs w:val="24"/>
          <w:rtl/>
        </w:rPr>
        <w:t xml:space="preserve"> حوزه‌های پزشکی، ادبیات و روانشناسی و کمترین نیاز، </w:t>
      </w:r>
      <w:r w:rsidR="00175995" w:rsidRPr="00DB39F9">
        <w:rPr>
          <w:rFonts w:ascii="Times New Roman" w:eastAsia="Times New Roman" w:hAnsi="Times New Roman" w:cs="B Lotus" w:hint="cs"/>
          <w:sz w:val="24"/>
          <w:szCs w:val="24"/>
          <w:rtl/>
        </w:rPr>
        <w:t xml:space="preserve">مربوط به </w:t>
      </w:r>
      <w:r w:rsidR="00420D4C" w:rsidRPr="00DB39F9">
        <w:rPr>
          <w:rFonts w:ascii="Times New Roman" w:eastAsia="Times New Roman" w:hAnsi="Times New Roman" w:cs="B Lotus"/>
          <w:sz w:val="24"/>
          <w:szCs w:val="24"/>
          <w:rtl/>
        </w:rPr>
        <w:t xml:space="preserve">حوزه مذهبی و تاریخ </w:t>
      </w:r>
      <w:r w:rsidR="00BE7C9B" w:rsidRPr="00DB39F9">
        <w:rPr>
          <w:rFonts w:ascii="Times New Roman" w:eastAsia="Times New Roman" w:hAnsi="Times New Roman" w:cs="B Lotus" w:hint="cs"/>
          <w:sz w:val="24"/>
          <w:szCs w:val="24"/>
          <w:rtl/>
        </w:rPr>
        <w:t>بود</w:t>
      </w:r>
      <w:r w:rsidR="00175995" w:rsidRPr="00DB39F9">
        <w:rPr>
          <w:rFonts w:ascii="Times New Roman" w:eastAsia="Times New Roman" w:hAnsi="Times New Roman" w:cs="B Lotus" w:hint="cs"/>
          <w:sz w:val="24"/>
          <w:szCs w:val="24"/>
          <w:rtl/>
        </w:rPr>
        <w:t>.</w:t>
      </w:r>
      <w:r w:rsidR="00420D4C" w:rsidRPr="00DB39F9">
        <w:rPr>
          <w:rFonts w:ascii="Times New Roman" w:eastAsia="Times New Roman" w:hAnsi="Times New Roman" w:cs="B Lotus"/>
          <w:sz w:val="24"/>
          <w:szCs w:val="24"/>
        </w:rPr>
        <w:t xml:space="preserve"> </w:t>
      </w:r>
      <w:r w:rsidR="00420D4C" w:rsidRPr="00DB39F9">
        <w:rPr>
          <w:rFonts w:ascii="Times New Roman" w:eastAsia="Times New Roman" w:hAnsi="Times New Roman" w:cs="B Lotus"/>
          <w:sz w:val="24"/>
          <w:szCs w:val="24"/>
          <w:rtl/>
        </w:rPr>
        <w:t>وجود کتاب‌های جدید</w:t>
      </w:r>
      <w:r w:rsidR="00420D4C" w:rsidRPr="00DB39F9">
        <w:rPr>
          <w:rFonts w:ascii="Times New Roman" w:eastAsia="Times New Roman" w:hAnsi="Times New Roman" w:cs="B Lotus" w:hint="cs"/>
          <w:sz w:val="24"/>
          <w:szCs w:val="24"/>
          <w:rtl/>
        </w:rPr>
        <w:t>،</w:t>
      </w:r>
      <w:r w:rsidR="00420D4C" w:rsidRPr="00DB39F9">
        <w:rPr>
          <w:rFonts w:ascii="Times New Roman" w:eastAsia="Times New Roman" w:hAnsi="Times New Roman" w:cs="B Lotus"/>
          <w:sz w:val="24"/>
          <w:szCs w:val="24"/>
          <w:rtl/>
        </w:rPr>
        <w:t xml:space="preserve"> اطلاع‌رسانی</w:t>
      </w:r>
      <w:r w:rsidR="001674AB" w:rsidRPr="00DB39F9">
        <w:rPr>
          <w:rFonts w:ascii="Times New Roman" w:eastAsia="Times New Roman" w:hAnsi="Times New Roman" w:cs="B Lotus" w:hint="cs"/>
          <w:sz w:val="24"/>
          <w:szCs w:val="24"/>
          <w:rtl/>
        </w:rPr>
        <w:t xml:space="preserve"> </w:t>
      </w:r>
      <w:r w:rsidR="00420D4C" w:rsidRPr="00DB39F9">
        <w:rPr>
          <w:rFonts w:ascii="Times New Roman" w:eastAsia="Times New Roman" w:hAnsi="Times New Roman" w:cs="B Lotus"/>
          <w:sz w:val="24"/>
          <w:szCs w:val="24"/>
          <w:rtl/>
        </w:rPr>
        <w:t>و تبلیغات در راستای وجود ایستگاه‌های مطالعه</w:t>
      </w:r>
      <w:r w:rsidR="00420D4C" w:rsidRPr="00DB39F9">
        <w:rPr>
          <w:rFonts w:ascii="Times New Roman" w:eastAsia="Times New Roman" w:hAnsi="Times New Roman" w:cs="B Lotus" w:hint="cs"/>
          <w:sz w:val="24"/>
          <w:szCs w:val="24"/>
          <w:rtl/>
        </w:rPr>
        <w:t xml:space="preserve"> </w:t>
      </w:r>
      <w:r w:rsidR="00420D4C" w:rsidRPr="00DB39F9">
        <w:rPr>
          <w:rFonts w:ascii="Times New Roman" w:eastAsia="Times New Roman" w:hAnsi="Times New Roman" w:cs="B Lotus"/>
          <w:sz w:val="24"/>
          <w:szCs w:val="24"/>
          <w:rtl/>
        </w:rPr>
        <w:t xml:space="preserve">در استفاده و استقبال مراجعان </w:t>
      </w:r>
      <w:r w:rsidR="00420D4C" w:rsidRPr="00DB39F9">
        <w:rPr>
          <w:rFonts w:ascii="Times New Roman" w:eastAsia="Times New Roman" w:hAnsi="Times New Roman" w:cs="B Lotus" w:hint="cs"/>
          <w:sz w:val="24"/>
          <w:szCs w:val="24"/>
          <w:rtl/>
        </w:rPr>
        <w:t>از</w:t>
      </w:r>
      <w:r w:rsidR="00420D4C" w:rsidRPr="00DB39F9">
        <w:rPr>
          <w:rFonts w:ascii="Times New Roman" w:eastAsia="Times New Roman" w:hAnsi="Times New Roman" w:cs="B Lotus"/>
          <w:sz w:val="24"/>
          <w:szCs w:val="24"/>
          <w:rtl/>
        </w:rPr>
        <w:t xml:space="preserve"> ایستگاه‌های مطالعه نقش دا</w:t>
      </w:r>
      <w:r w:rsidR="00420D4C" w:rsidRPr="00DB39F9">
        <w:rPr>
          <w:rFonts w:ascii="Times New Roman" w:eastAsia="Times New Roman" w:hAnsi="Times New Roman" w:cs="B Lotus" w:hint="cs"/>
          <w:sz w:val="24"/>
          <w:szCs w:val="24"/>
          <w:rtl/>
        </w:rPr>
        <w:t>شت.</w:t>
      </w:r>
    </w:p>
    <w:p w:rsidR="0014013E" w:rsidRPr="00DB39F9" w:rsidRDefault="0014013E" w:rsidP="00F30555">
      <w:pPr>
        <w:bidi/>
        <w:spacing w:after="0" w:line="240" w:lineRule="auto"/>
        <w:ind w:firstLine="282"/>
        <w:jc w:val="both"/>
        <w:rPr>
          <w:rFonts w:ascii="Bradley Hand ITC" w:eastAsia="Times New Roman" w:hAnsi="Bradley Hand ITC" w:cs="B Lotus"/>
          <w:sz w:val="24"/>
          <w:szCs w:val="24"/>
          <w:rtl/>
        </w:rPr>
      </w:pPr>
      <w:r w:rsidRPr="00DB39F9">
        <w:rPr>
          <w:rFonts w:ascii="Calibri" w:eastAsia="Calibri" w:hAnsi="Calibri" w:cs="B Lotus" w:hint="cs"/>
          <w:sz w:val="24"/>
          <w:szCs w:val="24"/>
          <w:rtl/>
          <w:lang w:bidi="fa-IR"/>
        </w:rPr>
        <w:t>به</w:t>
      </w:r>
      <w:r w:rsidR="00F7299B" w:rsidRPr="00DB39F9">
        <w:rPr>
          <w:rFonts w:ascii="Calibri" w:eastAsia="Calibri" w:hAnsi="Calibri" w:cs="B Lotus"/>
          <w:sz w:val="24"/>
          <w:szCs w:val="24"/>
          <w:rtl/>
          <w:lang w:bidi="fa-IR"/>
        </w:rPr>
        <w:softHyphen/>
      </w:r>
      <w:r w:rsidRPr="00DB39F9">
        <w:rPr>
          <w:rFonts w:ascii="Calibri" w:eastAsia="Calibri" w:hAnsi="Calibri" w:cs="B Lotus" w:hint="cs"/>
          <w:sz w:val="24"/>
          <w:szCs w:val="24"/>
          <w:rtl/>
          <w:lang w:bidi="fa-IR"/>
        </w:rPr>
        <w:t>طور</w:t>
      </w:r>
      <w:r w:rsidR="00F7299B" w:rsidRPr="00DB39F9">
        <w:rPr>
          <w:rFonts w:ascii="Calibri" w:eastAsia="Calibri" w:hAnsi="Calibri" w:cs="B Lotus" w:hint="cs"/>
          <w:sz w:val="24"/>
          <w:szCs w:val="24"/>
          <w:rtl/>
          <w:lang w:bidi="fa-IR"/>
        </w:rPr>
        <w:t xml:space="preserve"> </w:t>
      </w:r>
      <w:r w:rsidRPr="00DB39F9">
        <w:rPr>
          <w:rFonts w:ascii="Calibri" w:eastAsia="Calibri" w:hAnsi="Calibri" w:cs="B Lotus" w:hint="cs"/>
          <w:sz w:val="24"/>
          <w:szCs w:val="24"/>
          <w:rtl/>
          <w:lang w:bidi="fa-IR"/>
        </w:rPr>
        <w:t>کلی</w:t>
      </w:r>
      <w:r w:rsidR="00F7299B" w:rsidRPr="00DB39F9">
        <w:rPr>
          <w:rFonts w:ascii="Calibri" w:eastAsia="Calibri" w:hAnsi="Calibri" w:cs="B Lotus" w:hint="cs"/>
          <w:sz w:val="24"/>
          <w:szCs w:val="24"/>
          <w:rtl/>
          <w:lang w:bidi="fa-IR"/>
        </w:rPr>
        <w:t xml:space="preserve"> </w:t>
      </w:r>
      <w:r w:rsidRPr="00DB39F9">
        <w:rPr>
          <w:rFonts w:ascii="Bradley Hand ITC" w:eastAsia="Times New Roman" w:hAnsi="Bradley Hand ITC" w:cs="B Lotus" w:hint="cs"/>
          <w:sz w:val="24"/>
          <w:szCs w:val="24"/>
          <w:rtl/>
        </w:rPr>
        <w:t xml:space="preserve">بررسی پژوهش‌های انجام گرفته در حوزه مطالعه و ترویج کتابخوانی نشان داد </w:t>
      </w:r>
      <w:r w:rsidR="00DD6DDD" w:rsidRPr="00DB39F9">
        <w:rPr>
          <w:rFonts w:ascii="Bradley Hand ITC" w:eastAsia="Times New Roman" w:hAnsi="Bradley Hand ITC" w:cs="B Lotus" w:hint="cs"/>
          <w:sz w:val="24"/>
          <w:szCs w:val="24"/>
          <w:rtl/>
        </w:rPr>
        <w:t xml:space="preserve">که </w:t>
      </w:r>
      <w:r w:rsidRPr="00DB39F9">
        <w:rPr>
          <w:rFonts w:ascii="Bradley Hand ITC" w:eastAsia="Times New Roman" w:hAnsi="Bradley Hand ITC" w:cs="B Lotus" w:hint="cs"/>
          <w:sz w:val="24"/>
          <w:szCs w:val="24"/>
          <w:rtl/>
        </w:rPr>
        <w:t>پژوهش</w:t>
      </w:r>
      <w:r w:rsidR="00DD6DDD" w:rsidRPr="00DB39F9">
        <w:rPr>
          <w:rFonts w:ascii="Bradley Hand ITC" w:eastAsia="Times New Roman" w:hAnsi="Bradley Hand ITC" w:cs="B Lotus" w:hint="cs"/>
          <w:sz w:val="24"/>
          <w:szCs w:val="24"/>
          <w:rtl/>
        </w:rPr>
        <w:t>‌های</w:t>
      </w:r>
      <w:r w:rsidRPr="00DB39F9">
        <w:rPr>
          <w:rFonts w:ascii="Bradley Hand ITC" w:eastAsia="Times New Roman" w:hAnsi="Bradley Hand ITC" w:cs="B Lotus" w:hint="cs"/>
          <w:sz w:val="24"/>
          <w:szCs w:val="24"/>
          <w:rtl/>
        </w:rPr>
        <w:t xml:space="preserve"> </w:t>
      </w:r>
      <w:r w:rsidR="00DD6DDD" w:rsidRPr="00DB39F9">
        <w:rPr>
          <w:rFonts w:ascii="Bradley Hand ITC" w:eastAsia="Times New Roman" w:hAnsi="Bradley Hand ITC" w:cs="B Lotus" w:hint="cs"/>
          <w:sz w:val="24"/>
          <w:szCs w:val="24"/>
          <w:rtl/>
        </w:rPr>
        <w:t>اندکی در</w:t>
      </w:r>
      <w:r w:rsidR="00E74153" w:rsidRPr="00DB39F9">
        <w:rPr>
          <w:rFonts w:ascii="Bradley Hand ITC" w:eastAsia="Times New Roman" w:hAnsi="Bradley Hand ITC" w:cs="B Lotus" w:hint="cs"/>
          <w:sz w:val="24"/>
          <w:szCs w:val="24"/>
          <w:rtl/>
        </w:rPr>
        <w:t xml:space="preserve"> رابطه با</w:t>
      </w:r>
      <w:r w:rsidR="00DD6DDD" w:rsidRPr="00DB39F9">
        <w:rPr>
          <w:rFonts w:ascii="Bradley Hand ITC" w:eastAsia="Times New Roman" w:hAnsi="Bradley Hand ITC" w:cs="B Lotus" w:hint="cs"/>
          <w:sz w:val="24"/>
          <w:szCs w:val="24"/>
          <w:rtl/>
        </w:rPr>
        <w:t xml:space="preserve"> </w:t>
      </w:r>
      <w:r w:rsidR="00E74153" w:rsidRPr="00DB39F9">
        <w:rPr>
          <w:rFonts w:ascii="Bradley Hand ITC" w:eastAsia="Times New Roman" w:hAnsi="Bradley Hand ITC" w:cs="B Lotus" w:hint="cs"/>
          <w:sz w:val="24"/>
          <w:szCs w:val="24"/>
          <w:rtl/>
        </w:rPr>
        <w:t>ایستگاه مطالعه</w:t>
      </w:r>
      <w:r w:rsidR="00DD6DDD" w:rsidRPr="00DB39F9">
        <w:rPr>
          <w:rFonts w:ascii="Bradley Hand ITC" w:eastAsia="Times New Roman" w:hAnsi="Bradley Hand ITC" w:cs="B Lotus" w:hint="cs"/>
          <w:sz w:val="24"/>
          <w:szCs w:val="24"/>
          <w:rtl/>
        </w:rPr>
        <w:t xml:space="preserve"> </w:t>
      </w:r>
      <w:r w:rsidRPr="00DB39F9">
        <w:rPr>
          <w:rFonts w:ascii="Bradley Hand ITC" w:eastAsia="Times New Roman" w:hAnsi="Bradley Hand ITC" w:cs="B Lotus" w:hint="cs"/>
          <w:sz w:val="24"/>
          <w:szCs w:val="24"/>
          <w:rtl/>
        </w:rPr>
        <w:t>انجام شده است و از آن</w:t>
      </w:r>
      <w:r w:rsidRPr="00DB39F9">
        <w:rPr>
          <w:rFonts w:ascii="Times New Roman" w:eastAsia="Times New Roman" w:hAnsi="Times New Roman" w:cs="Times New Roman"/>
          <w:sz w:val="24"/>
          <w:szCs w:val="24"/>
        </w:rPr>
        <w:t>‌</w:t>
      </w:r>
      <w:r w:rsidRPr="00DB39F9">
        <w:rPr>
          <w:rFonts w:ascii="Bradley Hand ITC" w:eastAsia="Times New Roman" w:hAnsi="Bradley Hand ITC" w:cs="B Lotus" w:hint="cs"/>
          <w:sz w:val="24"/>
          <w:szCs w:val="24"/>
          <w:rtl/>
        </w:rPr>
        <w:t>جا که تا</w:t>
      </w:r>
      <w:r w:rsidRPr="00DB39F9">
        <w:rPr>
          <w:rFonts w:ascii="Times New Roman" w:eastAsia="Times New Roman" w:hAnsi="Times New Roman" w:cs="Times New Roman"/>
          <w:sz w:val="24"/>
          <w:szCs w:val="24"/>
        </w:rPr>
        <w:t>‌</w:t>
      </w:r>
      <w:r w:rsidRPr="00DB39F9">
        <w:rPr>
          <w:rFonts w:ascii="Bradley Hand ITC" w:eastAsia="Times New Roman" w:hAnsi="Bradley Hand ITC" w:cs="B Lotus" w:hint="cs"/>
          <w:sz w:val="24"/>
          <w:szCs w:val="24"/>
          <w:rtl/>
        </w:rPr>
        <w:t xml:space="preserve">کنون در این زمینه در شهرستان مشهد پژوهشی انجام نپذیرفته است، ضروری </w:t>
      </w:r>
      <w:r w:rsidR="00434CA6" w:rsidRPr="00DB39F9">
        <w:rPr>
          <w:rFonts w:ascii="Bradley Hand ITC" w:eastAsia="Times New Roman" w:hAnsi="Bradley Hand ITC" w:cs="B Lotus" w:hint="cs"/>
          <w:sz w:val="24"/>
          <w:szCs w:val="24"/>
          <w:rtl/>
        </w:rPr>
        <w:t>به‌نظر</w:t>
      </w:r>
      <w:r w:rsidRPr="00DB39F9">
        <w:rPr>
          <w:rFonts w:ascii="Bradley Hand ITC" w:eastAsia="Times New Roman" w:hAnsi="Bradley Hand ITC" w:cs="B Lotus" w:hint="cs"/>
          <w:sz w:val="24"/>
          <w:szCs w:val="24"/>
          <w:rtl/>
        </w:rPr>
        <w:t xml:space="preserve"> می</w:t>
      </w:r>
      <w:r w:rsidRPr="00DB39F9">
        <w:rPr>
          <w:rFonts w:ascii="Times New Roman" w:eastAsia="Times New Roman" w:hAnsi="Times New Roman" w:cs="Times New Roman"/>
          <w:sz w:val="24"/>
          <w:szCs w:val="24"/>
        </w:rPr>
        <w:t>‌</w:t>
      </w:r>
      <w:r w:rsidRPr="00DB39F9">
        <w:rPr>
          <w:rFonts w:ascii="Bradley Hand ITC" w:eastAsia="Times New Roman" w:hAnsi="Bradley Hand ITC" w:cs="B Lotus" w:hint="cs"/>
          <w:sz w:val="24"/>
          <w:szCs w:val="24"/>
          <w:rtl/>
        </w:rPr>
        <w:t>رسید که اثربخشی آن در ابعاد گوناگون مورد بررسی قرار بگیرد.</w:t>
      </w:r>
    </w:p>
    <w:p w:rsidR="0014013E" w:rsidRPr="00DB39F9" w:rsidRDefault="0014013E" w:rsidP="001674AB">
      <w:pPr>
        <w:bidi/>
        <w:spacing w:after="0" w:line="240" w:lineRule="auto"/>
        <w:ind w:firstLine="0"/>
        <w:jc w:val="both"/>
        <w:rPr>
          <w:rFonts w:ascii="Bradley Hand ITC" w:eastAsia="Times New Roman" w:hAnsi="Bradley Hand ITC" w:cs="B Lotus"/>
          <w:b/>
          <w:bCs/>
          <w:sz w:val="28"/>
          <w:szCs w:val="28"/>
          <w:rtl/>
          <w:lang w:bidi="fa-IR"/>
        </w:rPr>
      </w:pPr>
      <w:r w:rsidRPr="00DB39F9">
        <w:rPr>
          <w:rFonts w:ascii="Bradley Hand ITC" w:eastAsia="Times New Roman" w:hAnsi="Bradley Hand ITC" w:cs="B Lotus" w:hint="eastAsia"/>
          <w:b/>
          <w:bCs/>
          <w:sz w:val="28"/>
          <w:szCs w:val="28"/>
          <w:rtl/>
        </w:rPr>
        <w:t>روش</w:t>
      </w:r>
      <w:r w:rsidR="001674AB" w:rsidRPr="00DB39F9">
        <w:rPr>
          <w:rFonts w:ascii="Bradley Hand ITC" w:eastAsia="Times New Roman" w:hAnsi="Bradley Hand ITC" w:cs="B Lotus" w:hint="cs"/>
          <w:b/>
          <w:bCs/>
          <w:sz w:val="28"/>
          <w:szCs w:val="28"/>
          <w:rtl/>
        </w:rPr>
        <w:t>‌شناسی پژوهش</w:t>
      </w:r>
    </w:p>
    <w:p w:rsidR="0014013E" w:rsidRPr="00DB39F9" w:rsidRDefault="0014013E" w:rsidP="00F30555">
      <w:pPr>
        <w:bidi/>
        <w:spacing w:after="0" w:line="240" w:lineRule="auto"/>
        <w:ind w:firstLine="282"/>
        <w:jc w:val="both"/>
        <w:rPr>
          <w:rFonts w:ascii="Times New Roman" w:eastAsia="Times New Roman" w:hAnsi="Times New Roman" w:cs="B Lotus"/>
          <w:strike/>
          <w:sz w:val="24"/>
          <w:szCs w:val="24"/>
          <w:rtl/>
          <w:lang w:bidi="fa-IR"/>
        </w:rPr>
      </w:pPr>
      <w:r w:rsidRPr="00DB39F9">
        <w:rPr>
          <w:rFonts w:ascii="Bradley Hand ITC" w:eastAsia="Times New Roman" w:hAnsi="Bradley Hand ITC" w:cs="B Lotus" w:hint="cs"/>
          <w:sz w:val="24"/>
          <w:szCs w:val="24"/>
          <w:rtl/>
        </w:rPr>
        <w:t xml:space="preserve">این پژوهش از نوع کاربردي است که به روش پیمایشی انجام </w:t>
      </w:r>
      <w:r w:rsidR="00D1109B" w:rsidRPr="00DB39F9">
        <w:rPr>
          <w:rFonts w:ascii="Bradley Hand ITC" w:eastAsia="Times New Roman" w:hAnsi="Bradley Hand ITC" w:cs="B Lotus" w:hint="cs"/>
          <w:sz w:val="24"/>
          <w:szCs w:val="24"/>
          <w:rtl/>
        </w:rPr>
        <w:t>ش</w:t>
      </w:r>
      <w:r w:rsidR="00D1109B" w:rsidRPr="00DB39F9">
        <w:rPr>
          <w:rFonts w:ascii="Bradley Hand ITC" w:eastAsia="Times New Roman" w:hAnsi="Bradley Hand ITC" w:cs="B Lotus" w:hint="cs"/>
          <w:sz w:val="24"/>
          <w:szCs w:val="24"/>
          <w:rtl/>
          <w:lang w:bidi="fa-IR"/>
        </w:rPr>
        <w:t>د.</w:t>
      </w:r>
      <w:r w:rsidR="001674AB" w:rsidRPr="00DB39F9">
        <w:rPr>
          <w:rFonts w:ascii="Bradley Hand ITC" w:eastAsia="Times New Roman" w:hAnsi="Bradley Hand ITC" w:cs="B Lotus" w:hint="cs"/>
          <w:sz w:val="24"/>
          <w:szCs w:val="24"/>
          <w:rtl/>
          <w:lang w:bidi="fa-IR"/>
        </w:rPr>
        <w:t xml:space="preserve"> </w:t>
      </w:r>
      <w:r w:rsidRPr="00DB39F9">
        <w:rPr>
          <w:rFonts w:ascii="Bradley Hand ITC" w:eastAsia="Times New Roman" w:hAnsi="Bradley Hand ITC" w:cs="B Lotus" w:hint="cs"/>
          <w:sz w:val="24"/>
          <w:szCs w:val="24"/>
          <w:rtl/>
        </w:rPr>
        <w:t xml:space="preserve">جامعه آماري این پژوهش شامل دو جامعه کاربران ایستگاه مطالعه و کارشناسان طرح ایستگاه مطالعه بود. جامعه اول متشکل از </w:t>
      </w:r>
      <w:r w:rsidRPr="00DB39F9">
        <w:rPr>
          <w:rFonts w:ascii="Times New Roman" w:eastAsia="Times New Roman" w:hAnsi="Times New Roman" w:cs="B Lotus" w:hint="cs"/>
          <w:sz w:val="24"/>
          <w:szCs w:val="24"/>
          <w:rtl/>
          <w:lang w:bidi="fa-IR"/>
        </w:rPr>
        <w:t xml:space="preserve">تمامی کاربران ایستگاه‌‌های مطالعه در شهرستان مشهد از سال 1392 بود. از آن‌‌جایی که آمار دقیقی از تعداد تمامی کاربران در دسترس نبود، جامعه پژوهش </w:t>
      </w:r>
      <w:r w:rsidRPr="00DB39F9">
        <w:rPr>
          <w:rFonts w:ascii="Times New Roman" w:eastAsia="Times New Roman" w:hAnsi="Times New Roman" w:cs="B Lotus" w:hint="cs"/>
          <w:sz w:val="24"/>
          <w:szCs w:val="24"/>
          <w:rtl/>
          <w:lang w:bidi="fa-IR"/>
        </w:rPr>
        <w:lastRenderedPageBreak/>
        <w:t>حاضر از نوع جامعه نامحدود تعیین شد. برای تعیین حجم نمونه در جامعه با توجه به نامحدود بودن حجم جامعه، از فرمول کوکران برای جامعه نامحدود استفاده شد (مؤمنی و فعال قیومی، 1389).</w:t>
      </w:r>
    </w:p>
    <w:p w:rsidR="0014013E" w:rsidRPr="00DB39F9" w:rsidRDefault="0014013E" w:rsidP="00AC3123">
      <w:pPr>
        <w:bidi/>
        <w:spacing w:after="0" w:line="240" w:lineRule="auto"/>
        <w:ind w:firstLine="340"/>
        <w:jc w:val="both"/>
        <w:rPr>
          <w:rFonts w:ascii="Arial" w:eastAsia="Calibri" w:hAnsi="Arial" w:cs="B Lotus"/>
          <w:sz w:val="24"/>
          <w:szCs w:val="24"/>
        </w:rPr>
      </w:pPr>
      <m:oMathPara>
        <m:oMathParaPr>
          <m:jc m:val="center"/>
        </m:oMathParaPr>
        <m:oMath>
          <m:r>
            <w:rPr>
              <w:rFonts w:ascii="Cambria Math" w:eastAsia="Calibri" w:hAnsi="Cambria Math" w:cs="B Lotus"/>
              <w:sz w:val="24"/>
              <w:szCs w:val="24"/>
            </w:rPr>
            <m:t>n=</m:t>
          </m:r>
          <m:f>
            <m:fPr>
              <m:ctrlPr>
                <w:rPr>
                  <w:rFonts w:ascii="Cambria Math" w:eastAsia="Calibri" w:hAnsi="Cambria Math" w:cs="B Lotus"/>
                  <w:i/>
                  <w:sz w:val="24"/>
                  <w:szCs w:val="24"/>
                </w:rPr>
              </m:ctrlPr>
            </m:fPr>
            <m:num>
              <m:sSup>
                <m:sSupPr>
                  <m:ctrlPr>
                    <w:rPr>
                      <w:rFonts w:ascii="Cambria Math" w:eastAsia="Calibri" w:hAnsi="Cambria Math" w:cs="B Lotus"/>
                      <w:i/>
                      <w:sz w:val="24"/>
                      <w:szCs w:val="24"/>
                    </w:rPr>
                  </m:ctrlPr>
                </m:sSupPr>
                <m:e>
                  <m:r>
                    <w:rPr>
                      <w:rFonts w:ascii="Cambria Math" w:eastAsia="Calibri" w:hAnsi="Cambria Math" w:cs="B Lotus"/>
                      <w:sz w:val="24"/>
                      <w:szCs w:val="24"/>
                    </w:rPr>
                    <m:t>z</m:t>
                  </m:r>
                </m:e>
                <m:sup>
                  <m:r>
                    <w:rPr>
                      <w:rFonts w:ascii="Cambria Math" w:eastAsia="Calibri" w:hAnsi="Cambria Math" w:cs="B Lotus"/>
                      <w:sz w:val="24"/>
                      <w:szCs w:val="24"/>
                    </w:rPr>
                    <m:t>2 p(1-p)</m:t>
                  </m:r>
                </m:sup>
              </m:sSup>
            </m:num>
            <m:den>
              <m:sSup>
                <m:sSupPr>
                  <m:ctrlPr>
                    <w:rPr>
                      <w:rFonts w:ascii="Cambria Math" w:eastAsia="Calibri" w:hAnsi="Cambria Math" w:cs="B Lotus"/>
                      <w:i/>
                      <w:sz w:val="24"/>
                      <w:szCs w:val="24"/>
                    </w:rPr>
                  </m:ctrlPr>
                </m:sSupPr>
                <m:e>
                  <m:r>
                    <w:rPr>
                      <w:rFonts w:ascii="Cambria Math" w:eastAsia="Calibri" w:hAnsi="Cambria Math" w:cs="B Lotus"/>
                      <w:sz w:val="24"/>
                      <w:szCs w:val="24"/>
                    </w:rPr>
                    <m:t>d</m:t>
                  </m:r>
                </m:e>
                <m:sup>
                  <m:r>
                    <w:rPr>
                      <w:rFonts w:ascii="Cambria Math" w:eastAsia="Calibri" w:hAnsi="Cambria Math" w:cs="B Lotus"/>
                      <w:sz w:val="24"/>
                      <w:szCs w:val="24"/>
                    </w:rPr>
                    <m:t>2</m:t>
                  </m:r>
                </m:sup>
              </m:sSup>
            </m:den>
          </m:f>
        </m:oMath>
      </m:oMathPara>
    </w:p>
    <w:p w:rsidR="0014013E" w:rsidRPr="00DB39F9" w:rsidRDefault="0014013E" w:rsidP="00AC3123">
      <w:pPr>
        <w:bidi/>
        <w:spacing w:after="0" w:line="240" w:lineRule="auto"/>
        <w:ind w:firstLine="340"/>
        <w:jc w:val="both"/>
        <w:rPr>
          <w:rFonts w:ascii="Arial" w:eastAsia="Calibri" w:hAnsi="Arial" w:cs="B Lotus"/>
          <w:sz w:val="24"/>
          <w:szCs w:val="24"/>
          <w:rtl/>
          <w:lang w:bidi="fa-IR"/>
        </w:rPr>
      </w:pPr>
      <w:r w:rsidRPr="00DB39F9">
        <w:rPr>
          <w:rFonts w:ascii="Arial" w:eastAsia="Calibri" w:hAnsi="Arial" w:cs="B Lotus" w:hint="cs"/>
          <w:sz w:val="24"/>
          <w:szCs w:val="24"/>
          <w:rtl/>
        </w:rPr>
        <w:t xml:space="preserve">که در آن: </w:t>
      </w:r>
    </w:p>
    <w:p w:rsidR="0014013E" w:rsidRPr="00DB39F9" w:rsidRDefault="0014013E" w:rsidP="00AC3123">
      <w:pPr>
        <w:bidi/>
        <w:spacing w:after="0" w:line="240" w:lineRule="auto"/>
        <w:ind w:firstLine="340"/>
        <w:jc w:val="both"/>
        <w:rPr>
          <w:rFonts w:ascii="Arial" w:eastAsia="Calibri" w:hAnsi="Arial" w:cs="B Lotus"/>
          <w:sz w:val="24"/>
          <w:szCs w:val="24"/>
          <w:rtl/>
        </w:rPr>
      </w:pPr>
      <m:oMath>
        <m:r>
          <m:rPr>
            <m:sty m:val="p"/>
          </m:rPr>
          <w:rPr>
            <w:rFonts w:ascii="Cambria Math" w:eastAsia="Calibri" w:hAnsi="Cambria Math" w:cs="B Lotus"/>
            <w:sz w:val="24"/>
            <w:szCs w:val="24"/>
          </w:rPr>
          <m:t>n</m:t>
        </m:r>
      </m:oMath>
      <w:r w:rsidRPr="00DB39F9">
        <w:rPr>
          <w:rFonts w:ascii="Arial" w:eastAsia="Calibri" w:hAnsi="Arial" w:cs="B Lotus" w:hint="cs"/>
          <w:sz w:val="24"/>
          <w:szCs w:val="24"/>
          <w:rtl/>
        </w:rPr>
        <w:t>= حجم نمونه؛</w:t>
      </w:r>
    </w:p>
    <w:p w:rsidR="0014013E" w:rsidRPr="00DB39F9" w:rsidRDefault="0014013E" w:rsidP="00AC3123">
      <w:pPr>
        <w:bidi/>
        <w:spacing w:after="0" w:line="240" w:lineRule="auto"/>
        <w:ind w:firstLine="340"/>
        <w:jc w:val="both"/>
        <w:rPr>
          <w:rFonts w:ascii="Arial" w:eastAsia="Calibri" w:hAnsi="Arial" w:cs="B Lotus"/>
          <w:sz w:val="24"/>
          <w:szCs w:val="24"/>
          <w:rtl/>
        </w:rPr>
      </w:pPr>
      <w:r w:rsidRPr="00DB39F9">
        <w:rPr>
          <w:rFonts w:ascii="Arial" w:eastAsia="Calibri" w:hAnsi="Arial" w:cs="B Lotus" w:hint="cs"/>
          <w:sz w:val="24"/>
          <w:szCs w:val="24"/>
          <w:rtl/>
        </w:rPr>
        <w:t>96</w:t>
      </w:r>
      <w:r w:rsidRPr="00DB39F9">
        <w:rPr>
          <w:rFonts w:ascii="Arial" w:eastAsia="Calibri" w:hAnsi="Arial" w:cs="B Lotus"/>
          <w:sz w:val="24"/>
          <w:szCs w:val="24"/>
        </w:rPr>
        <w:t>.</w:t>
      </w:r>
      <w:r w:rsidRPr="00DB39F9">
        <w:rPr>
          <w:rFonts w:ascii="Arial" w:eastAsia="Calibri" w:hAnsi="Arial" w:cs="B Lotus" w:hint="cs"/>
          <w:sz w:val="24"/>
          <w:szCs w:val="24"/>
          <w:rtl/>
        </w:rPr>
        <w:t>1=</w:t>
      </w:r>
      <w:r w:rsidRPr="00DB39F9">
        <w:rPr>
          <w:rFonts w:ascii="Times New Roman" w:eastAsia="Calibri" w:hAnsi="Times New Roman" w:cs="B Lotus"/>
          <w:sz w:val="24"/>
          <w:szCs w:val="24"/>
        </w:rPr>
        <w:t>z</w:t>
      </w:r>
      <w:r w:rsidRPr="00DB39F9">
        <w:rPr>
          <w:rFonts w:ascii="Arial" w:eastAsia="Calibri" w:hAnsi="Arial" w:cs="B Lotus" w:hint="cs"/>
          <w:sz w:val="24"/>
          <w:szCs w:val="24"/>
          <w:rtl/>
        </w:rPr>
        <w:t xml:space="preserve"> نمره استاندارد در سطح 95 درصد؛</w:t>
      </w:r>
    </w:p>
    <w:p w:rsidR="0014013E" w:rsidRPr="00DB39F9" w:rsidRDefault="0014013E" w:rsidP="00F30555">
      <w:pPr>
        <w:bidi/>
        <w:spacing w:after="0" w:line="240" w:lineRule="auto"/>
        <w:ind w:firstLine="340"/>
        <w:jc w:val="both"/>
        <w:rPr>
          <w:rFonts w:ascii="Times New Roman" w:eastAsia="Times New Roman" w:hAnsi="Times New Roman" w:cs="B Lotus"/>
          <w:sz w:val="24"/>
          <w:szCs w:val="24"/>
          <w:rtl/>
          <w:lang w:bidi="fa-IR"/>
        </w:rPr>
      </w:pPr>
      <w:r w:rsidRPr="00DB39F9">
        <w:rPr>
          <w:rFonts w:ascii="Arial" w:eastAsia="Calibri" w:hAnsi="Arial" w:cs="B Lotus" w:hint="cs"/>
          <w:sz w:val="24"/>
          <w:szCs w:val="24"/>
          <w:rtl/>
        </w:rPr>
        <w:t>5</w:t>
      </w:r>
      <w:r w:rsidRPr="00DB39F9">
        <w:rPr>
          <w:rFonts w:ascii="Arial" w:eastAsia="Calibri" w:hAnsi="Arial" w:cs="B Lotus"/>
          <w:sz w:val="24"/>
          <w:szCs w:val="24"/>
        </w:rPr>
        <w:t>.</w:t>
      </w:r>
      <w:r w:rsidRPr="00DB39F9">
        <w:rPr>
          <w:rFonts w:ascii="Arial" w:eastAsia="Calibri" w:hAnsi="Arial" w:cs="B Lotus" w:hint="cs"/>
          <w:sz w:val="24"/>
          <w:szCs w:val="24"/>
          <w:rtl/>
        </w:rPr>
        <w:t>0=</w:t>
      </w:r>
      <m:oMath>
        <m:r>
          <m:rPr>
            <m:sty m:val="p"/>
          </m:rPr>
          <w:rPr>
            <w:rFonts w:ascii="Cambria Math" w:eastAsia="Calibri" w:hAnsi="Cambria Math" w:cs="B Lotus"/>
            <w:sz w:val="24"/>
            <w:szCs w:val="24"/>
          </w:rPr>
          <m:t>p</m:t>
        </m:r>
      </m:oMath>
      <w:r w:rsidRPr="00DB39F9">
        <w:rPr>
          <w:rFonts w:ascii="Arial" w:eastAsia="Calibri" w:hAnsi="Arial" w:cs="B Lotus" w:hint="cs"/>
          <w:sz w:val="24"/>
          <w:szCs w:val="24"/>
          <w:rtl/>
        </w:rPr>
        <w:t xml:space="preserve"> نسبت صفت متغیر؛ اگر مقدار</w:t>
      </w:r>
      <m:oMath>
        <m:r>
          <m:rPr>
            <m:sty m:val="p"/>
          </m:rPr>
          <w:rPr>
            <w:rFonts w:ascii="Cambria Math" w:eastAsia="Calibri" w:hAnsi="Cambria Math" w:cs="B Lotus"/>
            <w:sz w:val="24"/>
            <w:szCs w:val="24"/>
          </w:rPr>
          <m:t>p</m:t>
        </m:r>
      </m:oMath>
      <w:r w:rsidRPr="00DB39F9">
        <w:rPr>
          <w:rFonts w:ascii="Arial" w:eastAsia="Calibri" w:hAnsi="Arial" w:cs="B Lotus" w:hint="cs"/>
          <w:sz w:val="24"/>
          <w:szCs w:val="24"/>
          <w:rtl/>
        </w:rPr>
        <w:t>در دسترس نباشد، می‌‌توان آن را برابر 5</w:t>
      </w:r>
      <w:r w:rsidRPr="00DB39F9">
        <w:rPr>
          <w:rFonts w:ascii="Arial" w:eastAsia="Calibri" w:hAnsi="Arial" w:cs="B Lotus"/>
          <w:sz w:val="24"/>
          <w:szCs w:val="24"/>
        </w:rPr>
        <w:t>.</w:t>
      </w:r>
      <w:r w:rsidRPr="00DB39F9">
        <w:rPr>
          <w:rFonts w:ascii="Arial" w:eastAsia="Calibri" w:hAnsi="Arial" w:cs="B Lotus" w:hint="cs"/>
          <w:sz w:val="24"/>
          <w:szCs w:val="24"/>
          <w:rtl/>
        </w:rPr>
        <w:t>0 در نظر گرفت. در این صورت مقدار واریانس به حداکثر خود یعنی 25 درصد ( 25</w:t>
      </w:r>
      <w:r w:rsidRPr="00DB39F9">
        <w:rPr>
          <w:rFonts w:ascii="Arial" w:eastAsia="Calibri" w:hAnsi="Arial" w:cs="B Lotus"/>
          <w:sz w:val="24"/>
          <w:szCs w:val="24"/>
        </w:rPr>
        <w:t>.</w:t>
      </w:r>
      <w:r w:rsidRPr="00DB39F9">
        <w:rPr>
          <w:rFonts w:ascii="Arial" w:eastAsia="Calibri" w:hAnsi="Arial" w:cs="B Lotus" w:hint="cs"/>
          <w:sz w:val="24"/>
          <w:szCs w:val="24"/>
          <w:rtl/>
          <w:lang w:bidi="fa-IR"/>
        </w:rPr>
        <w:t>0</w:t>
      </w:r>
      <m:oMath>
        <m:r>
          <m:rPr>
            <m:sty m:val="p"/>
          </m:rPr>
          <w:rPr>
            <w:rFonts w:ascii="Cambria Math" w:eastAsia="Calibri" w:hAnsi="Cambria Math" w:cs="B Lotus"/>
            <w:sz w:val="24"/>
            <w:szCs w:val="24"/>
          </w:rPr>
          <m:t>p</m:t>
        </m:r>
      </m:oMath>
      <w:r w:rsidRPr="00DB39F9">
        <w:rPr>
          <w:rFonts w:ascii="Times New Roman" w:eastAsia="Calibri" w:hAnsi="Times New Roman" w:cs="B Lotus"/>
          <w:sz w:val="24"/>
          <w:szCs w:val="24"/>
        </w:rPr>
        <w:t xml:space="preserve">× </w:t>
      </w:r>
      <m:oMath>
        <m:r>
          <m:rPr>
            <m:sty m:val="p"/>
          </m:rPr>
          <w:rPr>
            <w:rFonts w:ascii="Cambria Math" w:eastAsia="Calibri" w:hAnsi="Cambria Math" w:cs="B Lotus"/>
            <w:sz w:val="24"/>
            <w:szCs w:val="24"/>
          </w:rPr>
          <m:t>q</m:t>
        </m:r>
      </m:oMath>
      <w:r w:rsidRPr="00DB39F9">
        <w:rPr>
          <w:rFonts w:ascii="Times New Roman" w:eastAsia="Calibri" w:hAnsi="Times New Roman" w:cs="B Lotus"/>
          <w:sz w:val="24"/>
          <w:szCs w:val="24"/>
        </w:rPr>
        <w:t xml:space="preserve"> =</w:t>
      </w:r>
      <w:r w:rsidRPr="00DB39F9">
        <w:rPr>
          <w:rFonts w:ascii="Times New Roman" w:eastAsia="Calibri" w:hAnsi="Times New Roman" w:cs="B Lotus" w:hint="cs"/>
          <w:sz w:val="24"/>
          <w:szCs w:val="24"/>
          <w:rtl/>
        </w:rPr>
        <w:t>)</w:t>
      </w:r>
      <w:r w:rsidRPr="00DB39F9">
        <w:rPr>
          <w:rFonts w:ascii="Arial" w:eastAsia="Calibri" w:hAnsi="Arial" w:cs="B Lotus" w:hint="cs"/>
          <w:sz w:val="24"/>
          <w:szCs w:val="24"/>
          <w:rtl/>
        </w:rPr>
        <w:t xml:space="preserve">رسانده شده است (سرمد، حجازی و بازرگان، 1385)؛ </w:t>
      </w:r>
      <w:r w:rsidRPr="00DB39F9">
        <w:rPr>
          <w:rFonts w:ascii="Times New Roman" w:eastAsia="Calibri" w:hAnsi="Times New Roman" w:cs="B Lotus"/>
          <w:sz w:val="24"/>
          <w:szCs w:val="24"/>
        </w:rPr>
        <w:t>d</w:t>
      </w:r>
      <w:r w:rsidRPr="00DB39F9">
        <w:rPr>
          <w:rFonts w:ascii="Arial" w:eastAsia="Calibri" w:hAnsi="Arial" w:cs="B Lotus" w:hint="cs"/>
          <w:sz w:val="24"/>
          <w:szCs w:val="24"/>
          <w:rtl/>
        </w:rPr>
        <w:t xml:space="preserve"> = مقدار خطای حاصل از برآورد آماری. مقدار </w:t>
      </w:r>
      <m:oMath>
        <m:r>
          <m:rPr>
            <m:sty m:val="p"/>
          </m:rPr>
          <w:rPr>
            <w:rFonts w:ascii="Cambria Math" w:eastAsia="Calibri" w:hAnsi="Cambria Math" w:cs="B Lotus"/>
            <w:sz w:val="24"/>
            <w:szCs w:val="24"/>
          </w:rPr>
          <m:t>d</m:t>
        </m:r>
      </m:oMath>
      <w:r w:rsidRPr="00DB39F9">
        <w:rPr>
          <w:rFonts w:ascii="Arial" w:eastAsia="Calibri" w:hAnsi="Arial" w:cs="B Lotus" w:hint="cs"/>
          <w:sz w:val="24"/>
          <w:szCs w:val="24"/>
          <w:rtl/>
        </w:rPr>
        <w:t xml:space="preserve"> معمولا عددی کم‌تر از 10 درصد انتخاب می‌‌‌شود (حسینی، 1382).</w:t>
      </w:r>
      <w:r w:rsidRPr="00DB39F9">
        <w:rPr>
          <w:rFonts w:ascii="Times New Roman" w:eastAsia="Times New Roman" w:hAnsi="Times New Roman" w:cs="B Lotus" w:hint="cs"/>
          <w:strike/>
          <w:sz w:val="24"/>
          <w:szCs w:val="24"/>
          <w:rtl/>
          <w:lang w:bidi="fa-IR"/>
        </w:rPr>
        <w:t>،</w:t>
      </w:r>
      <w:r w:rsidRPr="00DB39F9">
        <w:rPr>
          <w:rFonts w:ascii="Times New Roman" w:eastAsia="Times New Roman" w:hAnsi="Times New Roman" w:cs="B Lotus" w:hint="cs"/>
          <w:sz w:val="24"/>
          <w:szCs w:val="24"/>
          <w:rtl/>
          <w:lang w:bidi="fa-IR"/>
        </w:rPr>
        <w:t xml:space="preserve"> حداقل حجم برای پژوهش حاضر 180 نفر تعیین گردید و از روش نمونه‌‌گیری تصادفی خوشه‌‌ای استفاده شد، به این ترتیب که ایستگاه‌‌های مطالعه به خوشه‌‌هایی تقسیم شدند (30 خوشه) و سپس یک نمونه تصادفی از این خوشه‌‌ها انتخاب شد (10 ایستگاه).از هر ایستگاه 18 نفر برای پاسخ‌‌گویی به پرسشنامه‌‌ها انتخاب شدند، به این صورت که به هر ایستگاه، در شش روز متفاوت (بین ساعات هشت تا ده و ده تا دوازده، نوبت ظهر بین ساعات دوازده تا دو و دو تا چهار و نوبت بعد</w:t>
      </w:r>
      <w:r w:rsidRPr="00DB39F9">
        <w:rPr>
          <w:rFonts w:ascii="Times New Roman" w:eastAsia="Times New Roman" w:hAnsi="Times New Roman" w:cs="B Lotus"/>
          <w:sz w:val="24"/>
          <w:szCs w:val="24"/>
          <w:rtl/>
          <w:lang w:bidi="fa-IR"/>
        </w:rPr>
        <w:softHyphen/>
      </w:r>
      <w:r w:rsidRPr="00DB39F9">
        <w:rPr>
          <w:rFonts w:ascii="Times New Roman" w:eastAsia="Times New Roman" w:hAnsi="Times New Roman" w:cs="B Lotus" w:hint="cs"/>
          <w:sz w:val="24"/>
          <w:szCs w:val="24"/>
          <w:rtl/>
          <w:lang w:bidi="fa-IR"/>
        </w:rPr>
        <w:t>از</w:t>
      </w:r>
      <w:r w:rsidRPr="00DB39F9">
        <w:rPr>
          <w:rFonts w:ascii="Times New Roman" w:eastAsia="Times New Roman" w:hAnsi="Times New Roman" w:cs="B Lotus" w:hint="cs"/>
          <w:sz w:val="24"/>
          <w:szCs w:val="24"/>
          <w:rtl/>
          <w:lang w:bidi="fa-IR"/>
        </w:rPr>
        <w:softHyphen/>
        <w:t>ظهر بین ساعات چهار تا شش و شش تا هشت) و در هر روز فقط در یکی از زمان‌های یاد شده مراجعه شد و در هر نوبت سه نفر به پرسشنامه پاسخ دادند. در ضمن در هر نوبت به طور معمول بیش از سه نفر به ایستگاه مراجعه نمی‌کردند. در مواردی اندکی که مراجعه‌کنندگان به سه نفر نمی‌رسیدند، جمع‌آوری اطلاعات توسط فردی جانشین برای رسیدن به سطح 3 نفر پس از ساعت یاد شده ادامه می‌یافت. البته این کار در موارد بسیار اندکی اتفاق افتاد. ابزار گردآوری اطلاعات پرسشنامه محقق‌ساخته بود و در دو قسمت تهیه شده بود. در قسمت نخست برمبناي</w:t>
      </w:r>
      <w:r w:rsidR="0041434E" w:rsidRPr="00DB39F9">
        <w:rPr>
          <w:rFonts w:ascii="Times New Roman" w:eastAsia="Times New Roman" w:hAnsi="Times New Roman" w:cs="B Lotus" w:hint="cs"/>
          <w:sz w:val="24"/>
          <w:szCs w:val="24"/>
          <w:rtl/>
          <w:lang w:bidi="fa-IR"/>
        </w:rPr>
        <w:t xml:space="preserve"> </w:t>
      </w:r>
      <w:r w:rsidRPr="00DB39F9">
        <w:rPr>
          <w:rFonts w:ascii="Times New Roman" w:eastAsia="Times New Roman" w:hAnsi="Times New Roman" w:cs="B Lotus" w:hint="cs"/>
          <w:sz w:val="24"/>
          <w:szCs w:val="24"/>
          <w:rtl/>
          <w:lang w:bidi="fa-IR"/>
        </w:rPr>
        <w:t>اهداف و</w:t>
      </w:r>
      <w:r w:rsidR="0041434E" w:rsidRPr="00DB39F9">
        <w:rPr>
          <w:rFonts w:ascii="Times New Roman" w:eastAsia="Times New Roman" w:hAnsi="Times New Roman" w:cs="B Lotus" w:hint="cs"/>
          <w:sz w:val="24"/>
          <w:szCs w:val="24"/>
          <w:rtl/>
          <w:lang w:bidi="fa-IR"/>
        </w:rPr>
        <w:t xml:space="preserve"> پرسش‌های</w:t>
      </w:r>
      <w:r w:rsidRPr="00DB39F9">
        <w:rPr>
          <w:rFonts w:ascii="Times New Roman" w:eastAsia="Times New Roman" w:hAnsi="Times New Roman" w:cs="B Lotus" w:hint="cs"/>
          <w:sz w:val="24"/>
          <w:szCs w:val="24"/>
          <w:rtl/>
          <w:lang w:bidi="fa-IR"/>
        </w:rPr>
        <w:t xml:space="preserve"> پژوهش، ویژگی‌هاي فردي افراد و میزان استفاده آن‌ها از ایستگاه</w:t>
      </w:r>
      <w:r w:rsidRPr="00DB39F9">
        <w:rPr>
          <w:rFonts w:ascii="Times New Roman" w:eastAsia="Times New Roman" w:hAnsi="Times New Roman" w:cs="B Lotus" w:hint="cs"/>
          <w:sz w:val="24"/>
          <w:szCs w:val="24"/>
          <w:rtl/>
          <w:lang w:bidi="fa-IR"/>
        </w:rPr>
        <w:softHyphen/>
        <w:t xml:space="preserve">های مطالعه پرسیده شد و قسمت دوم پرسشنامه شامل 20 سؤال بسته بود. این پرسشنامه شامل 4 مؤلفه اصلی (ارزیابی ارتقای مطالعه، رضایت از محتوا، </w:t>
      </w:r>
      <w:r w:rsidR="0041434E" w:rsidRPr="00DB39F9">
        <w:rPr>
          <w:rFonts w:ascii="Times New Roman" w:eastAsia="Times New Roman" w:hAnsi="Times New Roman" w:cs="B Lotus" w:hint="cs"/>
          <w:sz w:val="24"/>
          <w:szCs w:val="24"/>
          <w:rtl/>
          <w:lang w:bidi="fa-IR"/>
        </w:rPr>
        <w:t>محل قرارگیری</w:t>
      </w:r>
      <w:r w:rsidRPr="00DB39F9">
        <w:rPr>
          <w:rFonts w:ascii="Times New Roman" w:eastAsia="Times New Roman" w:hAnsi="Times New Roman" w:cs="B Lotus" w:hint="cs"/>
          <w:sz w:val="24"/>
          <w:szCs w:val="24"/>
          <w:rtl/>
          <w:lang w:bidi="fa-IR"/>
        </w:rPr>
        <w:t xml:space="preserve"> ایستگاه‌‌های مطالعه، میزان مطالعه قبل و بعد از اجرای طرح ایستگاه مطالعه) بود که برای هریک از این مؤلفه‌‌ها چندین گویه در نظر گرفته شد.</w:t>
      </w:r>
      <w:r w:rsidR="0041434E" w:rsidRPr="00DB39F9">
        <w:rPr>
          <w:rFonts w:ascii="Times New Roman" w:eastAsia="Times New Roman" w:hAnsi="Times New Roman" w:cs="B Lotus" w:hint="cs"/>
          <w:sz w:val="24"/>
          <w:szCs w:val="24"/>
          <w:rtl/>
          <w:lang w:bidi="fa-IR"/>
        </w:rPr>
        <w:t xml:space="preserve"> </w:t>
      </w:r>
      <w:r w:rsidRPr="00DB39F9">
        <w:rPr>
          <w:rFonts w:ascii="Times New Roman" w:eastAsia="Times New Roman" w:hAnsi="Times New Roman" w:cs="B Lotus" w:hint="cs"/>
          <w:sz w:val="24"/>
          <w:szCs w:val="24"/>
          <w:rtl/>
          <w:lang w:bidi="fa-IR"/>
        </w:rPr>
        <w:t>به منظور تعیین روایی محتوا، پرسشنامه‌‌ در اختیار 5 نفر از استادان</w:t>
      </w:r>
      <w:r w:rsidR="00F8047A" w:rsidRPr="00DB39F9">
        <w:rPr>
          <w:rFonts w:ascii="Times New Roman" w:eastAsia="Times New Roman" w:hAnsi="Times New Roman" w:cs="B Lotus" w:hint="cs"/>
          <w:sz w:val="24"/>
          <w:szCs w:val="24"/>
          <w:rtl/>
          <w:lang w:bidi="fa-IR"/>
        </w:rPr>
        <w:t xml:space="preserve"> </w:t>
      </w:r>
      <w:r w:rsidRPr="00DB39F9">
        <w:rPr>
          <w:rFonts w:ascii="Times New Roman" w:eastAsia="Times New Roman" w:hAnsi="Times New Roman" w:cs="B Lotus" w:hint="cs"/>
          <w:sz w:val="24"/>
          <w:szCs w:val="24"/>
          <w:rtl/>
          <w:lang w:bidi="fa-IR"/>
        </w:rPr>
        <w:t>متخصص در حوزه علم اطلاعات و دانش‌‌شناسی قرار گرفت تا محتوای پرسش‌‌های مندرج در آن مورد بررسی قرار گیرد.</w:t>
      </w:r>
      <w:r w:rsidR="0041434E" w:rsidRPr="00DB39F9">
        <w:rPr>
          <w:rFonts w:ascii="Times New Roman" w:eastAsia="Times New Roman" w:hAnsi="Times New Roman" w:cs="B Lotus" w:hint="cs"/>
          <w:sz w:val="24"/>
          <w:szCs w:val="24"/>
          <w:rtl/>
          <w:lang w:bidi="fa-IR"/>
        </w:rPr>
        <w:t xml:space="preserve"> </w:t>
      </w:r>
      <w:r w:rsidRPr="00DB39F9">
        <w:rPr>
          <w:rFonts w:ascii="Times New Roman" w:eastAsia="Times New Roman" w:hAnsi="Times New Roman" w:cs="B Lotus" w:hint="cs"/>
          <w:sz w:val="24"/>
          <w:szCs w:val="24"/>
          <w:rtl/>
          <w:lang w:bidi="fa-IR"/>
        </w:rPr>
        <w:t>سپس بر اساس دیدگاه‌‌های آنان، تعدادی از گویه‌‌ها حذف و برخی اصلاح شدند و در نهایت، پیشنهادها و اصلاحات ارائه شده در تنظیم نهایی پرسشنامه لحاظ شد و بدین روش اعتبار صوری و محتوایی پرسشنامه فراهم شد.</w:t>
      </w:r>
      <w:r w:rsidR="00F8047A" w:rsidRPr="00DB39F9">
        <w:rPr>
          <w:rFonts w:ascii="Times New Roman" w:eastAsia="Times New Roman" w:hAnsi="Times New Roman" w:cs="B Lotus" w:hint="cs"/>
          <w:sz w:val="24"/>
          <w:szCs w:val="24"/>
          <w:rtl/>
          <w:lang w:bidi="fa-IR"/>
        </w:rPr>
        <w:t xml:space="preserve"> </w:t>
      </w:r>
      <w:r w:rsidRPr="00DB39F9">
        <w:rPr>
          <w:rFonts w:ascii="Times New Roman" w:eastAsia="Times New Roman" w:hAnsi="Times New Roman" w:cs="B Lotus" w:hint="cs"/>
          <w:sz w:val="24"/>
          <w:szCs w:val="24"/>
          <w:rtl/>
          <w:lang w:bidi="fa-IR"/>
        </w:rPr>
        <w:t>براي</w:t>
      </w:r>
      <w:r w:rsidR="00E64F6F" w:rsidRPr="00DB39F9">
        <w:rPr>
          <w:rFonts w:ascii="Times New Roman" w:eastAsia="Times New Roman" w:hAnsi="Times New Roman" w:cs="B Lotus" w:hint="cs"/>
          <w:sz w:val="24"/>
          <w:szCs w:val="24"/>
          <w:rtl/>
          <w:lang w:bidi="fa-IR"/>
        </w:rPr>
        <w:t xml:space="preserve"> </w:t>
      </w:r>
      <w:r w:rsidRPr="00DB39F9">
        <w:rPr>
          <w:rFonts w:ascii="Times New Roman" w:eastAsia="Times New Roman" w:hAnsi="Times New Roman" w:cs="B Lotus" w:hint="cs"/>
          <w:sz w:val="24"/>
          <w:szCs w:val="24"/>
          <w:rtl/>
          <w:lang w:bidi="fa-IR"/>
        </w:rPr>
        <w:t>سنجش</w:t>
      </w:r>
      <w:r w:rsidR="00E64F6F" w:rsidRPr="00DB39F9">
        <w:rPr>
          <w:rFonts w:ascii="Times New Roman" w:eastAsia="Times New Roman" w:hAnsi="Times New Roman" w:cs="B Lotus" w:hint="cs"/>
          <w:sz w:val="24"/>
          <w:szCs w:val="24"/>
          <w:rtl/>
          <w:lang w:bidi="fa-IR"/>
        </w:rPr>
        <w:t xml:space="preserve"> </w:t>
      </w:r>
      <w:r w:rsidRPr="00DB39F9">
        <w:rPr>
          <w:rFonts w:ascii="Times New Roman" w:eastAsia="Times New Roman" w:hAnsi="Times New Roman" w:cs="B Lotus" w:hint="cs"/>
          <w:sz w:val="24"/>
          <w:szCs w:val="24"/>
          <w:rtl/>
          <w:lang w:bidi="fa-IR"/>
        </w:rPr>
        <w:t>پایایی</w:t>
      </w:r>
      <w:r w:rsidR="00E64F6F" w:rsidRPr="00DB39F9">
        <w:rPr>
          <w:rFonts w:ascii="Times New Roman" w:eastAsia="Times New Roman" w:hAnsi="Times New Roman" w:cs="B Lotus" w:hint="cs"/>
          <w:sz w:val="24"/>
          <w:szCs w:val="24"/>
          <w:rtl/>
          <w:lang w:bidi="fa-IR"/>
        </w:rPr>
        <w:t xml:space="preserve"> </w:t>
      </w:r>
      <w:r w:rsidRPr="00DB39F9">
        <w:rPr>
          <w:rFonts w:ascii="Times New Roman" w:eastAsia="Times New Roman" w:hAnsi="Times New Roman" w:cs="B Lotus" w:hint="cs"/>
          <w:sz w:val="24"/>
          <w:szCs w:val="24"/>
          <w:rtl/>
          <w:lang w:bidi="fa-IR"/>
        </w:rPr>
        <w:t>نیز</w:t>
      </w:r>
      <w:r w:rsidR="00E64F6F" w:rsidRPr="00DB39F9">
        <w:rPr>
          <w:rFonts w:ascii="Times New Roman" w:eastAsia="Times New Roman" w:hAnsi="Times New Roman" w:cs="B Lotus" w:hint="cs"/>
          <w:sz w:val="24"/>
          <w:szCs w:val="24"/>
          <w:rtl/>
          <w:lang w:bidi="fa-IR"/>
        </w:rPr>
        <w:t xml:space="preserve"> </w:t>
      </w:r>
      <w:r w:rsidRPr="00DB39F9">
        <w:rPr>
          <w:rFonts w:ascii="Times New Roman" w:eastAsia="Times New Roman" w:hAnsi="Times New Roman" w:cs="B Lotus" w:hint="cs"/>
          <w:sz w:val="24"/>
          <w:szCs w:val="24"/>
          <w:rtl/>
          <w:lang w:bidi="fa-IR"/>
        </w:rPr>
        <w:t>پرسشنامه</w:t>
      </w:r>
      <w:r w:rsidR="00E64F6F" w:rsidRPr="00DB39F9">
        <w:rPr>
          <w:rFonts w:ascii="Times New Roman" w:eastAsia="Times New Roman" w:hAnsi="Times New Roman" w:cs="B Lotus" w:hint="cs"/>
          <w:sz w:val="24"/>
          <w:szCs w:val="24"/>
          <w:rtl/>
          <w:lang w:bidi="fa-IR"/>
        </w:rPr>
        <w:t xml:space="preserve"> </w:t>
      </w:r>
      <w:r w:rsidRPr="00DB39F9">
        <w:rPr>
          <w:rFonts w:ascii="Times New Roman" w:eastAsia="Times New Roman" w:hAnsi="Times New Roman" w:cs="B Lotus" w:hint="cs"/>
          <w:sz w:val="24"/>
          <w:szCs w:val="24"/>
          <w:rtl/>
          <w:lang w:bidi="fa-IR"/>
        </w:rPr>
        <w:t>طراحی</w:t>
      </w:r>
      <w:r w:rsidR="00E64F6F" w:rsidRPr="00DB39F9">
        <w:rPr>
          <w:rFonts w:ascii="Times New Roman" w:eastAsia="Times New Roman" w:hAnsi="Times New Roman" w:cs="B Lotus" w:hint="cs"/>
          <w:sz w:val="24"/>
          <w:szCs w:val="24"/>
          <w:rtl/>
          <w:lang w:bidi="fa-IR"/>
        </w:rPr>
        <w:t xml:space="preserve"> </w:t>
      </w:r>
      <w:r w:rsidRPr="00DB39F9">
        <w:rPr>
          <w:rFonts w:ascii="Times New Roman" w:eastAsia="Times New Roman" w:hAnsi="Times New Roman" w:cs="B Lotus" w:hint="cs"/>
          <w:sz w:val="24"/>
          <w:szCs w:val="24"/>
          <w:rtl/>
          <w:lang w:bidi="fa-IR"/>
        </w:rPr>
        <w:t>شده</w:t>
      </w:r>
      <w:r w:rsidR="00E64F6F" w:rsidRPr="00DB39F9">
        <w:rPr>
          <w:rFonts w:ascii="Times New Roman" w:eastAsia="Times New Roman" w:hAnsi="Times New Roman" w:cs="B Lotus" w:hint="cs"/>
          <w:sz w:val="24"/>
          <w:szCs w:val="24"/>
          <w:rtl/>
          <w:lang w:bidi="fa-IR"/>
        </w:rPr>
        <w:t xml:space="preserve"> </w:t>
      </w:r>
      <w:r w:rsidRPr="00DB39F9">
        <w:rPr>
          <w:rFonts w:ascii="Times New Roman" w:eastAsia="Times New Roman" w:hAnsi="Times New Roman" w:cs="B Lotus" w:hint="cs"/>
          <w:sz w:val="24"/>
          <w:szCs w:val="24"/>
          <w:rtl/>
          <w:lang w:bidi="fa-IR"/>
        </w:rPr>
        <w:t>در</w:t>
      </w:r>
      <w:r w:rsidR="00E64F6F" w:rsidRPr="00DB39F9">
        <w:rPr>
          <w:rFonts w:ascii="Times New Roman" w:eastAsia="Times New Roman" w:hAnsi="Times New Roman" w:cs="B Lotus" w:hint="cs"/>
          <w:sz w:val="24"/>
          <w:szCs w:val="24"/>
          <w:rtl/>
          <w:lang w:bidi="fa-IR"/>
        </w:rPr>
        <w:t xml:space="preserve"> </w:t>
      </w:r>
      <w:r w:rsidRPr="00DB39F9">
        <w:rPr>
          <w:rFonts w:ascii="Times New Roman" w:eastAsia="Times New Roman" w:hAnsi="Times New Roman" w:cs="B Lotus" w:hint="cs"/>
          <w:sz w:val="24"/>
          <w:szCs w:val="24"/>
          <w:rtl/>
          <w:lang w:bidi="fa-IR"/>
        </w:rPr>
        <w:t>یک اجرای مقدماتی در اختیار 30 نفر قرار گرفت و با استفاده از ضریب آلفای کرونباخ، ضریب پایایی 89/0 به دست آمد که نشان</w:t>
      </w:r>
      <w:r w:rsidRPr="00DB39F9">
        <w:rPr>
          <w:rFonts w:ascii="Times New Roman" w:eastAsia="Times New Roman" w:hAnsi="Times New Roman" w:cs="B Lotus"/>
          <w:sz w:val="24"/>
          <w:szCs w:val="24"/>
          <w:rtl/>
          <w:lang w:bidi="fa-IR"/>
        </w:rPr>
        <w:softHyphen/>
      </w:r>
      <w:r w:rsidRPr="00DB39F9">
        <w:rPr>
          <w:rFonts w:ascii="Times New Roman" w:eastAsia="Times New Roman" w:hAnsi="Times New Roman" w:cs="B Lotus" w:hint="cs"/>
          <w:sz w:val="24"/>
          <w:szCs w:val="24"/>
          <w:rtl/>
          <w:lang w:bidi="fa-IR"/>
        </w:rPr>
        <w:t xml:space="preserve">دهنده پایایی </w:t>
      </w:r>
      <w:r w:rsidR="0041434E" w:rsidRPr="00DB39F9">
        <w:rPr>
          <w:rFonts w:ascii="Times New Roman" w:eastAsia="Times New Roman" w:hAnsi="Times New Roman" w:cs="B Lotus" w:hint="cs"/>
          <w:sz w:val="24"/>
          <w:szCs w:val="24"/>
          <w:rtl/>
          <w:lang w:bidi="fa-IR"/>
        </w:rPr>
        <w:t xml:space="preserve">بالای </w:t>
      </w:r>
      <w:r w:rsidRPr="00DB39F9">
        <w:rPr>
          <w:rFonts w:ascii="Times New Roman" w:eastAsia="Times New Roman" w:hAnsi="Times New Roman" w:cs="B Lotus" w:hint="cs"/>
          <w:sz w:val="24"/>
          <w:szCs w:val="24"/>
          <w:rtl/>
          <w:lang w:bidi="fa-IR"/>
        </w:rPr>
        <w:t>پرسشنامه</w:t>
      </w:r>
      <w:r w:rsidR="0041434E" w:rsidRPr="00DB39F9">
        <w:rPr>
          <w:rFonts w:ascii="Times New Roman" w:eastAsia="Times New Roman" w:hAnsi="Times New Roman" w:cs="B Lotus" w:hint="cs"/>
          <w:sz w:val="24"/>
          <w:szCs w:val="24"/>
          <w:rtl/>
          <w:lang w:bidi="fa-IR"/>
        </w:rPr>
        <w:t xml:space="preserve"> بود.</w:t>
      </w:r>
    </w:p>
    <w:p w:rsidR="0014013E" w:rsidRPr="00DB39F9" w:rsidRDefault="0014013E" w:rsidP="00F30555">
      <w:pPr>
        <w:bidi/>
        <w:spacing w:after="0" w:line="240" w:lineRule="auto"/>
        <w:ind w:firstLine="282"/>
        <w:jc w:val="both"/>
        <w:rPr>
          <w:rFonts w:ascii="Times New Roman" w:eastAsia="Times New Roman" w:hAnsi="Times New Roman" w:cs="B Lotus"/>
          <w:sz w:val="24"/>
          <w:szCs w:val="24"/>
          <w:rtl/>
          <w:lang w:bidi="fa-IR"/>
        </w:rPr>
      </w:pPr>
      <w:r w:rsidRPr="00DB39F9">
        <w:rPr>
          <w:rFonts w:ascii="Times New Roman" w:eastAsia="Times New Roman" w:hAnsi="Times New Roman" w:cs="B Lotus" w:hint="cs"/>
          <w:sz w:val="24"/>
          <w:szCs w:val="24"/>
          <w:rtl/>
          <w:lang w:bidi="fa-IR"/>
        </w:rPr>
        <w:t xml:space="preserve">جامعه دوم پژوهش، کتابدارانی بودند که در طرح ایستگاه مطالعه مشارکت </w:t>
      </w:r>
      <w:r w:rsidR="0041434E" w:rsidRPr="00DB39F9">
        <w:rPr>
          <w:rFonts w:ascii="Times New Roman" w:eastAsia="Times New Roman" w:hAnsi="Times New Roman" w:cs="B Lotus" w:hint="cs"/>
          <w:sz w:val="24"/>
          <w:szCs w:val="24"/>
          <w:rtl/>
          <w:lang w:bidi="fa-IR"/>
        </w:rPr>
        <w:t>داشتند</w:t>
      </w:r>
      <w:r w:rsidR="00F31AEE" w:rsidRPr="00DB39F9">
        <w:rPr>
          <w:rFonts w:ascii="Times New Roman" w:eastAsia="Times New Roman" w:hAnsi="Times New Roman" w:cs="B Lotus" w:hint="cs"/>
          <w:sz w:val="24"/>
          <w:szCs w:val="24"/>
          <w:rtl/>
          <w:lang w:bidi="fa-IR"/>
        </w:rPr>
        <w:t xml:space="preserve"> (</w:t>
      </w:r>
      <w:r w:rsidRPr="00DB39F9">
        <w:rPr>
          <w:rFonts w:ascii="Times New Roman" w:eastAsia="Times New Roman" w:hAnsi="Times New Roman" w:cs="B Lotus" w:hint="cs"/>
          <w:sz w:val="24"/>
          <w:szCs w:val="24"/>
          <w:rtl/>
          <w:lang w:bidi="fa-IR"/>
        </w:rPr>
        <w:t>در شهرستان مشهد سه کارشناس مسؤولیت رسیدگی به ایستگاه</w:t>
      </w:r>
      <w:r w:rsidRPr="00DB39F9">
        <w:rPr>
          <w:rFonts w:ascii="Times New Roman" w:eastAsia="Times New Roman" w:hAnsi="Times New Roman" w:cs="B Lotus" w:hint="cs"/>
          <w:sz w:val="24"/>
          <w:szCs w:val="24"/>
          <w:rtl/>
          <w:lang w:bidi="fa-IR"/>
        </w:rPr>
        <w:softHyphen/>
        <w:t>های مطالعه را بر عهده داشتند</w:t>
      </w:r>
      <w:r w:rsidR="00F31AEE" w:rsidRPr="00DB39F9">
        <w:rPr>
          <w:rFonts w:ascii="Times New Roman" w:eastAsia="Times New Roman" w:hAnsi="Times New Roman" w:cs="B Lotus" w:hint="cs"/>
          <w:sz w:val="24"/>
          <w:szCs w:val="24"/>
          <w:rtl/>
          <w:lang w:bidi="fa-IR"/>
        </w:rPr>
        <w:t>) که</w:t>
      </w:r>
      <w:r w:rsidRPr="00DB39F9">
        <w:rPr>
          <w:rFonts w:ascii="Times New Roman" w:eastAsia="Times New Roman" w:hAnsi="Times New Roman" w:cs="B Lotus" w:hint="cs"/>
          <w:sz w:val="24"/>
          <w:szCs w:val="24"/>
          <w:rtl/>
          <w:lang w:bidi="fa-IR"/>
        </w:rPr>
        <w:t xml:space="preserve"> با همه آنان مصاحبه نیمه ساختاریافته انجام شد. مصاحبه شامل 6 سؤال باز بود.</w:t>
      </w:r>
      <w:r w:rsidR="00F31AEE" w:rsidRPr="00DB39F9">
        <w:rPr>
          <w:rFonts w:ascii="Times New Roman" w:eastAsia="Times New Roman" w:hAnsi="Times New Roman" w:cs="B Lotus" w:hint="cs"/>
          <w:sz w:val="24"/>
          <w:szCs w:val="24"/>
          <w:rtl/>
          <w:lang w:bidi="fa-IR"/>
        </w:rPr>
        <w:t xml:space="preserve"> </w:t>
      </w:r>
      <w:r w:rsidRPr="00DB39F9">
        <w:rPr>
          <w:rFonts w:ascii="Times New Roman" w:eastAsia="Times New Roman" w:hAnsi="Times New Roman" w:cs="B Lotus" w:hint="cs"/>
          <w:sz w:val="24"/>
          <w:szCs w:val="24"/>
          <w:rtl/>
          <w:lang w:bidi="fa-IR"/>
        </w:rPr>
        <w:t>به منظور بررسی و تعیین روایی مصاحبه، پرسش</w:t>
      </w:r>
      <w:r w:rsidRPr="00DB39F9">
        <w:rPr>
          <w:rFonts w:ascii="Times New Roman" w:eastAsia="Times New Roman" w:hAnsi="Times New Roman" w:cs="B Lotus"/>
          <w:sz w:val="24"/>
          <w:szCs w:val="24"/>
          <w:rtl/>
          <w:lang w:bidi="fa-IR"/>
        </w:rPr>
        <w:softHyphen/>
      </w:r>
      <w:r w:rsidRPr="00DB39F9">
        <w:rPr>
          <w:rFonts w:ascii="Times New Roman" w:eastAsia="Times New Roman" w:hAnsi="Times New Roman" w:cs="B Lotus" w:hint="cs"/>
          <w:sz w:val="24"/>
          <w:szCs w:val="24"/>
          <w:rtl/>
          <w:lang w:bidi="fa-IR"/>
        </w:rPr>
        <w:t>های مصاحبه در اختیار متخصصان در حوزه علم اطلاعات و دانش</w:t>
      </w:r>
      <w:r w:rsidRPr="00DB39F9">
        <w:rPr>
          <w:rFonts w:ascii="Times New Roman" w:eastAsia="Times New Roman" w:hAnsi="Times New Roman" w:cs="B Lotus" w:hint="cs"/>
          <w:sz w:val="24"/>
          <w:szCs w:val="24"/>
          <w:rtl/>
          <w:lang w:bidi="fa-IR"/>
        </w:rPr>
        <w:softHyphen/>
        <w:t xml:space="preserve">شناسی قرار گرفت و روایی آن تأیید شد. در ضمن امکان سنجش پایایی سؤالات مصاحبه با وجود تعداد افراد بسیار اندک، میسر نشد. برای تجزیه و تحلیل داده‌‌ها از آمار توصیفی و استنباطی استفاده شد. در بخش </w:t>
      </w:r>
      <w:r w:rsidRPr="00DB39F9">
        <w:rPr>
          <w:rFonts w:ascii="Times New Roman" w:eastAsia="Times New Roman" w:hAnsi="Times New Roman" w:cs="B Lotus" w:hint="cs"/>
          <w:sz w:val="24"/>
          <w:szCs w:val="24"/>
          <w:rtl/>
          <w:lang w:bidi="fa-IR"/>
        </w:rPr>
        <w:lastRenderedPageBreak/>
        <w:t>توصیفی از جداول توزیع فراوانی، شاخص</w:t>
      </w:r>
      <w:r w:rsidRPr="00DB39F9">
        <w:rPr>
          <w:rFonts w:ascii="Times New Roman" w:eastAsia="Times New Roman" w:hAnsi="Times New Roman" w:cs="B Lotus"/>
          <w:sz w:val="24"/>
          <w:szCs w:val="24"/>
          <w:rtl/>
          <w:lang w:bidi="fa-IR"/>
        </w:rPr>
        <w:softHyphen/>
      </w:r>
      <w:r w:rsidRPr="00DB39F9">
        <w:rPr>
          <w:rFonts w:ascii="Times New Roman" w:eastAsia="Times New Roman" w:hAnsi="Times New Roman" w:cs="B Lotus" w:hint="cs"/>
          <w:sz w:val="24"/>
          <w:szCs w:val="24"/>
          <w:rtl/>
          <w:lang w:bidi="fa-IR"/>
        </w:rPr>
        <w:t>های مرکزی (میانگین) و شاخص</w:t>
      </w:r>
      <w:r w:rsidRPr="00DB39F9">
        <w:rPr>
          <w:rFonts w:ascii="Times New Roman" w:eastAsia="Times New Roman" w:hAnsi="Times New Roman" w:cs="B Lotus"/>
          <w:sz w:val="24"/>
          <w:szCs w:val="24"/>
          <w:rtl/>
          <w:lang w:bidi="fa-IR"/>
        </w:rPr>
        <w:softHyphen/>
      </w:r>
      <w:r w:rsidRPr="00DB39F9">
        <w:rPr>
          <w:rFonts w:ascii="Times New Roman" w:eastAsia="Times New Roman" w:hAnsi="Times New Roman" w:cs="B Lotus" w:hint="cs"/>
          <w:sz w:val="24"/>
          <w:szCs w:val="24"/>
          <w:rtl/>
          <w:lang w:bidi="fa-IR"/>
        </w:rPr>
        <w:t>های پراکندگی (انحراف معیار) استفاده شد و در سطح استنباطی آزمون‌‌های مورد استفاده برای تجزیه و تحلیل داده‌‌ها عبارت بودند از: آزمون تی یک نمونه، کروسکال والیس، یو‌‌من‌‌ویتنی، ویلکاکسون، علامت و آزمون شاپیروویلک. همچنین نتایج توصیفی آزمودنی‌‌ها و تحلیل داده‌‌های گردآوری شده با استفاده از نرم‌‌افزار اس‌‌پی‌‌اس‌‌اس نسخه 20 صورت گرفت.</w:t>
      </w:r>
      <w:r w:rsidR="00F31AEE" w:rsidRPr="00DB39F9">
        <w:rPr>
          <w:rFonts w:ascii="Times New Roman" w:eastAsia="Times New Roman" w:hAnsi="Times New Roman" w:cs="B Lotus" w:hint="cs"/>
          <w:sz w:val="24"/>
          <w:szCs w:val="24"/>
          <w:rtl/>
          <w:lang w:bidi="fa-IR"/>
        </w:rPr>
        <w:t xml:space="preserve"> </w:t>
      </w:r>
      <w:r w:rsidRPr="00DB39F9">
        <w:rPr>
          <w:rFonts w:ascii="Times New Roman" w:eastAsia="Times New Roman" w:hAnsi="Times New Roman" w:cs="B Lotus" w:hint="cs"/>
          <w:sz w:val="24"/>
          <w:szCs w:val="24"/>
          <w:rtl/>
          <w:lang w:bidi="fa-IR"/>
        </w:rPr>
        <w:t>برای تحلیل مصاحبه</w:t>
      </w:r>
      <w:r w:rsidRPr="00DB39F9">
        <w:rPr>
          <w:rFonts w:ascii="Times New Roman" w:eastAsia="Times New Roman" w:hAnsi="Times New Roman" w:cs="B Lotus"/>
          <w:sz w:val="24"/>
          <w:szCs w:val="24"/>
          <w:rtl/>
          <w:lang w:bidi="fa-IR"/>
        </w:rPr>
        <w:softHyphen/>
      </w:r>
      <w:r w:rsidRPr="00DB39F9">
        <w:rPr>
          <w:rFonts w:ascii="Times New Roman" w:eastAsia="Times New Roman" w:hAnsi="Times New Roman" w:cs="B Lotus" w:hint="cs"/>
          <w:sz w:val="24"/>
          <w:szCs w:val="24"/>
          <w:rtl/>
          <w:lang w:bidi="fa-IR"/>
        </w:rPr>
        <w:t>های انجام گرفته، از روش تحلیل تفسیری استفاده شد.</w:t>
      </w:r>
    </w:p>
    <w:p w:rsidR="0014013E" w:rsidRPr="00DB39F9" w:rsidRDefault="0014013E" w:rsidP="00AC3123">
      <w:pPr>
        <w:bidi/>
        <w:spacing w:after="0" w:line="240" w:lineRule="auto"/>
        <w:jc w:val="both"/>
        <w:rPr>
          <w:rFonts w:ascii="Times New Roman" w:eastAsia="Times New Roman" w:hAnsi="Times New Roman" w:cs="B Lotus"/>
          <w:rtl/>
          <w:lang w:bidi="fa-IR"/>
        </w:rPr>
      </w:pPr>
    </w:p>
    <w:p w:rsidR="0014013E" w:rsidRPr="00DB39F9" w:rsidRDefault="0014013E" w:rsidP="00AC3123">
      <w:pPr>
        <w:bidi/>
        <w:spacing w:after="0" w:line="240" w:lineRule="auto"/>
        <w:ind w:firstLine="0"/>
        <w:jc w:val="both"/>
        <w:rPr>
          <w:rFonts w:ascii="Bradley Hand ITC" w:eastAsia="Times New Roman" w:hAnsi="Bradley Hand ITC" w:cs="B Lotus"/>
          <w:b/>
          <w:bCs/>
          <w:sz w:val="28"/>
          <w:szCs w:val="28"/>
          <w:rtl/>
        </w:rPr>
      </w:pPr>
      <w:r w:rsidRPr="00DB39F9">
        <w:rPr>
          <w:rFonts w:ascii="Bradley Hand ITC" w:eastAsia="Times New Roman" w:hAnsi="Bradley Hand ITC" w:cs="B Lotus" w:hint="cs"/>
          <w:b/>
          <w:bCs/>
          <w:sz w:val="28"/>
          <w:szCs w:val="28"/>
          <w:rtl/>
        </w:rPr>
        <w:t>یافته</w:t>
      </w:r>
      <w:r w:rsidRPr="00DB39F9">
        <w:rPr>
          <w:rFonts w:ascii="Bradley Hand ITC" w:eastAsia="Times New Roman" w:hAnsi="Bradley Hand ITC" w:cs="B Lotus" w:hint="cs"/>
          <w:b/>
          <w:bCs/>
          <w:sz w:val="28"/>
          <w:szCs w:val="28"/>
          <w:rtl/>
        </w:rPr>
        <w:softHyphen/>
        <w:t>های پژوهش</w:t>
      </w:r>
    </w:p>
    <w:p w:rsidR="00B96E65" w:rsidRPr="00DB39F9" w:rsidRDefault="00B96E65" w:rsidP="00B96E65">
      <w:pPr>
        <w:bidi/>
        <w:spacing w:after="0" w:line="240" w:lineRule="auto"/>
        <w:ind w:firstLine="0"/>
        <w:jc w:val="both"/>
        <w:rPr>
          <w:rFonts w:ascii="Bradley Hand ITC" w:eastAsia="Times New Roman" w:hAnsi="Bradley Hand ITC" w:cs="B Lotus"/>
          <w:b/>
          <w:bCs/>
          <w:sz w:val="28"/>
          <w:szCs w:val="28"/>
          <w:rtl/>
        </w:rPr>
      </w:pPr>
      <w:r w:rsidRPr="00DB39F9">
        <w:rPr>
          <w:rFonts w:ascii="Times New Roman" w:eastAsia="Times New Roman" w:hAnsi="Times New Roman" w:cs="B Lotus" w:hint="cs"/>
          <w:b/>
          <w:bCs/>
          <w:sz w:val="24"/>
          <w:szCs w:val="24"/>
          <w:rtl/>
          <w:lang w:bidi="fa-IR"/>
        </w:rPr>
        <w:t>اطلاعات جمعیت</w:t>
      </w:r>
      <w:r w:rsidRPr="00DB39F9">
        <w:rPr>
          <w:rFonts w:ascii="Times New Roman" w:eastAsia="Times New Roman" w:hAnsi="Times New Roman" w:cs="B Lotus"/>
          <w:b/>
          <w:bCs/>
          <w:sz w:val="24"/>
          <w:szCs w:val="24"/>
          <w:rtl/>
          <w:lang w:bidi="fa-IR"/>
        </w:rPr>
        <w:softHyphen/>
      </w:r>
      <w:r w:rsidRPr="00DB39F9">
        <w:rPr>
          <w:rFonts w:ascii="Times New Roman" w:eastAsia="Times New Roman" w:hAnsi="Times New Roman" w:cs="B Lotus"/>
          <w:b/>
          <w:bCs/>
          <w:sz w:val="24"/>
          <w:szCs w:val="24"/>
          <w:rtl/>
          <w:lang w:bidi="fa-IR"/>
        </w:rPr>
        <w:softHyphen/>
      </w:r>
      <w:r w:rsidRPr="00DB39F9">
        <w:rPr>
          <w:rFonts w:ascii="Times New Roman" w:eastAsia="Times New Roman" w:hAnsi="Times New Roman" w:cs="B Lotus" w:hint="cs"/>
          <w:b/>
          <w:bCs/>
          <w:sz w:val="24"/>
          <w:szCs w:val="24"/>
          <w:rtl/>
          <w:lang w:bidi="fa-IR"/>
        </w:rPr>
        <w:t>شناختی پاسخ‌گویان</w:t>
      </w:r>
      <w:r w:rsidR="00896C8A" w:rsidRPr="00DB39F9">
        <w:rPr>
          <w:rFonts w:ascii="Times New Roman" w:eastAsia="Times New Roman" w:hAnsi="Times New Roman" w:cs="B Lotus" w:hint="cs"/>
          <w:b/>
          <w:bCs/>
          <w:sz w:val="24"/>
          <w:szCs w:val="24"/>
          <w:rtl/>
          <w:lang w:bidi="fa-IR"/>
        </w:rPr>
        <w:t xml:space="preserve"> (افراد استفاده‌کننده از ایستگاه‌های مطالعه)</w:t>
      </w:r>
    </w:p>
    <w:p w:rsidR="00CA4E30" w:rsidRPr="00DB39F9" w:rsidRDefault="00F8047A" w:rsidP="00F30555">
      <w:pPr>
        <w:bidi/>
        <w:spacing w:after="0" w:line="240" w:lineRule="auto"/>
        <w:ind w:firstLine="282"/>
        <w:jc w:val="both"/>
        <w:rPr>
          <w:rFonts w:ascii="Times New Roman" w:eastAsia="Times New Roman" w:hAnsi="Times New Roman" w:cs="B Lotus"/>
          <w:sz w:val="24"/>
          <w:szCs w:val="24"/>
          <w:rtl/>
          <w:lang w:bidi="fa-IR"/>
        </w:rPr>
      </w:pPr>
      <w:r w:rsidRPr="00DB39F9">
        <w:rPr>
          <w:rFonts w:ascii="Times New Roman" w:eastAsia="Times New Roman" w:hAnsi="Times New Roman" w:cs="B Lotus" w:hint="cs"/>
          <w:sz w:val="24"/>
          <w:szCs w:val="24"/>
          <w:rtl/>
          <w:lang w:bidi="fa-IR"/>
        </w:rPr>
        <w:t>در جدول 1 یافته‌های مربوط به اطلاعات جمعیت</w:t>
      </w:r>
      <w:r w:rsidRPr="00DB39F9">
        <w:rPr>
          <w:rFonts w:ascii="Times New Roman" w:eastAsia="Times New Roman" w:hAnsi="Times New Roman" w:cs="B Lotus"/>
          <w:sz w:val="24"/>
          <w:szCs w:val="24"/>
          <w:rtl/>
          <w:lang w:bidi="fa-IR"/>
        </w:rPr>
        <w:softHyphen/>
      </w:r>
      <w:r w:rsidRPr="00DB39F9">
        <w:rPr>
          <w:rFonts w:ascii="Times New Roman" w:eastAsia="Times New Roman" w:hAnsi="Times New Roman" w:cs="B Lotus"/>
          <w:sz w:val="24"/>
          <w:szCs w:val="24"/>
          <w:rtl/>
          <w:lang w:bidi="fa-IR"/>
        </w:rPr>
        <w:softHyphen/>
      </w:r>
      <w:r w:rsidRPr="00DB39F9">
        <w:rPr>
          <w:rFonts w:ascii="Times New Roman" w:eastAsia="Times New Roman" w:hAnsi="Times New Roman" w:cs="B Lotus" w:hint="cs"/>
          <w:sz w:val="24"/>
          <w:szCs w:val="24"/>
          <w:rtl/>
          <w:lang w:bidi="fa-IR"/>
        </w:rPr>
        <w:t>شناختی پاسخ</w:t>
      </w:r>
      <w:r w:rsidR="00B96E65" w:rsidRPr="00DB39F9">
        <w:rPr>
          <w:rFonts w:ascii="Times New Roman" w:eastAsia="Times New Roman" w:hAnsi="Times New Roman" w:cs="B Lotus" w:hint="cs"/>
          <w:sz w:val="24"/>
          <w:szCs w:val="24"/>
          <w:rtl/>
          <w:lang w:bidi="fa-IR"/>
        </w:rPr>
        <w:t>‌</w:t>
      </w:r>
      <w:r w:rsidRPr="00DB39F9">
        <w:rPr>
          <w:rFonts w:ascii="Times New Roman" w:eastAsia="Times New Roman" w:hAnsi="Times New Roman" w:cs="B Lotus" w:hint="cs"/>
          <w:sz w:val="24"/>
          <w:szCs w:val="24"/>
          <w:rtl/>
          <w:lang w:bidi="fa-IR"/>
        </w:rPr>
        <w:t xml:space="preserve">گویان ارائه شده است. </w:t>
      </w:r>
      <w:r w:rsidR="00F31AEE" w:rsidRPr="00DB39F9">
        <w:rPr>
          <w:rFonts w:cs="B Lotus" w:hint="cs"/>
          <w:sz w:val="24"/>
          <w:szCs w:val="24"/>
          <w:rtl/>
        </w:rPr>
        <w:t xml:space="preserve">از نظر جنسیت، </w:t>
      </w:r>
      <w:r w:rsidRPr="00DB39F9">
        <w:rPr>
          <w:rFonts w:cs="B Lotus" w:hint="cs"/>
          <w:sz w:val="24"/>
          <w:szCs w:val="24"/>
          <w:rtl/>
        </w:rPr>
        <w:t>فراوانی پاسخگوبان زن</w:t>
      </w:r>
      <w:r w:rsidR="0014013E" w:rsidRPr="00DB39F9">
        <w:rPr>
          <w:rFonts w:cs="B Lotus" w:hint="cs"/>
          <w:sz w:val="24"/>
          <w:szCs w:val="24"/>
          <w:rtl/>
        </w:rPr>
        <w:t xml:space="preserve"> بیشتر از مرد بود.</w:t>
      </w:r>
    </w:p>
    <w:p w:rsidR="0014013E" w:rsidRPr="00DB39F9" w:rsidRDefault="00AA2778" w:rsidP="00F30555">
      <w:pPr>
        <w:bidi/>
        <w:spacing w:after="0" w:line="240" w:lineRule="auto"/>
        <w:ind w:firstLine="282"/>
        <w:jc w:val="both"/>
        <w:rPr>
          <w:rFonts w:cs="B Lotus"/>
          <w:sz w:val="24"/>
          <w:szCs w:val="24"/>
          <w:rtl/>
        </w:rPr>
      </w:pPr>
      <w:r w:rsidRPr="00DB39F9">
        <w:rPr>
          <w:rFonts w:ascii="Bradley Hand ITC" w:eastAsia="Times New Roman" w:hAnsi="Bradley Hand ITC" w:cs="B Lotus" w:hint="cs"/>
          <w:sz w:val="24"/>
          <w:szCs w:val="24"/>
          <w:rtl/>
        </w:rPr>
        <w:t>در این پژوهش</w:t>
      </w:r>
      <w:r w:rsidR="00EF4ADF" w:rsidRPr="00DB39F9">
        <w:rPr>
          <w:rFonts w:ascii="Bradley Hand ITC" w:eastAsia="Times New Roman" w:hAnsi="Bradley Hand ITC" w:cs="B Lotus" w:hint="cs"/>
          <w:sz w:val="24"/>
          <w:szCs w:val="24"/>
          <w:rtl/>
        </w:rPr>
        <w:t>، دسته‌بندی</w:t>
      </w:r>
      <w:r w:rsidRPr="00DB39F9">
        <w:rPr>
          <w:rFonts w:ascii="Bradley Hand ITC" w:eastAsia="Times New Roman" w:hAnsi="Bradley Hand ITC" w:cs="B Lotus" w:hint="cs"/>
          <w:sz w:val="24"/>
          <w:szCs w:val="24"/>
          <w:rtl/>
        </w:rPr>
        <w:t xml:space="preserve"> گروههای سنی در </w:t>
      </w:r>
      <w:r w:rsidR="00896C8A" w:rsidRPr="00DB39F9">
        <w:rPr>
          <w:rFonts w:ascii="Bradley Hand ITC" w:eastAsia="Times New Roman" w:hAnsi="Bradley Hand ITC" w:cs="B Lotus" w:hint="cs"/>
          <w:sz w:val="24"/>
          <w:szCs w:val="24"/>
          <w:rtl/>
        </w:rPr>
        <w:t>گروه‌های زیر</w:t>
      </w:r>
      <w:r w:rsidR="00EF4ADF" w:rsidRPr="00DB39F9">
        <w:rPr>
          <w:rFonts w:ascii="Bradley Hand ITC" w:eastAsia="Times New Roman" w:hAnsi="Bradley Hand ITC" w:cs="B Lotus" w:hint="cs"/>
          <w:sz w:val="24"/>
          <w:szCs w:val="24"/>
          <w:rtl/>
        </w:rPr>
        <w:t xml:space="preserve"> در نظر گرفته</w:t>
      </w:r>
      <w:r w:rsidRPr="00DB39F9">
        <w:rPr>
          <w:rFonts w:ascii="Bradley Hand ITC" w:eastAsia="Times New Roman" w:hAnsi="Bradley Hand ITC" w:cs="B Lotus" w:hint="cs"/>
          <w:sz w:val="24"/>
          <w:szCs w:val="24"/>
          <w:rtl/>
        </w:rPr>
        <w:t xml:space="preserve"> شد: </w:t>
      </w:r>
      <w:r w:rsidR="00846480" w:rsidRPr="00DB39F9">
        <w:rPr>
          <w:rFonts w:ascii="Bradley Hand ITC" w:eastAsia="Times New Roman" w:hAnsi="Bradley Hand ITC" w:cs="B Lotus" w:hint="cs"/>
          <w:sz w:val="24"/>
          <w:szCs w:val="24"/>
          <w:rtl/>
        </w:rPr>
        <w:t>گروه نوجوانی از سن 11 تا 20 سالگی، گروه بزرگ</w:t>
      </w:r>
      <w:r w:rsidR="00846480" w:rsidRPr="00DB39F9">
        <w:rPr>
          <w:rFonts w:ascii="Bradley Hand ITC" w:eastAsia="Times New Roman" w:hAnsi="Bradley Hand ITC" w:cs="B Lotus" w:hint="cs"/>
          <w:sz w:val="24"/>
          <w:szCs w:val="24"/>
          <w:rtl/>
        </w:rPr>
        <w:softHyphen/>
        <w:t>سالی از سن 21 تا 40 سالگی و گروه سنی میان</w:t>
      </w:r>
      <w:r w:rsidR="00846480" w:rsidRPr="00DB39F9">
        <w:rPr>
          <w:rFonts w:ascii="Bradley Hand ITC" w:eastAsia="Times New Roman" w:hAnsi="Bradley Hand ITC" w:cs="B Lotus" w:hint="cs"/>
          <w:sz w:val="24"/>
          <w:szCs w:val="24"/>
          <w:rtl/>
        </w:rPr>
        <w:softHyphen/>
        <w:t>سالی از سن 41 تا 65 سال (برک</w:t>
      </w:r>
      <w:r w:rsidR="00846480" w:rsidRPr="00DB39F9">
        <w:rPr>
          <w:rStyle w:val="FootnoteReference"/>
          <w:rFonts w:ascii="Bradley Hand ITC" w:eastAsia="Times New Roman" w:hAnsi="Bradley Hand ITC" w:cs="B Lotus"/>
          <w:sz w:val="24"/>
          <w:szCs w:val="24"/>
          <w:rtl/>
        </w:rPr>
        <w:footnoteReference w:id="9"/>
      </w:r>
      <w:r w:rsidR="00846480" w:rsidRPr="00DB39F9">
        <w:rPr>
          <w:rFonts w:ascii="Bradley Hand ITC" w:eastAsia="Times New Roman" w:hAnsi="Bradley Hand ITC" w:cs="B Lotus" w:hint="cs"/>
          <w:sz w:val="24"/>
          <w:szCs w:val="24"/>
          <w:rtl/>
        </w:rPr>
        <w:t>، 1381).</w:t>
      </w:r>
      <w:r w:rsidRPr="00DB39F9">
        <w:rPr>
          <w:rFonts w:ascii="Bradley Hand ITC" w:eastAsia="Times New Roman" w:hAnsi="Bradley Hand ITC" w:cs="B Lotus" w:hint="cs"/>
          <w:sz w:val="24"/>
          <w:szCs w:val="24"/>
          <w:rtl/>
        </w:rPr>
        <w:t xml:space="preserve"> </w:t>
      </w:r>
      <w:r w:rsidRPr="00DB39F9">
        <w:rPr>
          <w:rFonts w:cs="B Lotus" w:hint="cs"/>
          <w:sz w:val="24"/>
          <w:szCs w:val="24"/>
          <w:rtl/>
        </w:rPr>
        <w:t>بر این اساس،</w:t>
      </w:r>
      <w:r w:rsidR="00EF4ADF" w:rsidRPr="00DB39F9">
        <w:rPr>
          <w:rFonts w:cs="B Lotus" w:hint="cs"/>
          <w:sz w:val="24"/>
          <w:szCs w:val="24"/>
          <w:rtl/>
        </w:rPr>
        <w:t xml:space="preserve"> </w:t>
      </w:r>
      <w:r w:rsidR="00EF4ADF" w:rsidRPr="00DB39F9">
        <w:rPr>
          <w:rFonts w:ascii="Times New Roman" w:eastAsia="Times New Roman" w:hAnsi="Times New Roman" w:cs="B Lotus" w:hint="cs"/>
          <w:sz w:val="24"/>
          <w:szCs w:val="24"/>
          <w:rtl/>
          <w:lang w:bidi="fa-IR"/>
        </w:rPr>
        <w:t>افراد در گروه سنی 21 تا 40 سال</w:t>
      </w:r>
      <w:r w:rsidR="00F31AEE" w:rsidRPr="00DB39F9">
        <w:rPr>
          <w:rFonts w:ascii="Times New Roman" w:eastAsia="Times New Roman" w:hAnsi="Times New Roman" w:cs="B Lotus" w:hint="cs"/>
          <w:sz w:val="24"/>
          <w:szCs w:val="24"/>
          <w:rtl/>
          <w:lang w:bidi="fa-IR"/>
        </w:rPr>
        <w:t>،</w:t>
      </w:r>
      <w:r w:rsidR="00EF4ADF" w:rsidRPr="00DB39F9">
        <w:rPr>
          <w:rFonts w:ascii="Times New Roman" w:eastAsia="Times New Roman" w:hAnsi="Times New Roman" w:cs="B Lotus" w:hint="cs"/>
          <w:sz w:val="24"/>
          <w:szCs w:val="24"/>
          <w:rtl/>
          <w:lang w:bidi="fa-IR"/>
        </w:rPr>
        <w:t xml:space="preserve"> بیش</w:t>
      </w:r>
      <w:r w:rsidR="00EF4ADF" w:rsidRPr="00DB39F9">
        <w:rPr>
          <w:rFonts w:ascii="Times New Roman" w:eastAsia="Times New Roman" w:hAnsi="Times New Roman" w:cs="B Lotus" w:hint="cs"/>
          <w:sz w:val="24"/>
          <w:szCs w:val="24"/>
          <w:rtl/>
          <w:lang w:bidi="fa-IR"/>
        </w:rPr>
        <w:softHyphen/>
        <w:t>ترین فراوانی را به خود اختصاص دادند و کم</w:t>
      </w:r>
      <w:r w:rsidR="00EF4ADF" w:rsidRPr="00DB39F9">
        <w:rPr>
          <w:rFonts w:ascii="Times New Roman" w:eastAsia="Times New Roman" w:hAnsi="Times New Roman" w:cs="B Lotus" w:hint="cs"/>
          <w:sz w:val="24"/>
          <w:szCs w:val="24"/>
          <w:rtl/>
          <w:lang w:bidi="fa-IR"/>
        </w:rPr>
        <w:softHyphen/>
        <w:t>ترین فراوانی مربوط به افراد در گروه سنی 11 تا 20 سال بود.</w:t>
      </w:r>
    </w:p>
    <w:p w:rsidR="0014013E" w:rsidRPr="00DB39F9" w:rsidRDefault="0014013E" w:rsidP="00F30555">
      <w:pPr>
        <w:bidi/>
        <w:spacing w:after="0" w:line="240" w:lineRule="auto"/>
        <w:ind w:firstLine="282"/>
        <w:jc w:val="both"/>
        <w:rPr>
          <w:rFonts w:cs="B Lotus"/>
          <w:sz w:val="24"/>
          <w:szCs w:val="24"/>
          <w:rtl/>
        </w:rPr>
      </w:pPr>
      <w:r w:rsidRPr="00DB39F9">
        <w:rPr>
          <w:rFonts w:cs="B Lotus" w:hint="cs"/>
          <w:sz w:val="24"/>
          <w:szCs w:val="24"/>
          <w:rtl/>
        </w:rPr>
        <w:t xml:space="preserve">در </w:t>
      </w:r>
      <w:r w:rsidR="00AB5573" w:rsidRPr="00DB39F9">
        <w:rPr>
          <w:rFonts w:cs="B Lotus" w:hint="cs"/>
          <w:sz w:val="24"/>
          <w:szCs w:val="24"/>
          <w:rtl/>
        </w:rPr>
        <w:t>خصوص</w:t>
      </w:r>
      <w:r w:rsidRPr="00DB39F9">
        <w:rPr>
          <w:rFonts w:cs="B Lotus" w:hint="cs"/>
          <w:sz w:val="24"/>
          <w:szCs w:val="24"/>
          <w:rtl/>
        </w:rPr>
        <w:t xml:space="preserve"> سطح تحصیلات، پاسخ</w:t>
      </w:r>
      <w:r w:rsidR="00B96E65" w:rsidRPr="00DB39F9">
        <w:rPr>
          <w:rFonts w:cs="B Lotus" w:hint="cs"/>
          <w:sz w:val="24"/>
          <w:szCs w:val="24"/>
          <w:rtl/>
        </w:rPr>
        <w:t>‌</w:t>
      </w:r>
      <w:r w:rsidRPr="00DB39F9">
        <w:rPr>
          <w:rFonts w:cs="B Lotus" w:hint="cs"/>
          <w:sz w:val="24"/>
          <w:szCs w:val="24"/>
          <w:rtl/>
        </w:rPr>
        <w:t>گویان با مقطع تحصیلی دیپلم با بیش‌ترین فراوانی و پاسخگویان مقطع تحصیلی تحصیلات تکمیلی (ارشد و دکتری) کم</w:t>
      </w:r>
      <w:r w:rsidRPr="00DB39F9">
        <w:rPr>
          <w:rFonts w:cs="B Lotus" w:hint="cs"/>
          <w:sz w:val="24"/>
          <w:szCs w:val="24"/>
          <w:rtl/>
        </w:rPr>
        <w:softHyphen/>
        <w:t>ترین فراوانی را به خود اختصاص دادند.</w:t>
      </w:r>
    </w:p>
    <w:p w:rsidR="00196DBF" w:rsidRPr="00DB39F9" w:rsidRDefault="00196DBF" w:rsidP="00196DBF">
      <w:pPr>
        <w:bidi/>
        <w:spacing w:after="0" w:line="240" w:lineRule="auto"/>
        <w:ind w:firstLine="282"/>
        <w:jc w:val="both"/>
        <w:rPr>
          <w:rFonts w:cs="B Lotus"/>
          <w:sz w:val="24"/>
          <w:szCs w:val="24"/>
          <w:rtl/>
        </w:rPr>
      </w:pPr>
    </w:p>
    <w:p w:rsidR="00B96E65" w:rsidRPr="00DB39F9" w:rsidRDefault="00B96E65" w:rsidP="00B96E65">
      <w:pPr>
        <w:bidi/>
        <w:spacing w:after="0" w:line="240" w:lineRule="auto"/>
        <w:jc w:val="center"/>
        <w:rPr>
          <w:rFonts w:cs="B Lotus"/>
          <w:sz w:val="24"/>
          <w:szCs w:val="24"/>
          <w:rtl/>
        </w:rPr>
      </w:pPr>
      <w:r w:rsidRPr="00DB39F9">
        <w:rPr>
          <w:rFonts w:cs="B Lotus" w:hint="cs"/>
          <w:b/>
          <w:bCs/>
          <w:rtl/>
        </w:rPr>
        <w:t>جدول 1. اطلاعات جمعیت‌شناختی پاسخگویان (172</w:t>
      </w:r>
      <w:r w:rsidRPr="00DB39F9">
        <w:rPr>
          <w:rFonts w:cs="B Lotus"/>
          <w:sz w:val="24"/>
          <w:szCs w:val="24"/>
        </w:rPr>
        <w:t>n=</w:t>
      </w:r>
      <w:r w:rsidRPr="00DB39F9">
        <w:rPr>
          <w:rFonts w:cs="B Lotus" w:hint="cs"/>
          <w:sz w:val="24"/>
          <w:szCs w:val="24"/>
          <w:rtl/>
        </w:rPr>
        <w:t>)</w:t>
      </w:r>
    </w:p>
    <w:tbl>
      <w:tblPr>
        <w:tblStyle w:val="TableGrid"/>
        <w:bidiVisual/>
        <w:tblW w:w="4668" w:type="dxa"/>
        <w:jc w:val="center"/>
        <w:tblLook w:val="04A0" w:firstRow="1" w:lastRow="0" w:firstColumn="1" w:lastColumn="0" w:noHBand="0" w:noVBand="1"/>
      </w:tblPr>
      <w:tblGrid>
        <w:gridCol w:w="632"/>
        <w:gridCol w:w="1701"/>
        <w:gridCol w:w="1134"/>
        <w:gridCol w:w="1201"/>
      </w:tblGrid>
      <w:tr w:rsidR="00DB39F9" w:rsidRPr="00DB39F9" w:rsidTr="00EF4ADF">
        <w:trPr>
          <w:trHeight w:val="494"/>
          <w:jc w:val="center"/>
        </w:trPr>
        <w:tc>
          <w:tcPr>
            <w:tcW w:w="2333" w:type="dxa"/>
            <w:gridSpan w:val="2"/>
            <w:shd w:val="pct15" w:color="auto" w:fill="auto"/>
          </w:tcPr>
          <w:p w:rsidR="00F8047A" w:rsidRPr="00DB39F9" w:rsidRDefault="00F8047A" w:rsidP="00F8047A">
            <w:pPr>
              <w:jc w:val="center"/>
              <w:rPr>
                <w:rFonts w:cs="B Lotus"/>
                <w:b/>
                <w:bCs/>
                <w:sz w:val="20"/>
                <w:szCs w:val="20"/>
                <w:rtl/>
              </w:rPr>
            </w:pPr>
            <w:r w:rsidRPr="00DB39F9">
              <w:rPr>
                <w:rFonts w:cs="B Lotus" w:hint="cs"/>
                <w:b/>
                <w:bCs/>
                <w:sz w:val="20"/>
                <w:szCs w:val="20"/>
                <w:rtl/>
              </w:rPr>
              <w:t>متغیر</w:t>
            </w:r>
          </w:p>
        </w:tc>
        <w:tc>
          <w:tcPr>
            <w:tcW w:w="1134" w:type="dxa"/>
            <w:shd w:val="pct15" w:color="auto" w:fill="auto"/>
          </w:tcPr>
          <w:p w:rsidR="00F8047A" w:rsidRPr="00DB39F9" w:rsidRDefault="00F8047A" w:rsidP="00F8047A">
            <w:pPr>
              <w:rPr>
                <w:rFonts w:cs="B Lotus"/>
                <w:b/>
                <w:bCs/>
                <w:sz w:val="20"/>
                <w:szCs w:val="20"/>
                <w:rtl/>
              </w:rPr>
            </w:pPr>
            <w:r w:rsidRPr="00DB39F9">
              <w:rPr>
                <w:rFonts w:cs="B Lotus" w:hint="cs"/>
                <w:b/>
                <w:bCs/>
                <w:sz w:val="20"/>
                <w:szCs w:val="20"/>
                <w:rtl/>
              </w:rPr>
              <w:t>فراوانی</w:t>
            </w:r>
          </w:p>
        </w:tc>
        <w:tc>
          <w:tcPr>
            <w:tcW w:w="1201" w:type="dxa"/>
            <w:shd w:val="pct15" w:color="auto" w:fill="auto"/>
          </w:tcPr>
          <w:p w:rsidR="00F8047A" w:rsidRPr="00DB39F9" w:rsidRDefault="00F8047A" w:rsidP="00F8047A">
            <w:pPr>
              <w:tabs>
                <w:tab w:val="left" w:pos="633"/>
                <w:tab w:val="center" w:pos="1344"/>
              </w:tabs>
              <w:rPr>
                <w:rFonts w:cs="B Lotus"/>
                <w:b/>
                <w:bCs/>
                <w:sz w:val="20"/>
                <w:szCs w:val="20"/>
                <w:rtl/>
              </w:rPr>
            </w:pPr>
            <w:r w:rsidRPr="00DB39F9">
              <w:rPr>
                <w:rFonts w:cs="B Lotus" w:hint="cs"/>
                <w:b/>
                <w:bCs/>
                <w:sz w:val="20"/>
                <w:szCs w:val="20"/>
                <w:rtl/>
              </w:rPr>
              <w:t>درصد</w:t>
            </w:r>
          </w:p>
        </w:tc>
      </w:tr>
      <w:tr w:rsidR="00DB39F9" w:rsidRPr="00DB39F9" w:rsidTr="00EF4ADF">
        <w:trPr>
          <w:trHeight w:val="561"/>
          <w:jc w:val="center"/>
        </w:trPr>
        <w:tc>
          <w:tcPr>
            <w:tcW w:w="632" w:type="dxa"/>
            <w:vMerge w:val="restart"/>
            <w:textDirection w:val="btLr"/>
          </w:tcPr>
          <w:p w:rsidR="00F8047A" w:rsidRPr="00DB39F9" w:rsidRDefault="00F8047A" w:rsidP="00601809">
            <w:pPr>
              <w:ind w:right="113"/>
              <w:jc w:val="center"/>
              <w:rPr>
                <w:rFonts w:cs="B Lotus"/>
                <w:rtl/>
              </w:rPr>
            </w:pPr>
            <w:r w:rsidRPr="00DB39F9">
              <w:rPr>
                <w:rFonts w:cs="B Lotus" w:hint="cs"/>
                <w:rtl/>
              </w:rPr>
              <w:t>جنسیت</w:t>
            </w:r>
          </w:p>
        </w:tc>
        <w:tc>
          <w:tcPr>
            <w:tcW w:w="1701" w:type="dxa"/>
          </w:tcPr>
          <w:p w:rsidR="00F8047A" w:rsidRPr="00DB39F9" w:rsidRDefault="00F8047A" w:rsidP="00601809">
            <w:pPr>
              <w:jc w:val="center"/>
              <w:rPr>
                <w:rFonts w:cs="B Lotus"/>
                <w:rtl/>
              </w:rPr>
            </w:pPr>
            <w:r w:rsidRPr="00DB39F9">
              <w:rPr>
                <w:rFonts w:cs="B Lotus" w:hint="cs"/>
                <w:rtl/>
              </w:rPr>
              <w:t>مرد</w:t>
            </w:r>
          </w:p>
        </w:tc>
        <w:tc>
          <w:tcPr>
            <w:tcW w:w="1134" w:type="dxa"/>
          </w:tcPr>
          <w:p w:rsidR="00F8047A" w:rsidRPr="00DB39F9" w:rsidRDefault="00F8047A" w:rsidP="00601809">
            <w:pPr>
              <w:rPr>
                <w:rFonts w:cs="B Lotus"/>
                <w:rtl/>
              </w:rPr>
            </w:pPr>
            <w:r w:rsidRPr="00DB39F9">
              <w:rPr>
                <w:rFonts w:cs="B Lotus" w:hint="cs"/>
                <w:rtl/>
              </w:rPr>
              <w:t>76</w:t>
            </w:r>
          </w:p>
        </w:tc>
        <w:tc>
          <w:tcPr>
            <w:tcW w:w="1201" w:type="dxa"/>
          </w:tcPr>
          <w:p w:rsidR="00F8047A" w:rsidRPr="00DB39F9" w:rsidRDefault="00F8047A" w:rsidP="00EF4ADF">
            <w:pPr>
              <w:jc w:val="both"/>
              <w:rPr>
                <w:rFonts w:cs="B Lotus"/>
                <w:rtl/>
              </w:rPr>
            </w:pPr>
            <w:r w:rsidRPr="00DB39F9">
              <w:rPr>
                <w:rFonts w:cs="B Lotus" w:hint="cs"/>
                <w:rtl/>
              </w:rPr>
              <w:t>2/44</w:t>
            </w:r>
          </w:p>
        </w:tc>
      </w:tr>
      <w:tr w:rsidR="00DB39F9" w:rsidRPr="00DB39F9" w:rsidTr="00EF4ADF">
        <w:trPr>
          <w:trHeight w:val="553"/>
          <w:jc w:val="center"/>
        </w:trPr>
        <w:tc>
          <w:tcPr>
            <w:tcW w:w="632" w:type="dxa"/>
            <w:vMerge/>
            <w:textDirection w:val="btLr"/>
          </w:tcPr>
          <w:p w:rsidR="00F8047A" w:rsidRPr="00DB39F9" w:rsidRDefault="00F8047A" w:rsidP="00601809">
            <w:pPr>
              <w:ind w:right="113"/>
              <w:jc w:val="center"/>
              <w:rPr>
                <w:rFonts w:cs="B Lotus"/>
                <w:rtl/>
              </w:rPr>
            </w:pPr>
          </w:p>
        </w:tc>
        <w:tc>
          <w:tcPr>
            <w:tcW w:w="1701" w:type="dxa"/>
          </w:tcPr>
          <w:p w:rsidR="00F8047A" w:rsidRPr="00DB39F9" w:rsidRDefault="00F8047A" w:rsidP="00601809">
            <w:pPr>
              <w:jc w:val="center"/>
              <w:rPr>
                <w:rFonts w:cs="B Lotus"/>
                <w:rtl/>
              </w:rPr>
            </w:pPr>
            <w:r w:rsidRPr="00DB39F9">
              <w:rPr>
                <w:rFonts w:cs="B Lotus" w:hint="cs"/>
                <w:rtl/>
              </w:rPr>
              <w:t>زن</w:t>
            </w:r>
          </w:p>
        </w:tc>
        <w:tc>
          <w:tcPr>
            <w:tcW w:w="1134" w:type="dxa"/>
          </w:tcPr>
          <w:p w:rsidR="00F8047A" w:rsidRPr="00DB39F9" w:rsidRDefault="00F8047A" w:rsidP="00601809">
            <w:pPr>
              <w:rPr>
                <w:rFonts w:cs="B Lotus"/>
                <w:rtl/>
              </w:rPr>
            </w:pPr>
            <w:r w:rsidRPr="00DB39F9">
              <w:rPr>
                <w:rFonts w:cs="B Lotus" w:hint="cs"/>
                <w:rtl/>
              </w:rPr>
              <w:t>96</w:t>
            </w:r>
          </w:p>
        </w:tc>
        <w:tc>
          <w:tcPr>
            <w:tcW w:w="1201" w:type="dxa"/>
          </w:tcPr>
          <w:p w:rsidR="00F8047A" w:rsidRPr="00DB39F9" w:rsidRDefault="00F8047A" w:rsidP="00EF4ADF">
            <w:pPr>
              <w:jc w:val="both"/>
              <w:rPr>
                <w:rFonts w:cs="B Lotus"/>
                <w:rtl/>
              </w:rPr>
            </w:pPr>
            <w:r w:rsidRPr="00DB39F9">
              <w:rPr>
                <w:rFonts w:cs="B Lotus" w:hint="cs"/>
                <w:rtl/>
              </w:rPr>
              <w:t>8/55</w:t>
            </w:r>
          </w:p>
        </w:tc>
      </w:tr>
      <w:tr w:rsidR="00DB39F9" w:rsidRPr="00DB39F9" w:rsidTr="00EF4ADF">
        <w:trPr>
          <w:jc w:val="center"/>
        </w:trPr>
        <w:tc>
          <w:tcPr>
            <w:tcW w:w="632" w:type="dxa"/>
            <w:vMerge w:val="restart"/>
            <w:textDirection w:val="btLr"/>
          </w:tcPr>
          <w:p w:rsidR="00EF4ADF" w:rsidRPr="00DB39F9" w:rsidRDefault="00EF4ADF" w:rsidP="00AA2778">
            <w:pPr>
              <w:ind w:right="113" w:firstLine="0"/>
              <w:jc w:val="center"/>
              <w:rPr>
                <w:rFonts w:cs="B Lotus"/>
                <w:rtl/>
              </w:rPr>
            </w:pPr>
            <w:r w:rsidRPr="00DB39F9">
              <w:rPr>
                <w:rFonts w:cs="B Lotus" w:hint="cs"/>
                <w:rtl/>
              </w:rPr>
              <w:t>گروه</w:t>
            </w:r>
            <w:r w:rsidRPr="00DB39F9">
              <w:rPr>
                <w:rFonts w:cs="B Lotus" w:hint="cs"/>
                <w:rtl/>
              </w:rPr>
              <w:softHyphen/>
              <w:t>های سنی</w:t>
            </w:r>
          </w:p>
        </w:tc>
        <w:tc>
          <w:tcPr>
            <w:tcW w:w="1701" w:type="dxa"/>
          </w:tcPr>
          <w:p w:rsidR="00EF4ADF" w:rsidRPr="00DB39F9" w:rsidRDefault="00EF4ADF" w:rsidP="00EF4ADF">
            <w:pPr>
              <w:bidi/>
              <w:spacing w:line="276" w:lineRule="auto"/>
              <w:jc w:val="center"/>
              <w:rPr>
                <w:rFonts w:ascii="Times New Roman" w:hAnsi="Times New Roman" w:cs="B Lotus"/>
                <w:rtl/>
              </w:rPr>
            </w:pPr>
            <w:r w:rsidRPr="00DB39F9">
              <w:rPr>
                <w:rFonts w:ascii="Times New Roman" w:hAnsi="Times New Roman" w:cs="B Lotus" w:hint="cs"/>
                <w:rtl/>
              </w:rPr>
              <w:t>11تا 20 سال</w:t>
            </w:r>
          </w:p>
        </w:tc>
        <w:tc>
          <w:tcPr>
            <w:tcW w:w="1134" w:type="dxa"/>
          </w:tcPr>
          <w:p w:rsidR="00EF4ADF" w:rsidRPr="00DB39F9" w:rsidRDefault="00EF4ADF" w:rsidP="00EF4ADF">
            <w:pPr>
              <w:bidi/>
              <w:spacing w:line="276" w:lineRule="auto"/>
              <w:rPr>
                <w:rFonts w:ascii="Times New Roman" w:hAnsi="Times New Roman" w:cs="B Lotus"/>
                <w:rtl/>
              </w:rPr>
            </w:pPr>
            <w:r w:rsidRPr="00DB39F9">
              <w:rPr>
                <w:rFonts w:ascii="Times New Roman" w:hAnsi="Times New Roman" w:cs="B Lotus" w:hint="cs"/>
                <w:rtl/>
              </w:rPr>
              <w:t>25</w:t>
            </w:r>
          </w:p>
        </w:tc>
        <w:tc>
          <w:tcPr>
            <w:tcW w:w="1201" w:type="dxa"/>
          </w:tcPr>
          <w:p w:rsidR="00EF4ADF" w:rsidRPr="00DB39F9" w:rsidRDefault="00EF4ADF" w:rsidP="00EF4ADF">
            <w:pPr>
              <w:spacing w:line="276" w:lineRule="auto"/>
              <w:rPr>
                <w:rFonts w:ascii="Times New Roman" w:hAnsi="Times New Roman" w:cs="B Lotus"/>
                <w:rtl/>
              </w:rPr>
            </w:pPr>
            <w:r w:rsidRPr="00DB39F9">
              <w:rPr>
                <w:rFonts w:ascii="Times New Roman" w:hAnsi="Times New Roman" w:cs="B Lotus" w:hint="cs"/>
                <w:rtl/>
              </w:rPr>
              <w:t>5/14</w:t>
            </w:r>
          </w:p>
        </w:tc>
      </w:tr>
      <w:tr w:rsidR="00DB39F9" w:rsidRPr="00DB39F9" w:rsidTr="00EF4ADF">
        <w:trPr>
          <w:jc w:val="center"/>
        </w:trPr>
        <w:tc>
          <w:tcPr>
            <w:tcW w:w="632" w:type="dxa"/>
            <w:vMerge/>
            <w:textDirection w:val="btLr"/>
          </w:tcPr>
          <w:p w:rsidR="00EF4ADF" w:rsidRPr="00DB39F9" w:rsidRDefault="00EF4ADF" w:rsidP="00601809">
            <w:pPr>
              <w:ind w:right="113"/>
              <w:jc w:val="center"/>
              <w:rPr>
                <w:rFonts w:cs="B Lotus"/>
                <w:rtl/>
              </w:rPr>
            </w:pPr>
          </w:p>
        </w:tc>
        <w:tc>
          <w:tcPr>
            <w:tcW w:w="1701" w:type="dxa"/>
          </w:tcPr>
          <w:p w:rsidR="00EF4ADF" w:rsidRPr="00DB39F9" w:rsidRDefault="00EF4ADF" w:rsidP="00EF4ADF">
            <w:pPr>
              <w:bidi/>
              <w:spacing w:line="276" w:lineRule="auto"/>
              <w:jc w:val="center"/>
              <w:rPr>
                <w:rFonts w:ascii="Times New Roman" w:hAnsi="Times New Roman" w:cs="B Lotus"/>
                <w:rtl/>
              </w:rPr>
            </w:pPr>
            <w:r w:rsidRPr="00DB39F9">
              <w:rPr>
                <w:rFonts w:ascii="Times New Roman" w:hAnsi="Times New Roman" w:cs="B Lotus" w:hint="cs"/>
                <w:rtl/>
              </w:rPr>
              <w:t>21 تا 40 سال</w:t>
            </w:r>
          </w:p>
        </w:tc>
        <w:tc>
          <w:tcPr>
            <w:tcW w:w="1134" w:type="dxa"/>
          </w:tcPr>
          <w:p w:rsidR="00EF4ADF" w:rsidRPr="00DB39F9" w:rsidRDefault="00EF4ADF" w:rsidP="00EF4ADF">
            <w:pPr>
              <w:bidi/>
              <w:spacing w:line="276" w:lineRule="auto"/>
              <w:rPr>
                <w:rFonts w:ascii="Times New Roman" w:hAnsi="Times New Roman" w:cs="B Lotus"/>
                <w:rtl/>
              </w:rPr>
            </w:pPr>
            <w:r w:rsidRPr="00DB39F9">
              <w:rPr>
                <w:rFonts w:ascii="Times New Roman" w:hAnsi="Times New Roman" w:cs="B Lotus" w:hint="cs"/>
                <w:rtl/>
              </w:rPr>
              <w:t>92</w:t>
            </w:r>
          </w:p>
        </w:tc>
        <w:tc>
          <w:tcPr>
            <w:tcW w:w="1201" w:type="dxa"/>
          </w:tcPr>
          <w:p w:rsidR="00EF4ADF" w:rsidRPr="00DB39F9" w:rsidRDefault="00EF4ADF" w:rsidP="00EF4ADF">
            <w:pPr>
              <w:spacing w:line="276" w:lineRule="auto"/>
              <w:rPr>
                <w:rFonts w:ascii="Times New Roman" w:hAnsi="Times New Roman" w:cs="B Lotus"/>
                <w:rtl/>
              </w:rPr>
            </w:pPr>
            <w:r w:rsidRPr="00DB39F9">
              <w:rPr>
                <w:rFonts w:ascii="Times New Roman" w:hAnsi="Times New Roman" w:cs="B Lotus" w:hint="cs"/>
                <w:rtl/>
              </w:rPr>
              <w:t>5/53</w:t>
            </w:r>
          </w:p>
        </w:tc>
      </w:tr>
      <w:tr w:rsidR="00DB39F9" w:rsidRPr="00DB39F9" w:rsidTr="00EF4ADF">
        <w:trPr>
          <w:jc w:val="center"/>
        </w:trPr>
        <w:tc>
          <w:tcPr>
            <w:tcW w:w="632" w:type="dxa"/>
            <w:vMerge/>
            <w:textDirection w:val="btLr"/>
          </w:tcPr>
          <w:p w:rsidR="00EF4ADF" w:rsidRPr="00DB39F9" w:rsidRDefault="00EF4ADF" w:rsidP="00601809">
            <w:pPr>
              <w:ind w:right="113"/>
              <w:jc w:val="center"/>
              <w:rPr>
                <w:rFonts w:cs="B Lotus"/>
                <w:rtl/>
              </w:rPr>
            </w:pPr>
          </w:p>
        </w:tc>
        <w:tc>
          <w:tcPr>
            <w:tcW w:w="1701" w:type="dxa"/>
          </w:tcPr>
          <w:p w:rsidR="00EF4ADF" w:rsidRPr="00DB39F9" w:rsidRDefault="00EF4ADF" w:rsidP="00EF4ADF">
            <w:pPr>
              <w:bidi/>
              <w:spacing w:line="276" w:lineRule="auto"/>
              <w:jc w:val="center"/>
              <w:rPr>
                <w:rFonts w:ascii="Times New Roman" w:hAnsi="Times New Roman" w:cs="B Lotus"/>
                <w:rtl/>
              </w:rPr>
            </w:pPr>
            <w:r w:rsidRPr="00DB39F9">
              <w:rPr>
                <w:rFonts w:ascii="Times New Roman" w:hAnsi="Times New Roman" w:cs="B Lotus" w:hint="cs"/>
                <w:rtl/>
              </w:rPr>
              <w:t>41 تا 65 سال</w:t>
            </w:r>
          </w:p>
        </w:tc>
        <w:tc>
          <w:tcPr>
            <w:tcW w:w="1134" w:type="dxa"/>
          </w:tcPr>
          <w:p w:rsidR="00EF4ADF" w:rsidRPr="00DB39F9" w:rsidRDefault="00EF4ADF" w:rsidP="00EF4ADF">
            <w:pPr>
              <w:bidi/>
              <w:spacing w:line="276" w:lineRule="auto"/>
              <w:rPr>
                <w:rFonts w:ascii="Times New Roman" w:hAnsi="Times New Roman" w:cs="B Lotus"/>
                <w:rtl/>
              </w:rPr>
            </w:pPr>
            <w:r w:rsidRPr="00DB39F9">
              <w:rPr>
                <w:rFonts w:ascii="Times New Roman" w:hAnsi="Times New Roman" w:cs="B Lotus" w:hint="cs"/>
                <w:rtl/>
              </w:rPr>
              <w:t>55</w:t>
            </w:r>
          </w:p>
        </w:tc>
        <w:tc>
          <w:tcPr>
            <w:tcW w:w="1201" w:type="dxa"/>
          </w:tcPr>
          <w:p w:rsidR="00EF4ADF" w:rsidRPr="00DB39F9" w:rsidRDefault="00EF4ADF" w:rsidP="00EF4ADF">
            <w:pPr>
              <w:spacing w:line="276" w:lineRule="auto"/>
              <w:rPr>
                <w:rFonts w:ascii="Times New Roman" w:hAnsi="Times New Roman" w:cs="B Lotus"/>
                <w:rtl/>
              </w:rPr>
            </w:pPr>
            <w:r w:rsidRPr="00DB39F9">
              <w:rPr>
                <w:rFonts w:ascii="Times New Roman" w:hAnsi="Times New Roman" w:cs="B Lotus" w:hint="cs"/>
                <w:rtl/>
              </w:rPr>
              <w:t>32</w:t>
            </w:r>
          </w:p>
        </w:tc>
      </w:tr>
      <w:tr w:rsidR="00DB39F9" w:rsidRPr="00DB39F9" w:rsidTr="00EF4ADF">
        <w:trPr>
          <w:jc w:val="center"/>
        </w:trPr>
        <w:tc>
          <w:tcPr>
            <w:tcW w:w="632" w:type="dxa"/>
            <w:vMerge w:val="restart"/>
            <w:textDirection w:val="btLr"/>
          </w:tcPr>
          <w:p w:rsidR="00F8047A" w:rsidRPr="00DB39F9" w:rsidRDefault="00F8047A" w:rsidP="00601809">
            <w:pPr>
              <w:ind w:right="113" w:firstLine="23"/>
              <w:jc w:val="center"/>
              <w:rPr>
                <w:rFonts w:cs="B Lotus"/>
              </w:rPr>
            </w:pPr>
            <w:r w:rsidRPr="00DB39F9">
              <w:rPr>
                <w:rFonts w:cs="B Lotus" w:hint="cs"/>
                <w:rtl/>
              </w:rPr>
              <w:t>سطح تحصیلات</w:t>
            </w:r>
          </w:p>
        </w:tc>
        <w:tc>
          <w:tcPr>
            <w:tcW w:w="1701" w:type="dxa"/>
          </w:tcPr>
          <w:p w:rsidR="00F8047A" w:rsidRPr="00DB39F9" w:rsidRDefault="00F8047A" w:rsidP="00601809">
            <w:pPr>
              <w:ind w:firstLine="23"/>
              <w:jc w:val="center"/>
              <w:rPr>
                <w:rFonts w:cs="B Lotus"/>
                <w:rtl/>
              </w:rPr>
            </w:pPr>
            <w:r w:rsidRPr="00DB39F9">
              <w:rPr>
                <w:rFonts w:cs="B Lotus" w:hint="cs"/>
                <w:rtl/>
              </w:rPr>
              <w:t>زیردیپلم</w:t>
            </w:r>
          </w:p>
        </w:tc>
        <w:tc>
          <w:tcPr>
            <w:tcW w:w="1134" w:type="dxa"/>
          </w:tcPr>
          <w:p w:rsidR="00F8047A" w:rsidRPr="00DB39F9" w:rsidRDefault="00F8047A" w:rsidP="00601809">
            <w:pPr>
              <w:ind w:firstLine="0"/>
              <w:jc w:val="center"/>
              <w:rPr>
                <w:rFonts w:cs="B Lotus"/>
                <w:rtl/>
              </w:rPr>
            </w:pPr>
            <w:r w:rsidRPr="00DB39F9">
              <w:rPr>
                <w:rFonts w:cs="B Lotus" w:hint="cs"/>
                <w:rtl/>
              </w:rPr>
              <w:t>31</w:t>
            </w:r>
          </w:p>
        </w:tc>
        <w:tc>
          <w:tcPr>
            <w:tcW w:w="1201" w:type="dxa"/>
          </w:tcPr>
          <w:p w:rsidR="00F8047A" w:rsidRPr="00DB39F9" w:rsidRDefault="00F8047A" w:rsidP="00EF4ADF">
            <w:pPr>
              <w:ind w:firstLine="34"/>
              <w:jc w:val="center"/>
              <w:rPr>
                <w:rFonts w:cs="B Lotus"/>
              </w:rPr>
            </w:pPr>
            <w:r w:rsidRPr="00DB39F9">
              <w:rPr>
                <w:rFonts w:cs="B Lotus" w:hint="cs"/>
                <w:rtl/>
              </w:rPr>
              <w:t>18</w:t>
            </w:r>
          </w:p>
        </w:tc>
      </w:tr>
      <w:tr w:rsidR="00DB39F9" w:rsidRPr="00DB39F9" w:rsidTr="00EF4ADF">
        <w:trPr>
          <w:jc w:val="center"/>
        </w:trPr>
        <w:tc>
          <w:tcPr>
            <w:tcW w:w="632" w:type="dxa"/>
            <w:vMerge/>
          </w:tcPr>
          <w:p w:rsidR="00F8047A" w:rsidRPr="00DB39F9" w:rsidRDefault="00F8047A" w:rsidP="00601809">
            <w:pPr>
              <w:ind w:firstLine="23"/>
              <w:jc w:val="center"/>
              <w:rPr>
                <w:rFonts w:cs="B Lotus"/>
                <w:rtl/>
              </w:rPr>
            </w:pPr>
          </w:p>
        </w:tc>
        <w:tc>
          <w:tcPr>
            <w:tcW w:w="1701" w:type="dxa"/>
          </w:tcPr>
          <w:p w:rsidR="00F8047A" w:rsidRPr="00DB39F9" w:rsidRDefault="00F8047A" w:rsidP="00601809">
            <w:pPr>
              <w:ind w:firstLine="23"/>
              <w:jc w:val="center"/>
              <w:rPr>
                <w:rFonts w:cs="B Lotus"/>
                <w:rtl/>
              </w:rPr>
            </w:pPr>
            <w:r w:rsidRPr="00DB39F9">
              <w:rPr>
                <w:rFonts w:cs="B Lotus" w:hint="cs"/>
                <w:rtl/>
              </w:rPr>
              <w:t>دیپلم</w:t>
            </w:r>
          </w:p>
        </w:tc>
        <w:tc>
          <w:tcPr>
            <w:tcW w:w="1134" w:type="dxa"/>
          </w:tcPr>
          <w:p w:rsidR="00F8047A" w:rsidRPr="00DB39F9" w:rsidRDefault="00F8047A" w:rsidP="00601809">
            <w:pPr>
              <w:ind w:firstLine="0"/>
              <w:jc w:val="center"/>
              <w:rPr>
                <w:rFonts w:cs="B Lotus"/>
                <w:rtl/>
              </w:rPr>
            </w:pPr>
            <w:r w:rsidRPr="00DB39F9">
              <w:rPr>
                <w:rFonts w:cs="B Lotus" w:hint="cs"/>
                <w:rtl/>
              </w:rPr>
              <w:t>55</w:t>
            </w:r>
          </w:p>
        </w:tc>
        <w:tc>
          <w:tcPr>
            <w:tcW w:w="1201" w:type="dxa"/>
          </w:tcPr>
          <w:p w:rsidR="00F8047A" w:rsidRPr="00DB39F9" w:rsidRDefault="00F8047A" w:rsidP="00EF4ADF">
            <w:pPr>
              <w:ind w:firstLine="34"/>
              <w:jc w:val="center"/>
              <w:rPr>
                <w:rFonts w:cs="B Lotus"/>
                <w:rtl/>
              </w:rPr>
            </w:pPr>
            <w:r w:rsidRPr="00DB39F9">
              <w:rPr>
                <w:rFonts w:cs="B Lotus" w:hint="cs"/>
                <w:rtl/>
              </w:rPr>
              <w:t>32</w:t>
            </w:r>
          </w:p>
        </w:tc>
      </w:tr>
      <w:tr w:rsidR="00DB39F9" w:rsidRPr="00DB39F9" w:rsidTr="00EF4ADF">
        <w:trPr>
          <w:jc w:val="center"/>
        </w:trPr>
        <w:tc>
          <w:tcPr>
            <w:tcW w:w="632" w:type="dxa"/>
            <w:vMerge/>
          </w:tcPr>
          <w:p w:rsidR="00F8047A" w:rsidRPr="00DB39F9" w:rsidRDefault="00F8047A" w:rsidP="00601809">
            <w:pPr>
              <w:ind w:firstLine="23"/>
              <w:jc w:val="center"/>
              <w:rPr>
                <w:rFonts w:cs="B Lotus"/>
                <w:rtl/>
              </w:rPr>
            </w:pPr>
          </w:p>
        </w:tc>
        <w:tc>
          <w:tcPr>
            <w:tcW w:w="1701" w:type="dxa"/>
          </w:tcPr>
          <w:p w:rsidR="00F8047A" w:rsidRPr="00DB39F9" w:rsidRDefault="00F8047A" w:rsidP="00601809">
            <w:pPr>
              <w:ind w:firstLine="23"/>
              <w:jc w:val="center"/>
              <w:rPr>
                <w:rFonts w:cs="B Lotus"/>
                <w:rtl/>
              </w:rPr>
            </w:pPr>
            <w:r w:rsidRPr="00DB39F9">
              <w:rPr>
                <w:rFonts w:cs="B Lotus" w:hint="cs"/>
                <w:rtl/>
              </w:rPr>
              <w:t>کاردانی</w:t>
            </w:r>
          </w:p>
        </w:tc>
        <w:tc>
          <w:tcPr>
            <w:tcW w:w="1134" w:type="dxa"/>
          </w:tcPr>
          <w:p w:rsidR="00F8047A" w:rsidRPr="00DB39F9" w:rsidRDefault="00F8047A" w:rsidP="00601809">
            <w:pPr>
              <w:ind w:firstLine="0"/>
              <w:jc w:val="center"/>
              <w:rPr>
                <w:rFonts w:cs="B Lotus"/>
                <w:rtl/>
              </w:rPr>
            </w:pPr>
            <w:r w:rsidRPr="00DB39F9">
              <w:rPr>
                <w:rFonts w:cs="B Lotus" w:hint="cs"/>
                <w:rtl/>
              </w:rPr>
              <w:t>36</w:t>
            </w:r>
          </w:p>
        </w:tc>
        <w:tc>
          <w:tcPr>
            <w:tcW w:w="1201" w:type="dxa"/>
          </w:tcPr>
          <w:p w:rsidR="00F8047A" w:rsidRPr="00DB39F9" w:rsidRDefault="00F8047A" w:rsidP="00EF4ADF">
            <w:pPr>
              <w:ind w:firstLine="34"/>
              <w:jc w:val="center"/>
              <w:rPr>
                <w:rFonts w:cs="B Lotus"/>
                <w:rtl/>
              </w:rPr>
            </w:pPr>
            <w:r w:rsidRPr="00DB39F9">
              <w:rPr>
                <w:rFonts w:cs="B Lotus" w:hint="cs"/>
                <w:rtl/>
              </w:rPr>
              <w:t>9/20</w:t>
            </w:r>
          </w:p>
        </w:tc>
      </w:tr>
      <w:tr w:rsidR="00DB39F9" w:rsidRPr="00DB39F9" w:rsidTr="00EF4ADF">
        <w:trPr>
          <w:jc w:val="center"/>
        </w:trPr>
        <w:tc>
          <w:tcPr>
            <w:tcW w:w="632" w:type="dxa"/>
            <w:vMerge/>
          </w:tcPr>
          <w:p w:rsidR="00F8047A" w:rsidRPr="00DB39F9" w:rsidRDefault="00F8047A" w:rsidP="00601809">
            <w:pPr>
              <w:ind w:firstLine="23"/>
              <w:jc w:val="center"/>
              <w:rPr>
                <w:rFonts w:cs="B Lotus"/>
                <w:rtl/>
              </w:rPr>
            </w:pPr>
          </w:p>
        </w:tc>
        <w:tc>
          <w:tcPr>
            <w:tcW w:w="1701" w:type="dxa"/>
          </w:tcPr>
          <w:p w:rsidR="00F8047A" w:rsidRPr="00DB39F9" w:rsidRDefault="00F8047A" w:rsidP="00601809">
            <w:pPr>
              <w:ind w:firstLine="23"/>
              <w:jc w:val="center"/>
              <w:rPr>
                <w:rFonts w:cs="B Lotus"/>
                <w:rtl/>
              </w:rPr>
            </w:pPr>
            <w:r w:rsidRPr="00DB39F9">
              <w:rPr>
                <w:rFonts w:cs="B Lotus" w:hint="cs"/>
                <w:rtl/>
              </w:rPr>
              <w:t>کارشناسی</w:t>
            </w:r>
          </w:p>
        </w:tc>
        <w:tc>
          <w:tcPr>
            <w:tcW w:w="1134" w:type="dxa"/>
          </w:tcPr>
          <w:p w:rsidR="00F8047A" w:rsidRPr="00DB39F9" w:rsidRDefault="00F8047A" w:rsidP="00601809">
            <w:pPr>
              <w:ind w:firstLine="0"/>
              <w:jc w:val="center"/>
              <w:rPr>
                <w:rFonts w:cs="B Lotus"/>
                <w:rtl/>
              </w:rPr>
            </w:pPr>
            <w:r w:rsidRPr="00DB39F9">
              <w:rPr>
                <w:rFonts w:cs="B Lotus" w:hint="cs"/>
                <w:rtl/>
              </w:rPr>
              <w:t>27</w:t>
            </w:r>
          </w:p>
        </w:tc>
        <w:tc>
          <w:tcPr>
            <w:tcW w:w="1201" w:type="dxa"/>
          </w:tcPr>
          <w:p w:rsidR="00F8047A" w:rsidRPr="00DB39F9" w:rsidRDefault="00F8047A" w:rsidP="00EF4ADF">
            <w:pPr>
              <w:ind w:firstLine="34"/>
              <w:jc w:val="center"/>
              <w:rPr>
                <w:rFonts w:cs="B Lotus"/>
                <w:rtl/>
              </w:rPr>
            </w:pPr>
            <w:r w:rsidRPr="00DB39F9">
              <w:rPr>
                <w:rFonts w:cs="B Lotus" w:hint="cs"/>
                <w:rtl/>
              </w:rPr>
              <w:t>7/15</w:t>
            </w:r>
          </w:p>
        </w:tc>
      </w:tr>
      <w:tr w:rsidR="00DB39F9" w:rsidRPr="00DB39F9" w:rsidTr="00EF4ADF">
        <w:trPr>
          <w:jc w:val="center"/>
        </w:trPr>
        <w:tc>
          <w:tcPr>
            <w:tcW w:w="632" w:type="dxa"/>
            <w:vMerge/>
          </w:tcPr>
          <w:p w:rsidR="00F8047A" w:rsidRPr="00DB39F9" w:rsidRDefault="00F8047A" w:rsidP="00601809">
            <w:pPr>
              <w:ind w:firstLine="23"/>
              <w:jc w:val="center"/>
              <w:rPr>
                <w:rFonts w:cs="B Lotus"/>
                <w:rtl/>
              </w:rPr>
            </w:pPr>
          </w:p>
        </w:tc>
        <w:tc>
          <w:tcPr>
            <w:tcW w:w="1701" w:type="dxa"/>
          </w:tcPr>
          <w:p w:rsidR="00F8047A" w:rsidRPr="00DB39F9" w:rsidRDefault="00AB5573" w:rsidP="00601809">
            <w:pPr>
              <w:ind w:firstLine="23"/>
              <w:jc w:val="center"/>
              <w:rPr>
                <w:rFonts w:cs="B Lotus"/>
                <w:rtl/>
              </w:rPr>
            </w:pPr>
            <w:r w:rsidRPr="00DB39F9">
              <w:rPr>
                <w:rFonts w:cs="B Lotus" w:hint="cs"/>
                <w:rtl/>
              </w:rPr>
              <w:t>کارشناسی ارشد و دکترا</w:t>
            </w:r>
          </w:p>
        </w:tc>
        <w:tc>
          <w:tcPr>
            <w:tcW w:w="1134" w:type="dxa"/>
          </w:tcPr>
          <w:p w:rsidR="00F8047A" w:rsidRPr="00DB39F9" w:rsidRDefault="00F8047A" w:rsidP="00601809">
            <w:pPr>
              <w:ind w:firstLine="0"/>
              <w:jc w:val="center"/>
              <w:rPr>
                <w:rFonts w:cs="B Lotus"/>
                <w:rtl/>
              </w:rPr>
            </w:pPr>
            <w:r w:rsidRPr="00DB39F9">
              <w:rPr>
                <w:rFonts w:cs="B Lotus" w:hint="cs"/>
                <w:rtl/>
              </w:rPr>
              <w:t>23</w:t>
            </w:r>
          </w:p>
        </w:tc>
        <w:tc>
          <w:tcPr>
            <w:tcW w:w="1201" w:type="dxa"/>
          </w:tcPr>
          <w:p w:rsidR="00F8047A" w:rsidRPr="00DB39F9" w:rsidRDefault="00F8047A" w:rsidP="00EF4ADF">
            <w:pPr>
              <w:ind w:firstLine="34"/>
              <w:jc w:val="center"/>
              <w:rPr>
                <w:rFonts w:cs="B Lotus"/>
                <w:rtl/>
              </w:rPr>
            </w:pPr>
            <w:r w:rsidRPr="00DB39F9">
              <w:rPr>
                <w:rFonts w:cs="B Lotus" w:hint="cs"/>
                <w:rtl/>
              </w:rPr>
              <w:t>4/13</w:t>
            </w:r>
          </w:p>
        </w:tc>
      </w:tr>
    </w:tbl>
    <w:p w:rsidR="00896C8A" w:rsidRPr="00DB39F9" w:rsidRDefault="00896C8A" w:rsidP="00196DBF">
      <w:pPr>
        <w:bidi/>
        <w:spacing w:after="0" w:line="240" w:lineRule="auto"/>
        <w:ind w:hanging="1"/>
        <w:rPr>
          <w:rFonts w:cs="B Lotus"/>
          <w:b/>
          <w:bCs/>
          <w:sz w:val="24"/>
          <w:szCs w:val="24"/>
          <w:rtl/>
        </w:rPr>
      </w:pPr>
    </w:p>
    <w:p w:rsidR="00B96E65" w:rsidRPr="00DB39F9" w:rsidRDefault="00B96E65" w:rsidP="00896C8A">
      <w:pPr>
        <w:bidi/>
        <w:spacing w:after="0" w:line="240" w:lineRule="auto"/>
        <w:ind w:hanging="1"/>
        <w:rPr>
          <w:rFonts w:cs="B Lotus"/>
          <w:b/>
          <w:bCs/>
          <w:sz w:val="24"/>
          <w:szCs w:val="24"/>
          <w:rtl/>
        </w:rPr>
      </w:pPr>
      <w:r w:rsidRPr="00DB39F9">
        <w:rPr>
          <w:rFonts w:cs="B Lotus" w:hint="cs"/>
          <w:b/>
          <w:bCs/>
          <w:sz w:val="24"/>
          <w:szCs w:val="24"/>
          <w:rtl/>
        </w:rPr>
        <w:t xml:space="preserve">دفعات استفاده از ایستگاه مطالعه </w:t>
      </w:r>
    </w:p>
    <w:p w:rsidR="006F03C7" w:rsidRPr="00DB39F9" w:rsidRDefault="00B96E65" w:rsidP="00F30555">
      <w:pPr>
        <w:bidi/>
        <w:spacing w:after="0" w:line="240" w:lineRule="auto"/>
        <w:ind w:firstLine="282"/>
        <w:jc w:val="both"/>
        <w:rPr>
          <w:rFonts w:cs="B Lotus"/>
          <w:sz w:val="24"/>
          <w:szCs w:val="24"/>
          <w:rtl/>
        </w:rPr>
      </w:pPr>
      <w:r w:rsidRPr="00DB39F9">
        <w:rPr>
          <w:rFonts w:cs="B Lotus" w:hint="cs"/>
          <w:sz w:val="24"/>
          <w:szCs w:val="24"/>
          <w:rtl/>
        </w:rPr>
        <w:t xml:space="preserve">در جدول 2، توزیع فراوانی </w:t>
      </w:r>
      <w:r w:rsidR="006F03C7" w:rsidRPr="00DB39F9">
        <w:rPr>
          <w:rFonts w:cs="B Lotus" w:hint="cs"/>
          <w:sz w:val="24"/>
          <w:szCs w:val="24"/>
          <w:rtl/>
        </w:rPr>
        <w:t>پاسخگویان بر اساس دفعات استفاده از ایستگاه مطالعه نمایش داده شده است. گزینه «هر زمان که با یکی از ایستگاه</w:t>
      </w:r>
      <w:r w:rsidR="006F03C7" w:rsidRPr="00DB39F9">
        <w:rPr>
          <w:rFonts w:cs="B Lotus" w:hint="cs"/>
          <w:sz w:val="24"/>
          <w:szCs w:val="24"/>
          <w:rtl/>
        </w:rPr>
        <w:softHyphen/>
        <w:t>های مطالعه روبرو می</w:t>
      </w:r>
      <w:r w:rsidR="006F03C7" w:rsidRPr="00DB39F9">
        <w:rPr>
          <w:rFonts w:cs="B Lotus" w:hint="cs"/>
          <w:sz w:val="24"/>
          <w:szCs w:val="24"/>
          <w:rtl/>
        </w:rPr>
        <w:softHyphen/>
        <w:t>شوم» با 5/46 درصد دارای بیش</w:t>
      </w:r>
      <w:r w:rsidR="006F03C7" w:rsidRPr="00DB39F9">
        <w:rPr>
          <w:rFonts w:cs="B Lotus" w:hint="cs"/>
          <w:sz w:val="24"/>
          <w:szCs w:val="24"/>
          <w:rtl/>
        </w:rPr>
        <w:softHyphen/>
        <w:t>ترین و گزینه‌های روزانه و شش ماهی یک</w:t>
      </w:r>
      <w:r w:rsidR="006F03C7" w:rsidRPr="00DB39F9">
        <w:rPr>
          <w:rFonts w:cs="B Lotus" w:hint="cs"/>
          <w:sz w:val="24"/>
          <w:szCs w:val="24"/>
          <w:rtl/>
        </w:rPr>
        <w:softHyphen/>
        <w:t>بار هر کدام با 2/1 درصد کم‌ترین فراوانی را داشتند.</w:t>
      </w:r>
    </w:p>
    <w:p w:rsidR="006F03C7" w:rsidRPr="00DB39F9" w:rsidRDefault="006F03C7" w:rsidP="006F03C7">
      <w:pPr>
        <w:bidi/>
        <w:spacing w:after="0" w:line="240" w:lineRule="auto"/>
        <w:jc w:val="both"/>
        <w:rPr>
          <w:rFonts w:cs="B Lotus"/>
          <w:sz w:val="24"/>
          <w:szCs w:val="24"/>
          <w:rtl/>
        </w:rPr>
      </w:pPr>
    </w:p>
    <w:p w:rsidR="0014013E" w:rsidRPr="00DB39F9" w:rsidRDefault="0014013E" w:rsidP="006F03C7">
      <w:pPr>
        <w:bidi/>
        <w:spacing w:after="0" w:line="240" w:lineRule="auto"/>
        <w:jc w:val="center"/>
        <w:rPr>
          <w:rFonts w:cs="B Lotus"/>
          <w:b/>
          <w:bCs/>
          <w:sz w:val="24"/>
          <w:szCs w:val="24"/>
          <w:rtl/>
        </w:rPr>
      </w:pPr>
      <w:r w:rsidRPr="00DB39F9">
        <w:rPr>
          <w:rFonts w:cs="B Lotus" w:hint="cs"/>
          <w:b/>
          <w:bCs/>
          <w:rtl/>
        </w:rPr>
        <w:t xml:space="preserve">جدول </w:t>
      </w:r>
      <w:r w:rsidR="006F03C7" w:rsidRPr="00DB39F9">
        <w:rPr>
          <w:rFonts w:cs="B Lotus" w:hint="cs"/>
          <w:b/>
          <w:bCs/>
          <w:rtl/>
        </w:rPr>
        <w:t>2</w:t>
      </w:r>
      <w:r w:rsidRPr="00DB39F9">
        <w:rPr>
          <w:rFonts w:cs="B Lotus" w:hint="cs"/>
          <w:b/>
          <w:bCs/>
          <w:rtl/>
        </w:rPr>
        <w:t xml:space="preserve">. دفعات استفاده </w:t>
      </w:r>
      <w:r w:rsidR="006F03C7" w:rsidRPr="00DB39F9">
        <w:rPr>
          <w:rFonts w:cs="B Lotus" w:hint="cs"/>
          <w:b/>
          <w:bCs/>
          <w:rtl/>
        </w:rPr>
        <w:t>پاسخ</w:t>
      </w:r>
      <w:r w:rsidR="006F03C7" w:rsidRPr="00DB39F9">
        <w:rPr>
          <w:rFonts w:cs="B Lotus" w:hint="cs"/>
          <w:b/>
          <w:bCs/>
          <w:rtl/>
        </w:rPr>
        <w:softHyphen/>
        <w:t xml:space="preserve">گویان </w:t>
      </w:r>
      <w:r w:rsidRPr="00DB39F9">
        <w:rPr>
          <w:rFonts w:cs="B Lotus" w:hint="cs"/>
          <w:b/>
          <w:bCs/>
          <w:rtl/>
        </w:rPr>
        <w:t>از ایستگاه مطالعه</w:t>
      </w:r>
      <w:r w:rsidR="006F03C7" w:rsidRPr="00DB39F9">
        <w:rPr>
          <w:rFonts w:cs="B Lotus" w:hint="cs"/>
          <w:b/>
          <w:bCs/>
          <w:rtl/>
        </w:rPr>
        <w:t xml:space="preserve"> </w:t>
      </w:r>
      <w:r w:rsidR="006F03C7" w:rsidRPr="00DB39F9">
        <w:rPr>
          <w:rFonts w:cs="B Lotus" w:hint="cs"/>
          <w:rtl/>
        </w:rPr>
        <w:t>(172</w:t>
      </w:r>
      <w:r w:rsidR="006F03C7" w:rsidRPr="00DB39F9">
        <w:rPr>
          <w:rFonts w:cs="B Lotus"/>
          <w:sz w:val="24"/>
          <w:szCs w:val="24"/>
        </w:rPr>
        <w:t>n=</w:t>
      </w:r>
      <w:r w:rsidR="006F03C7" w:rsidRPr="00DB39F9">
        <w:rPr>
          <w:rFonts w:cs="B Lotus" w:hint="cs"/>
          <w:sz w:val="24"/>
          <w:szCs w:val="24"/>
          <w:rtl/>
        </w:rPr>
        <w:t>)</w:t>
      </w:r>
    </w:p>
    <w:tbl>
      <w:tblPr>
        <w:tblStyle w:val="TableGrid"/>
        <w:bidiVisual/>
        <w:tblW w:w="4890" w:type="dxa"/>
        <w:jc w:val="center"/>
        <w:tblLook w:val="04A0" w:firstRow="1" w:lastRow="0" w:firstColumn="1" w:lastColumn="0" w:noHBand="0" w:noVBand="1"/>
      </w:tblPr>
      <w:tblGrid>
        <w:gridCol w:w="2906"/>
        <w:gridCol w:w="1029"/>
        <w:gridCol w:w="955"/>
      </w:tblGrid>
      <w:tr w:rsidR="00DB39F9" w:rsidRPr="00DB39F9" w:rsidTr="006F03C7">
        <w:trPr>
          <w:jc w:val="center"/>
        </w:trPr>
        <w:tc>
          <w:tcPr>
            <w:tcW w:w="2906" w:type="dxa"/>
            <w:shd w:val="pct15" w:color="auto" w:fill="auto"/>
          </w:tcPr>
          <w:p w:rsidR="006F03C7" w:rsidRPr="00DB39F9" w:rsidRDefault="006F03C7" w:rsidP="00AC3123">
            <w:pPr>
              <w:jc w:val="center"/>
              <w:rPr>
                <w:rFonts w:cs="B Lotus"/>
                <w:b/>
                <w:bCs/>
                <w:sz w:val="20"/>
                <w:szCs w:val="20"/>
                <w:rtl/>
              </w:rPr>
            </w:pPr>
            <w:r w:rsidRPr="00DB39F9">
              <w:rPr>
                <w:rFonts w:cs="B Lotus" w:hint="cs"/>
                <w:b/>
                <w:bCs/>
                <w:sz w:val="20"/>
                <w:szCs w:val="20"/>
                <w:rtl/>
              </w:rPr>
              <w:t>دفعات استفاده</w:t>
            </w:r>
          </w:p>
        </w:tc>
        <w:tc>
          <w:tcPr>
            <w:tcW w:w="1029" w:type="dxa"/>
            <w:shd w:val="pct15" w:color="auto" w:fill="auto"/>
          </w:tcPr>
          <w:p w:rsidR="006F03C7" w:rsidRPr="00DB39F9" w:rsidRDefault="006F03C7" w:rsidP="001240F9">
            <w:pPr>
              <w:ind w:firstLine="34"/>
              <w:jc w:val="center"/>
              <w:rPr>
                <w:rFonts w:cs="B Lotus"/>
                <w:b/>
                <w:bCs/>
                <w:sz w:val="20"/>
                <w:szCs w:val="20"/>
                <w:rtl/>
              </w:rPr>
            </w:pPr>
            <w:r w:rsidRPr="00DB39F9">
              <w:rPr>
                <w:rFonts w:cs="B Lotus" w:hint="cs"/>
                <w:b/>
                <w:bCs/>
                <w:sz w:val="20"/>
                <w:szCs w:val="20"/>
                <w:rtl/>
              </w:rPr>
              <w:t>فراوانی</w:t>
            </w:r>
          </w:p>
        </w:tc>
        <w:tc>
          <w:tcPr>
            <w:tcW w:w="955" w:type="dxa"/>
            <w:shd w:val="pct15" w:color="auto" w:fill="auto"/>
          </w:tcPr>
          <w:p w:rsidR="006F03C7" w:rsidRPr="00DB39F9" w:rsidRDefault="006F03C7" w:rsidP="001240F9">
            <w:pPr>
              <w:ind w:firstLine="33"/>
              <w:jc w:val="center"/>
              <w:rPr>
                <w:rFonts w:cs="B Lotus"/>
                <w:b/>
                <w:bCs/>
                <w:sz w:val="20"/>
                <w:szCs w:val="20"/>
                <w:rtl/>
              </w:rPr>
            </w:pPr>
            <w:r w:rsidRPr="00DB39F9">
              <w:rPr>
                <w:rFonts w:cs="B Lotus" w:hint="cs"/>
                <w:b/>
                <w:bCs/>
                <w:sz w:val="20"/>
                <w:szCs w:val="20"/>
                <w:rtl/>
              </w:rPr>
              <w:t>درصد</w:t>
            </w:r>
          </w:p>
        </w:tc>
      </w:tr>
      <w:tr w:rsidR="00DB39F9" w:rsidRPr="00DB39F9" w:rsidTr="006F03C7">
        <w:trPr>
          <w:jc w:val="center"/>
        </w:trPr>
        <w:tc>
          <w:tcPr>
            <w:tcW w:w="2906" w:type="dxa"/>
          </w:tcPr>
          <w:p w:rsidR="006F03C7" w:rsidRPr="00DB39F9" w:rsidRDefault="006F03C7" w:rsidP="00AC3123">
            <w:pPr>
              <w:jc w:val="center"/>
              <w:rPr>
                <w:rFonts w:cs="B Lotus"/>
                <w:rtl/>
              </w:rPr>
            </w:pPr>
            <w:r w:rsidRPr="00DB39F9">
              <w:rPr>
                <w:rFonts w:cs="B Lotus" w:hint="cs"/>
                <w:rtl/>
              </w:rPr>
              <w:t>روزانه</w:t>
            </w:r>
          </w:p>
        </w:tc>
        <w:tc>
          <w:tcPr>
            <w:tcW w:w="1029" w:type="dxa"/>
          </w:tcPr>
          <w:p w:rsidR="006F03C7" w:rsidRPr="00DB39F9" w:rsidRDefault="006F03C7" w:rsidP="001240F9">
            <w:pPr>
              <w:ind w:firstLine="34"/>
              <w:jc w:val="center"/>
              <w:rPr>
                <w:rFonts w:cs="B Lotus"/>
                <w:rtl/>
              </w:rPr>
            </w:pPr>
            <w:r w:rsidRPr="00DB39F9">
              <w:rPr>
                <w:rFonts w:cs="B Lotus" w:hint="cs"/>
                <w:rtl/>
              </w:rPr>
              <w:t>2</w:t>
            </w:r>
          </w:p>
        </w:tc>
        <w:tc>
          <w:tcPr>
            <w:tcW w:w="955" w:type="dxa"/>
          </w:tcPr>
          <w:p w:rsidR="006F03C7" w:rsidRPr="00DB39F9" w:rsidRDefault="006F03C7" w:rsidP="001240F9">
            <w:pPr>
              <w:ind w:firstLine="33"/>
              <w:jc w:val="center"/>
              <w:rPr>
                <w:rFonts w:cs="B Lotus"/>
                <w:rtl/>
              </w:rPr>
            </w:pPr>
            <w:r w:rsidRPr="00DB39F9">
              <w:rPr>
                <w:rFonts w:cs="B Lotus" w:hint="cs"/>
                <w:rtl/>
              </w:rPr>
              <w:t>2/1</w:t>
            </w:r>
          </w:p>
        </w:tc>
      </w:tr>
      <w:tr w:rsidR="00DB39F9" w:rsidRPr="00DB39F9" w:rsidTr="006F03C7">
        <w:trPr>
          <w:jc w:val="center"/>
        </w:trPr>
        <w:tc>
          <w:tcPr>
            <w:tcW w:w="2906" w:type="dxa"/>
          </w:tcPr>
          <w:p w:rsidR="006F03C7" w:rsidRPr="00DB39F9" w:rsidRDefault="006F03C7" w:rsidP="00AC3123">
            <w:pPr>
              <w:jc w:val="center"/>
              <w:rPr>
                <w:rFonts w:cs="B Lotus"/>
                <w:rtl/>
              </w:rPr>
            </w:pPr>
            <w:r w:rsidRPr="00DB39F9">
              <w:rPr>
                <w:rFonts w:cs="B Lotus" w:hint="cs"/>
                <w:rtl/>
              </w:rPr>
              <w:t>یک بار در هفته</w:t>
            </w:r>
          </w:p>
        </w:tc>
        <w:tc>
          <w:tcPr>
            <w:tcW w:w="1029" w:type="dxa"/>
          </w:tcPr>
          <w:p w:rsidR="006F03C7" w:rsidRPr="00DB39F9" w:rsidRDefault="006F03C7" w:rsidP="001240F9">
            <w:pPr>
              <w:ind w:firstLine="34"/>
              <w:jc w:val="center"/>
              <w:rPr>
                <w:rFonts w:cs="B Lotus"/>
                <w:rtl/>
              </w:rPr>
            </w:pPr>
            <w:r w:rsidRPr="00DB39F9">
              <w:rPr>
                <w:rFonts w:cs="B Lotus" w:hint="cs"/>
                <w:rtl/>
              </w:rPr>
              <w:t>9</w:t>
            </w:r>
          </w:p>
        </w:tc>
        <w:tc>
          <w:tcPr>
            <w:tcW w:w="955" w:type="dxa"/>
          </w:tcPr>
          <w:p w:rsidR="006F03C7" w:rsidRPr="00DB39F9" w:rsidRDefault="006F03C7" w:rsidP="001240F9">
            <w:pPr>
              <w:ind w:firstLine="33"/>
              <w:jc w:val="center"/>
              <w:rPr>
                <w:rFonts w:cs="B Lotus"/>
                <w:rtl/>
              </w:rPr>
            </w:pPr>
            <w:r w:rsidRPr="00DB39F9">
              <w:rPr>
                <w:rFonts w:cs="B Lotus" w:hint="cs"/>
                <w:rtl/>
              </w:rPr>
              <w:t>2/5</w:t>
            </w:r>
          </w:p>
        </w:tc>
      </w:tr>
      <w:tr w:rsidR="00DB39F9" w:rsidRPr="00DB39F9" w:rsidTr="006F03C7">
        <w:trPr>
          <w:jc w:val="center"/>
        </w:trPr>
        <w:tc>
          <w:tcPr>
            <w:tcW w:w="2906" w:type="dxa"/>
          </w:tcPr>
          <w:p w:rsidR="006F03C7" w:rsidRPr="00DB39F9" w:rsidRDefault="006F03C7" w:rsidP="00AC3123">
            <w:pPr>
              <w:jc w:val="center"/>
              <w:rPr>
                <w:rFonts w:cs="B Lotus"/>
                <w:rtl/>
              </w:rPr>
            </w:pPr>
            <w:r w:rsidRPr="00DB39F9">
              <w:rPr>
                <w:rFonts w:cs="B Lotus" w:hint="cs"/>
                <w:rtl/>
              </w:rPr>
              <w:t>دو هفته یکبار</w:t>
            </w:r>
          </w:p>
        </w:tc>
        <w:tc>
          <w:tcPr>
            <w:tcW w:w="1029" w:type="dxa"/>
          </w:tcPr>
          <w:p w:rsidR="006F03C7" w:rsidRPr="00DB39F9" w:rsidRDefault="006F03C7" w:rsidP="001240F9">
            <w:pPr>
              <w:ind w:firstLine="34"/>
              <w:jc w:val="center"/>
              <w:rPr>
                <w:rFonts w:cs="B Lotus"/>
                <w:rtl/>
              </w:rPr>
            </w:pPr>
            <w:r w:rsidRPr="00DB39F9">
              <w:rPr>
                <w:rFonts w:cs="B Lotus" w:hint="cs"/>
                <w:rtl/>
              </w:rPr>
              <w:t>9</w:t>
            </w:r>
          </w:p>
        </w:tc>
        <w:tc>
          <w:tcPr>
            <w:tcW w:w="955" w:type="dxa"/>
          </w:tcPr>
          <w:p w:rsidR="006F03C7" w:rsidRPr="00DB39F9" w:rsidRDefault="006F03C7" w:rsidP="001240F9">
            <w:pPr>
              <w:ind w:firstLine="33"/>
              <w:jc w:val="center"/>
              <w:rPr>
                <w:rFonts w:cs="B Lotus"/>
                <w:rtl/>
              </w:rPr>
            </w:pPr>
            <w:r w:rsidRPr="00DB39F9">
              <w:rPr>
                <w:rFonts w:cs="B Lotus" w:hint="cs"/>
                <w:rtl/>
              </w:rPr>
              <w:t>2/5</w:t>
            </w:r>
          </w:p>
        </w:tc>
      </w:tr>
      <w:tr w:rsidR="00DB39F9" w:rsidRPr="00DB39F9" w:rsidTr="006F03C7">
        <w:trPr>
          <w:jc w:val="center"/>
        </w:trPr>
        <w:tc>
          <w:tcPr>
            <w:tcW w:w="2906" w:type="dxa"/>
          </w:tcPr>
          <w:p w:rsidR="006F03C7" w:rsidRPr="00DB39F9" w:rsidRDefault="006F03C7" w:rsidP="00AC3123">
            <w:pPr>
              <w:jc w:val="center"/>
              <w:rPr>
                <w:rFonts w:cs="B Lotus"/>
                <w:rtl/>
              </w:rPr>
            </w:pPr>
            <w:r w:rsidRPr="00DB39F9">
              <w:rPr>
                <w:rFonts w:cs="B Lotus" w:hint="cs"/>
                <w:rtl/>
              </w:rPr>
              <w:t>سه هفته یکبار</w:t>
            </w:r>
          </w:p>
        </w:tc>
        <w:tc>
          <w:tcPr>
            <w:tcW w:w="1029" w:type="dxa"/>
          </w:tcPr>
          <w:p w:rsidR="006F03C7" w:rsidRPr="00DB39F9" w:rsidRDefault="006F03C7" w:rsidP="001240F9">
            <w:pPr>
              <w:ind w:firstLine="34"/>
              <w:jc w:val="center"/>
              <w:rPr>
                <w:rFonts w:cs="B Lotus"/>
                <w:rtl/>
              </w:rPr>
            </w:pPr>
            <w:r w:rsidRPr="00DB39F9">
              <w:rPr>
                <w:rFonts w:cs="B Lotus" w:hint="cs"/>
                <w:rtl/>
              </w:rPr>
              <w:t>5</w:t>
            </w:r>
          </w:p>
        </w:tc>
        <w:tc>
          <w:tcPr>
            <w:tcW w:w="955" w:type="dxa"/>
          </w:tcPr>
          <w:p w:rsidR="006F03C7" w:rsidRPr="00DB39F9" w:rsidRDefault="006F03C7" w:rsidP="001240F9">
            <w:pPr>
              <w:ind w:firstLine="33"/>
              <w:jc w:val="center"/>
              <w:rPr>
                <w:rFonts w:cs="B Lotus"/>
                <w:rtl/>
              </w:rPr>
            </w:pPr>
            <w:r w:rsidRPr="00DB39F9">
              <w:rPr>
                <w:rFonts w:cs="B Lotus" w:hint="cs"/>
                <w:rtl/>
              </w:rPr>
              <w:t>9/2</w:t>
            </w:r>
          </w:p>
        </w:tc>
      </w:tr>
      <w:tr w:rsidR="00DB39F9" w:rsidRPr="00DB39F9" w:rsidTr="006F03C7">
        <w:trPr>
          <w:jc w:val="center"/>
        </w:trPr>
        <w:tc>
          <w:tcPr>
            <w:tcW w:w="2906" w:type="dxa"/>
          </w:tcPr>
          <w:p w:rsidR="006F03C7" w:rsidRPr="00DB39F9" w:rsidRDefault="006F03C7" w:rsidP="00AC3123">
            <w:pPr>
              <w:jc w:val="center"/>
              <w:rPr>
                <w:rFonts w:cs="B Lotus"/>
                <w:rtl/>
              </w:rPr>
            </w:pPr>
            <w:r w:rsidRPr="00DB39F9">
              <w:rPr>
                <w:rFonts w:cs="B Lotus" w:hint="cs"/>
                <w:rtl/>
              </w:rPr>
              <w:t>ماهی یکبار</w:t>
            </w:r>
          </w:p>
        </w:tc>
        <w:tc>
          <w:tcPr>
            <w:tcW w:w="1029" w:type="dxa"/>
          </w:tcPr>
          <w:p w:rsidR="006F03C7" w:rsidRPr="00DB39F9" w:rsidRDefault="006F03C7" w:rsidP="001240F9">
            <w:pPr>
              <w:ind w:firstLine="34"/>
              <w:jc w:val="center"/>
              <w:rPr>
                <w:rFonts w:cs="B Lotus"/>
                <w:rtl/>
              </w:rPr>
            </w:pPr>
            <w:r w:rsidRPr="00DB39F9">
              <w:rPr>
                <w:rFonts w:cs="B Lotus" w:hint="cs"/>
                <w:rtl/>
              </w:rPr>
              <w:t>42</w:t>
            </w:r>
          </w:p>
        </w:tc>
        <w:tc>
          <w:tcPr>
            <w:tcW w:w="955" w:type="dxa"/>
          </w:tcPr>
          <w:p w:rsidR="006F03C7" w:rsidRPr="00DB39F9" w:rsidRDefault="006F03C7" w:rsidP="001240F9">
            <w:pPr>
              <w:ind w:firstLine="33"/>
              <w:jc w:val="center"/>
              <w:rPr>
                <w:rFonts w:cs="B Lotus"/>
                <w:rtl/>
              </w:rPr>
            </w:pPr>
            <w:r w:rsidRPr="00DB39F9">
              <w:rPr>
                <w:rFonts w:cs="B Lotus" w:hint="cs"/>
                <w:rtl/>
              </w:rPr>
              <w:t>4/24</w:t>
            </w:r>
          </w:p>
        </w:tc>
      </w:tr>
      <w:tr w:rsidR="00DB39F9" w:rsidRPr="00DB39F9" w:rsidTr="006F03C7">
        <w:trPr>
          <w:jc w:val="center"/>
        </w:trPr>
        <w:tc>
          <w:tcPr>
            <w:tcW w:w="2906" w:type="dxa"/>
          </w:tcPr>
          <w:p w:rsidR="006F03C7" w:rsidRPr="00DB39F9" w:rsidRDefault="006F03C7" w:rsidP="00AC3123">
            <w:pPr>
              <w:jc w:val="center"/>
              <w:rPr>
                <w:rFonts w:cs="B Lotus"/>
                <w:rtl/>
              </w:rPr>
            </w:pPr>
            <w:r w:rsidRPr="00DB39F9">
              <w:rPr>
                <w:rFonts w:cs="B Lotus" w:hint="cs"/>
                <w:rtl/>
              </w:rPr>
              <w:t>دو ماهی یکبار</w:t>
            </w:r>
          </w:p>
        </w:tc>
        <w:tc>
          <w:tcPr>
            <w:tcW w:w="1029" w:type="dxa"/>
          </w:tcPr>
          <w:p w:rsidR="006F03C7" w:rsidRPr="00DB39F9" w:rsidRDefault="006F03C7" w:rsidP="001240F9">
            <w:pPr>
              <w:ind w:firstLine="34"/>
              <w:jc w:val="center"/>
              <w:rPr>
                <w:rFonts w:cs="B Lotus"/>
                <w:rtl/>
              </w:rPr>
            </w:pPr>
            <w:r w:rsidRPr="00DB39F9">
              <w:rPr>
                <w:rFonts w:cs="B Lotus" w:hint="cs"/>
                <w:rtl/>
              </w:rPr>
              <w:t>23</w:t>
            </w:r>
          </w:p>
        </w:tc>
        <w:tc>
          <w:tcPr>
            <w:tcW w:w="955" w:type="dxa"/>
          </w:tcPr>
          <w:p w:rsidR="006F03C7" w:rsidRPr="00DB39F9" w:rsidRDefault="006F03C7" w:rsidP="001240F9">
            <w:pPr>
              <w:ind w:firstLine="33"/>
              <w:jc w:val="center"/>
              <w:rPr>
                <w:rFonts w:cs="B Lotus"/>
                <w:rtl/>
              </w:rPr>
            </w:pPr>
            <w:r w:rsidRPr="00DB39F9">
              <w:rPr>
                <w:rFonts w:cs="B Lotus" w:hint="cs"/>
                <w:rtl/>
              </w:rPr>
              <w:t>4/13</w:t>
            </w:r>
          </w:p>
        </w:tc>
      </w:tr>
      <w:tr w:rsidR="00DB39F9" w:rsidRPr="00DB39F9" w:rsidTr="006F03C7">
        <w:trPr>
          <w:jc w:val="center"/>
        </w:trPr>
        <w:tc>
          <w:tcPr>
            <w:tcW w:w="2906" w:type="dxa"/>
          </w:tcPr>
          <w:p w:rsidR="006F03C7" w:rsidRPr="00DB39F9" w:rsidRDefault="006F03C7" w:rsidP="00AC3123">
            <w:pPr>
              <w:jc w:val="center"/>
              <w:rPr>
                <w:rFonts w:cs="B Lotus"/>
                <w:rtl/>
              </w:rPr>
            </w:pPr>
            <w:r w:rsidRPr="00DB39F9">
              <w:rPr>
                <w:rFonts w:cs="B Lotus" w:hint="cs"/>
                <w:rtl/>
              </w:rPr>
              <w:t>شش ماهی یکبار</w:t>
            </w:r>
          </w:p>
        </w:tc>
        <w:tc>
          <w:tcPr>
            <w:tcW w:w="1029" w:type="dxa"/>
          </w:tcPr>
          <w:p w:rsidR="006F03C7" w:rsidRPr="00DB39F9" w:rsidRDefault="006F03C7" w:rsidP="001240F9">
            <w:pPr>
              <w:ind w:firstLine="34"/>
              <w:jc w:val="center"/>
              <w:rPr>
                <w:rFonts w:cs="B Lotus"/>
                <w:rtl/>
              </w:rPr>
            </w:pPr>
            <w:r w:rsidRPr="00DB39F9">
              <w:rPr>
                <w:rFonts w:cs="B Lotus" w:hint="cs"/>
                <w:rtl/>
              </w:rPr>
              <w:t>2</w:t>
            </w:r>
          </w:p>
        </w:tc>
        <w:tc>
          <w:tcPr>
            <w:tcW w:w="955" w:type="dxa"/>
          </w:tcPr>
          <w:p w:rsidR="006F03C7" w:rsidRPr="00DB39F9" w:rsidRDefault="006F03C7" w:rsidP="001240F9">
            <w:pPr>
              <w:ind w:firstLine="33"/>
              <w:jc w:val="center"/>
              <w:rPr>
                <w:rFonts w:cs="B Lotus"/>
                <w:rtl/>
              </w:rPr>
            </w:pPr>
            <w:r w:rsidRPr="00DB39F9">
              <w:rPr>
                <w:rFonts w:cs="B Lotus" w:hint="cs"/>
                <w:rtl/>
              </w:rPr>
              <w:t>2/1</w:t>
            </w:r>
          </w:p>
        </w:tc>
      </w:tr>
      <w:tr w:rsidR="00DB39F9" w:rsidRPr="00DB39F9" w:rsidTr="006F03C7">
        <w:trPr>
          <w:jc w:val="center"/>
        </w:trPr>
        <w:tc>
          <w:tcPr>
            <w:tcW w:w="2906" w:type="dxa"/>
          </w:tcPr>
          <w:p w:rsidR="006F03C7" w:rsidRPr="00DB39F9" w:rsidRDefault="006F03C7" w:rsidP="00AC3123">
            <w:pPr>
              <w:jc w:val="center"/>
              <w:rPr>
                <w:rFonts w:cs="B Lotus"/>
                <w:rtl/>
              </w:rPr>
            </w:pPr>
            <w:r w:rsidRPr="00DB39F9">
              <w:rPr>
                <w:rFonts w:cs="B Lotus" w:hint="cs"/>
                <w:rtl/>
              </w:rPr>
              <w:t>هر زمان که با یکی از ایستگاه</w:t>
            </w:r>
            <w:r w:rsidRPr="00DB39F9">
              <w:rPr>
                <w:rFonts w:cs="B Lotus" w:hint="cs"/>
                <w:rtl/>
              </w:rPr>
              <w:softHyphen/>
              <w:t>های مطالعه روبرو می</w:t>
            </w:r>
            <w:r w:rsidRPr="00DB39F9">
              <w:rPr>
                <w:rFonts w:cs="B Lotus" w:hint="cs"/>
                <w:rtl/>
              </w:rPr>
              <w:softHyphen/>
              <w:t>شوم</w:t>
            </w:r>
          </w:p>
        </w:tc>
        <w:tc>
          <w:tcPr>
            <w:tcW w:w="1029" w:type="dxa"/>
            <w:vAlign w:val="center"/>
          </w:tcPr>
          <w:p w:rsidR="006F03C7" w:rsidRPr="00DB39F9" w:rsidRDefault="006F03C7" w:rsidP="001240F9">
            <w:pPr>
              <w:ind w:firstLine="34"/>
              <w:jc w:val="center"/>
              <w:rPr>
                <w:rFonts w:cs="B Lotus"/>
                <w:rtl/>
              </w:rPr>
            </w:pPr>
            <w:r w:rsidRPr="00DB39F9">
              <w:rPr>
                <w:rFonts w:cs="B Lotus" w:hint="cs"/>
                <w:rtl/>
              </w:rPr>
              <w:t>80</w:t>
            </w:r>
          </w:p>
        </w:tc>
        <w:tc>
          <w:tcPr>
            <w:tcW w:w="955" w:type="dxa"/>
            <w:vAlign w:val="center"/>
          </w:tcPr>
          <w:p w:rsidR="006F03C7" w:rsidRPr="00DB39F9" w:rsidRDefault="006F03C7" w:rsidP="001240F9">
            <w:pPr>
              <w:ind w:firstLine="33"/>
              <w:jc w:val="center"/>
              <w:rPr>
                <w:rFonts w:cs="B Lotus"/>
                <w:rtl/>
              </w:rPr>
            </w:pPr>
            <w:r w:rsidRPr="00DB39F9">
              <w:rPr>
                <w:rFonts w:cs="B Lotus" w:hint="cs"/>
                <w:rtl/>
              </w:rPr>
              <w:t>5/46</w:t>
            </w:r>
          </w:p>
        </w:tc>
      </w:tr>
    </w:tbl>
    <w:p w:rsidR="00D1109B" w:rsidRPr="00DB39F9" w:rsidRDefault="00D1109B" w:rsidP="00AC3123">
      <w:pPr>
        <w:bidi/>
        <w:spacing w:after="0" w:line="240" w:lineRule="auto"/>
        <w:jc w:val="both"/>
        <w:rPr>
          <w:rFonts w:ascii="Times New Roman" w:eastAsia="Times New Roman" w:hAnsi="Times New Roman" w:cs="B Nazanin"/>
          <w:sz w:val="28"/>
          <w:szCs w:val="28"/>
          <w:rtl/>
          <w:lang w:bidi="fa-IR"/>
        </w:rPr>
      </w:pPr>
    </w:p>
    <w:p w:rsidR="006F03C7" w:rsidRPr="00DB39F9" w:rsidRDefault="006F03C7" w:rsidP="006F03C7">
      <w:pPr>
        <w:bidi/>
        <w:spacing w:after="0" w:line="240" w:lineRule="auto"/>
        <w:ind w:hanging="1"/>
        <w:jc w:val="both"/>
        <w:rPr>
          <w:rFonts w:ascii="Times New Roman" w:eastAsia="Times New Roman" w:hAnsi="Times New Roman" w:cs="B Nazanin"/>
          <w:sz w:val="28"/>
          <w:szCs w:val="28"/>
          <w:rtl/>
          <w:lang w:bidi="fa-IR"/>
        </w:rPr>
      </w:pPr>
      <w:r w:rsidRPr="00DB39F9">
        <w:rPr>
          <w:rFonts w:cs="B Lotus" w:hint="cs"/>
          <w:b/>
          <w:bCs/>
          <w:sz w:val="24"/>
          <w:szCs w:val="24"/>
          <w:rtl/>
        </w:rPr>
        <w:t>بهترین مکان قرارگیری ایستگاه مطالعه از نظر پاسخ</w:t>
      </w:r>
      <w:r w:rsidRPr="00DB39F9">
        <w:rPr>
          <w:rFonts w:cs="B Lotus" w:hint="cs"/>
          <w:b/>
          <w:bCs/>
          <w:sz w:val="24"/>
          <w:szCs w:val="24"/>
          <w:rtl/>
        </w:rPr>
        <w:softHyphen/>
        <w:t>گویان</w:t>
      </w:r>
    </w:p>
    <w:p w:rsidR="006F03C7" w:rsidRPr="00DB39F9" w:rsidRDefault="006F03C7" w:rsidP="00F30555">
      <w:pPr>
        <w:bidi/>
        <w:spacing w:after="0" w:line="240" w:lineRule="auto"/>
        <w:ind w:firstLine="282"/>
        <w:jc w:val="both"/>
        <w:rPr>
          <w:rFonts w:cs="B Lotus"/>
          <w:sz w:val="24"/>
          <w:szCs w:val="24"/>
          <w:rtl/>
        </w:rPr>
      </w:pPr>
      <w:r w:rsidRPr="00DB39F9">
        <w:rPr>
          <w:rFonts w:cs="B Lotus" w:hint="cs"/>
          <w:sz w:val="24"/>
          <w:szCs w:val="24"/>
          <w:rtl/>
        </w:rPr>
        <w:t>جدول 3 حاکی از آن است که بهترین مکان قرارگیری ایستگاه</w:t>
      </w:r>
      <w:r w:rsidRPr="00DB39F9">
        <w:rPr>
          <w:rFonts w:cs="B Lotus" w:hint="cs"/>
          <w:sz w:val="24"/>
          <w:szCs w:val="24"/>
          <w:rtl/>
        </w:rPr>
        <w:softHyphen/>
        <w:t>های مطالعه از نظر پاسخگویان به گزینه قرارگیری در پارک با 7/29 درصد تعلق گرفت و گزینه راه</w:t>
      </w:r>
      <w:r w:rsidRPr="00DB39F9">
        <w:rPr>
          <w:rFonts w:cs="B Lotus" w:hint="cs"/>
          <w:sz w:val="24"/>
          <w:szCs w:val="24"/>
          <w:rtl/>
        </w:rPr>
        <w:softHyphen/>
        <w:t>آهن با 4/6 درصد کم</w:t>
      </w:r>
      <w:r w:rsidRPr="00DB39F9">
        <w:rPr>
          <w:rFonts w:cs="B Lotus" w:hint="cs"/>
          <w:sz w:val="24"/>
          <w:szCs w:val="24"/>
          <w:rtl/>
        </w:rPr>
        <w:softHyphen/>
        <w:t>ترین میزان فراوانی را داشت. بیش از 75 درصد پاسخگویان، مترو، پارک و پیاده‌رو را بهترین مکان‌ها برای استقرار ایستگاه‌ها اعلام کردند.</w:t>
      </w:r>
    </w:p>
    <w:p w:rsidR="00196DBF" w:rsidRPr="00DB39F9" w:rsidRDefault="00196DBF" w:rsidP="00196DBF">
      <w:pPr>
        <w:bidi/>
        <w:spacing w:after="0" w:line="240" w:lineRule="auto"/>
        <w:ind w:firstLine="282"/>
        <w:jc w:val="both"/>
        <w:rPr>
          <w:rFonts w:ascii="Times New Roman" w:eastAsia="Times New Roman" w:hAnsi="Times New Roman" w:cs="B Nazanin"/>
          <w:sz w:val="28"/>
          <w:szCs w:val="28"/>
          <w:rtl/>
          <w:lang w:bidi="fa-IR"/>
        </w:rPr>
      </w:pPr>
    </w:p>
    <w:p w:rsidR="0014013E" w:rsidRPr="00DB39F9" w:rsidRDefault="00196DBF" w:rsidP="006F03C7">
      <w:pPr>
        <w:bidi/>
        <w:spacing w:after="0" w:line="240" w:lineRule="auto"/>
        <w:jc w:val="center"/>
        <w:rPr>
          <w:rFonts w:cs="B Lotus"/>
          <w:b/>
          <w:bCs/>
          <w:rtl/>
        </w:rPr>
      </w:pPr>
      <w:r w:rsidRPr="00DB39F9">
        <w:rPr>
          <w:rFonts w:cs="B Lotus" w:hint="cs"/>
          <w:b/>
          <w:bCs/>
          <w:rtl/>
        </w:rPr>
        <w:t xml:space="preserve">جدول 3. بهترین </w:t>
      </w:r>
      <w:r w:rsidR="00896C8A" w:rsidRPr="00DB39F9">
        <w:rPr>
          <w:rFonts w:cs="B Lotus" w:hint="cs"/>
          <w:b/>
          <w:bCs/>
          <w:rtl/>
        </w:rPr>
        <w:t xml:space="preserve">مکان قرارگیری </w:t>
      </w:r>
      <w:r w:rsidR="0014013E" w:rsidRPr="00DB39F9">
        <w:rPr>
          <w:rFonts w:cs="B Lotus" w:hint="cs"/>
          <w:b/>
          <w:bCs/>
          <w:rtl/>
        </w:rPr>
        <w:t>ایستگاه مطالعه از نظر پاسخ</w:t>
      </w:r>
      <w:r w:rsidR="0014013E" w:rsidRPr="00DB39F9">
        <w:rPr>
          <w:rFonts w:cs="B Lotus" w:hint="cs"/>
          <w:b/>
          <w:bCs/>
          <w:rtl/>
        </w:rPr>
        <w:softHyphen/>
        <w:t>گویان</w:t>
      </w:r>
    </w:p>
    <w:tbl>
      <w:tblPr>
        <w:tblStyle w:val="TableGrid"/>
        <w:bidiVisual/>
        <w:tblW w:w="4677" w:type="dxa"/>
        <w:jc w:val="center"/>
        <w:tblLook w:val="04A0" w:firstRow="1" w:lastRow="0" w:firstColumn="1" w:lastColumn="0" w:noHBand="0" w:noVBand="1"/>
      </w:tblPr>
      <w:tblGrid>
        <w:gridCol w:w="2409"/>
        <w:gridCol w:w="1134"/>
        <w:gridCol w:w="1134"/>
      </w:tblGrid>
      <w:tr w:rsidR="00DB39F9" w:rsidRPr="00DB39F9" w:rsidTr="006F03C7">
        <w:trPr>
          <w:jc w:val="center"/>
        </w:trPr>
        <w:tc>
          <w:tcPr>
            <w:tcW w:w="2409" w:type="dxa"/>
            <w:shd w:val="pct15" w:color="auto" w:fill="auto"/>
          </w:tcPr>
          <w:p w:rsidR="006F03C7" w:rsidRPr="00DB39F9" w:rsidRDefault="006F03C7" w:rsidP="006F03C7">
            <w:pPr>
              <w:jc w:val="center"/>
              <w:rPr>
                <w:rFonts w:cs="B Lotus"/>
                <w:b/>
                <w:bCs/>
                <w:sz w:val="20"/>
                <w:szCs w:val="20"/>
                <w:rtl/>
              </w:rPr>
            </w:pPr>
            <w:r w:rsidRPr="00DB39F9">
              <w:rPr>
                <w:rFonts w:cs="B Lotus" w:hint="cs"/>
                <w:b/>
                <w:bCs/>
                <w:sz w:val="20"/>
                <w:szCs w:val="20"/>
                <w:rtl/>
              </w:rPr>
              <w:t>مکان قرارگیری ایستگاه مطالعه</w:t>
            </w:r>
          </w:p>
        </w:tc>
        <w:tc>
          <w:tcPr>
            <w:tcW w:w="1134" w:type="dxa"/>
            <w:shd w:val="pct15" w:color="auto" w:fill="auto"/>
          </w:tcPr>
          <w:p w:rsidR="006F03C7" w:rsidRPr="00DB39F9" w:rsidRDefault="006F03C7" w:rsidP="006F03C7">
            <w:pPr>
              <w:jc w:val="center"/>
              <w:rPr>
                <w:rFonts w:cs="B Lotus"/>
                <w:b/>
                <w:bCs/>
                <w:sz w:val="20"/>
                <w:szCs w:val="20"/>
                <w:rtl/>
              </w:rPr>
            </w:pPr>
            <w:r w:rsidRPr="00DB39F9">
              <w:rPr>
                <w:rFonts w:cs="B Lotus" w:hint="cs"/>
                <w:b/>
                <w:bCs/>
                <w:sz w:val="20"/>
                <w:szCs w:val="20"/>
                <w:rtl/>
              </w:rPr>
              <w:t>فراوانی</w:t>
            </w:r>
          </w:p>
        </w:tc>
        <w:tc>
          <w:tcPr>
            <w:tcW w:w="1134" w:type="dxa"/>
            <w:shd w:val="pct15" w:color="auto" w:fill="auto"/>
          </w:tcPr>
          <w:p w:rsidR="006F03C7" w:rsidRPr="00DB39F9" w:rsidRDefault="006F03C7" w:rsidP="006F03C7">
            <w:pPr>
              <w:jc w:val="center"/>
              <w:rPr>
                <w:rFonts w:cs="B Lotus"/>
                <w:b/>
                <w:bCs/>
                <w:sz w:val="20"/>
                <w:szCs w:val="20"/>
                <w:rtl/>
              </w:rPr>
            </w:pPr>
            <w:r w:rsidRPr="00DB39F9">
              <w:rPr>
                <w:rFonts w:cs="B Lotus" w:hint="cs"/>
                <w:b/>
                <w:bCs/>
                <w:sz w:val="20"/>
                <w:szCs w:val="20"/>
                <w:rtl/>
              </w:rPr>
              <w:t>درصد</w:t>
            </w:r>
          </w:p>
        </w:tc>
      </w:tr>
      <w:tr w:rsidR="00DB39F9" w:rsidRPr="00DB39F9" w:rsidTr="006F03C7">
        <w:trPr>
          <w:jc w:val="center"/>
        </w:trPr>
        <w:tc>
          <w:tcPr>
            <w:tcW w:w="2409" w:type="dxa"/>
          </w:tcPr>
          <w:p w:rsidR="006F03C7" w:rsidRPr="00DB39F9" w:rsidRDefault="006F03C7" w:rsidP="00AC3123">
            <w:pPr>
              <w:jc w:val="center"/>
              <w:rPr>
                <w:rFonts w:cs="B Lotus"/>
                <w:rtl/>
              </w:rPr>
            </w:pPr>
            <w:r w:rsidRPr="00DB39F9">
              <w:rPr>
                <w:rFonts w:cs="B Lotus" w:hint="cs"/>
                <w:rtl/>
              </w:rPr>
              <w:t>راه</w:t>
            </w:r>
            <w:r w:rsidRPr="00DB39F9">
              <w:rPr>
                <w:rFonts w:cs="B Lotus" w:hint="cs"/>
                <w:rtl/>
              </w:rPr>
              <w:softHyphen/>
              <w:t>آهن</w:t>
            </w:r>
          </w:p>
        </w:tc>
        <w:tc>
          <w:tcPr>
            <w:tcW w:w="1134" w:type="dxa"/>
          </w:tcPr>
          <w:p w:rsidR="006F03C7" w:rsidRPr="00DB39F9" w:rsidRDefault="006F03C7" w:rsidP="00AC3123">
            <w:pPr>
              <w:jc w:val="center"/>
              <w:rPr>
                <w:rFonts w:cs="B Lotus"/>
              </w:rPr>
            </w:pPr>
            <w:r w:rsidRPr="00DB39F9">
              <w:rPr>
                <w:rFonts w:cs="B Lotus" w:hint="cs"/>
                <w:rtl/>
              </w:rPr>
              <w:t>11</w:t>
            </w:r>
          </w:p>
        </w:tc>
        <w:tc>
          <w:tcPr>
            <w:tcW w:w="1134" w:type="dxa"/>
          </w:tcPr>
          <w:p w:rsidR="006F03C7" w:rsidRPr="00DB39F9" w:rsidRDefault="006F03C7" w:rsidP="00AC3123">
            <w:pPr>
              <w:jc w:val="center"/>
              <w:rPr>
                <w:rFonts w:cs="B Lotus"/>
                <w:rtl/>
              </w:rPr>
            </w:pPr>
            <w:r w:rsidRPr="00DB39F9">
              <w:rPr>
                <w:rFonts w:cs="B Lotus" w:hint="cs"/>
                <w:rtl/>
              </w:rPr>
              <w:t>4/6</w:t>
            </w:r>
          </w:p>
        </w:tc>
      </w:tr>
      <w:tr w:rsidR="00DB39F9" w:rsidRPr="00DB39F9" w:rsidTr="006F03C7">
        <w:trPr>
          <w:jc w:val="center"/>
        </w:trPr>
        <w:tc>
          <w:tcPr>
            <w:tcW w:w="2409" w:type="dxa"/>
          </w:tcPr>
          <w:p w:rsidR="006F03C7" w:rsidRPr="00DB39F9" w:rsidRDefault="006F03C7" w:rsidP="00AC3123">
            <w:pPr>
              <w:jc w:val="center"/>
              <w:rPr>
                <w:rFonts w:cs="B Lotus"/>
                <w:rtl/>
              </w:rPr>
            </w:pPr>
            <w:r w:rsidRPr="00DB39F9">
              <w:rPr>
                <w:rFonts w:cs="B Lotus" w:hint="cs"/>
                <w:rtl/>
              </w:rPr>
              <w:t>مترو</w:t>
            </w:r>
          </w:p>
        </w:tc>
        <w:tc>
          <w:tcPr>
            <w:tcW w:w="1134" w:type="dxa"/>
          </w:tcPr>
          <w:p w:rsidR="006F03C7" w:rsidRPr="00DB39F9" w:rsidRDefault="006F03C7" w:rsidP="00AC3123">
            <w:pPr>
              <w:jc w:val="center"/>
              <w:rPr>
                <w:rFonts w:cs="B Lotus"/>
                <w:rtl/>
              </w:rPr>
            </w:pPr>
            <w:r w:rsidRPr="00DB39F9">
              <w:rPr>
                <w:rFonts w:cs="B Lotus" w:hint="cs"/>
                <w:rtl/>
              </w:rPr>
              <w:t>38</w:t>
            </w:r>
          </w:p>
        </w:tc>
        <w:tc>
          <w:tcPr>
            <w:tcW w:w="1134" w:type="dxa"/>
          </w:tcPr>
          <w:p w:rsidR="006F03C7" w:rsidRPr="00DB39F9" w:rsidRDefault="006F03C7" w:rsidP="00AC3123">
            <w:pPr>
              <w:jc w:val="center"/>
              <w:rPr>
                <w:rFonts w:cs="B Lotus"/>
                <w:rtl/>
              </w:rPr>
            </w:pPr>
            <w:r w:rsidRPr="00DB39F9">
              <w:rPr>
                <w:rFonts w:cs="B Lotus" w:hint="cs"/>
                <w:rtl/>
              </w:rPr>
              <w:t>1/22</w:t>
            </w:r>
          </w:p>
        </w:tc>
      </w:tr>
      <w:tr w:rsidR="00DB39F9" w:rsidRPr="00DB39F9" w:rsidTr="006F03C7">
        <w:trPr>
          <w:jc w:val="center"/>
        </w:trPr>
        <w:tc>
          <w:tcPr>
            <w:tcW w:w="2409" w:type="dxa"/>
          </w:tcPr>
          <w:p w:rsidR="006F03C7" w:rsidRPr="00DB39F9" w:rsidRDefault="006F03C7" w:rsidP="00AC3123">
            <w:pPr>
              <w:jc w:val="center"/>
              <w:rPr>
                <w:rFonts w:cs="B Lotus"/>
                <w:rtl/>
              </w:rPr>
            </w:pPr>
            <w:r w:rsidRPr="00DB39F9">
              <w:rPr>
                <w:rFonts w:cs="B Lotus" w:hint="cs"/>
                <w:rtl/>
              </w:rPr>
              <w:t>پارک</w:t>
            </w:r>
          </w:p>
        </w:tc>
        <w:tc>
          <w:tcPr>
            <w:tcW w:w="1134" w:type="dxa"/>
          </w:tcPr>
          <w:p w:rsidR="006F03C7" w:rsidRPr="00DB39F9" w:rsidRDefault="006F03C7" w:rsidP="00AC3123">
            <w:pPr>
              <w:jc w:val="center"/>
              <w:rPr>
                <w:rFonts w:cs="B Lotus"/>
                <w:rtl/>
              </w:rPr>
            </w:pPr>
            <w:r w:rsidRPr="00DB39F9">
              <w:rPr>
                <w:rFonts w:cs="B Lotus" w:hint="cs"/>
                <w:rtl/>
              </w:rPr>
              <w:t>51</w:t>
            </w:r>
          </w:p>
        </w:tc>
        <w:tc>
          <w:tcPr>
            <w:tcW w:w="1134" w:type="dxa"/>
          </w:tcPr>
          <w:p w:rsidR="006F03C7" w:rsidRPr="00DB39F9" w:rsidRDefault="006F03C7" w:rsidP="00AC3123">
            <w:pPr>
              <w:jc w:val="center"/>
              <w:rPr>
                <w:rFonts w:cs="B Lotus"/>
                <w:rtl/>
              </w:rPr>
            </w:pPr>
            <w:r w:rsidRPr="00DB39F9">
              <w:rPr>
                <w:rFonts w:cs="B Lotus" w:hint="cs"/>
                <w:rtl/>
              </w:rPr>
              <w:t>7/29</w:t>
            </w:r>
          </w:p>
        </w:tc>
      </w:tr>
      <w:tr w:rsidR="00DB39F9" w:rsidRPr="00DB39F9" w:rsidTr="006F03C7">
        <w:trPr>
          <w:jc w:val="center"/>
        </w:trPr>
        <w:tc>
          <w:tcPr>
            <w:tcW w:w="2409" w:type="dxa"/>
          </w:tcPr>
          <w:p w:rsidR="006F03C7" w:rsidRPr="00DB39F9" w:rsidRDefault="006F03C7" w:rsidP="00AC3123">
            <w:pPr>
              <w:jc w:val="center"/>
              <w:rPr>
                <w:rFonts w:cs="B Lotus"/>
                <w:rtl/>
              </w:rPr>
            </w:pPr>
            <w:r w:rsidRPr="00DB39F9">
              <w:rPr>
                <w:rFonts w:cs="B Lotus" w:hint="cs"/>
                <w:rtl/>
              </w:rPr>
              <w:t>پیاده</w:t>
            </w:r>
            <w:r w:rsidRPr="00DB39F9">
              <w:rPr>
                <w:rFonts w:cs="B Lotus" w:hint="cs"/>
                <w:rtl/>
              </w:rPr>
              <w:softHyphen/>
              <w:t>رو</w:t>
            </w:r>
          </w:p>
        </w:tc>
        <w:tc>
          <w:tcPr>
            <w:tcW w:w="1134" w:type="dxa"/>
          </w:tcPr>
          <w:p w:rsidR="006F03C7" w:rsidRPr="00DB39F9" w:rsidRDefault="006F03C7" w:rsidP="00AC3123">
            <w:pPr>
              <w:jc w:val="center"/>
              <w:rPr>
                <w:rFonts w:cs="B Lotus"/>
                <w:rtl/>
              </w:rPr>
            </w:pPr>
            <w:r w:rsidRPr="00DB39F9">
              <w:rPr>
                <w:rFonts w:cs="B Lotus" w:hint="cs"/>
                <w:rtl/>
              </w:rPr>
              <w:t>41</w:t>
            </w:r>
          </w:p>
        </w:tc>
        <w:tc>
          <w:tcPr>
            <w:tcW w:w="1134" w:type="dxa"/>
          </w:tcPr>
          <w:p w:rsidR="006F03C7" w:rsidRPr="00DB39F9" w:rsidRDefault="006F03C7" w:rsidP="00AC3123">
            <w:pPr>
              <w:jc w:val="center"/>
              <w:rPr>
                <w:rFonts w:cs="B Lotus"/>
                <w:rtl/>
              </w:rPr>
            </w:pPr>
            <w:r w:rsidRPr="00DB39F9">
              <w:rPr>
                <w:rFonts w:cs="B Lotus" w:hint="cs"/>
                <w:rtl/>
              </w:rPr>
              <w:t>8/23</w:t>
            </w:r>
          </w:p>
        </w:tc>
      </w:tr>
      <w:tr w:rsidR="00DB39F9" w:rsidRPr="00DB39F9" w:rsidTr="006F03C7">
        <w:trPr>
          <w:jc w:val="center"/>
        </w:trPr>
        <w:tc>
          <w:tcPr>
            <w:tcW w:w="2409" w:type="dxa"/>
          </w:tcPr>
          <w:p w:rsidR="006F03C7" w:rsidRPr="00DB39F9" w:rsidRDefault="006F03C7" w:rsidP="00AC3123">
            <w:pPr>
              <w:jc w:val="center"/>
              <w:rPr>
                <w:rFonts w:cs="B Lotus"/>
                <w:rtl/>
              </w:rPr>
            </w:pPr>
            <w:r w:rsidRPr="00DB39F9">
              <w:rPr>
                <w:rFonts w:cs="B Lotus" w:hint="cs"/>
                <w:rtl/>
              </w:rPr>
              <w:t>پایانه اتوبوس</w:t>
            </w:r>
            <w:r w:rsidRPr="00DB39F9">
              <w:rPr>
                <w:rFonts w:cs="B Lotus" w:hint="cs"/>
                <w:rtl/>
              </w:rPr>
              <w:softHyphen/>
              <w:t>رانی</w:t>
            </w:r>
          </w:p>
        </w:tc>
        <w:tc>
          <w:tcPr>
            <w:tcW w:w="1134" w:type="dxa"/>
          </w:tcPr>
          <w:p w:rsidR="006F03C7" w:rsidRPr="00DB39F9" w:rsidRDefault="006F03C7" w:rsidP="00AC3123">
            <w:pPr>
              <w:jc w:val="center"/>
              <w:rPr>
                <w:rFonts w:cs="B Lotus"/>
                <w:rtl/>
              </w:rPr>
            </w:pPr>
            <w:r w:rsidRPr="00DB39F9">
              <w:rPr>
                <w:rFonts w:cs="B Lotus" w:hint="cs"/>
                <w:rtl/>
              </w:rPr>
              <w:t>31</w:t>
            </w:r>
          </w:p>
        </w:tc>
        <w:tc>
          <w:tcPr>
            <w:tcW w:w="1134" w:type="dxa"/>
          </w:tcPr>
          <w:p w:rsidR="006F03C7" w:rsidRPr="00DB39F9" w:rsidRDefault="006F03C7" w:rsidP="00AC3123">
            <w:pPr>
              <w:jc w:val="center"/>
              <w:rPr>
                <w:rFonts w:cs="B Lotus"/>
                <w:rtl/>
              </w:rPr>
            </w:pPr>
            <w:r w:rsidRPr="00DB39F9">
              <w:rPr>
                <w:rFonts w:cs="B Lotus" w:hint="cs"/>
                <w:rtl/>
              </w:rPr>
              <w:t>18</w:t>
            </w:r>
          </w:p>
        </w:tc>
      </w:tr>
    </w:tbl>
    <w:p w:rsidR="00E3516C" w:rsidRPr="00DB39F9" w:rsidRDefault="00E3516C" w:rsidP="001E7C6B">
      <w:pPr>
        <w:bidi/>
        <w:spacing w:after="0" w:line="240" w:lineRule="auto"/>
        <w:ind w:hanging="1"/>
        <w:jc w:val="both"/>
        <w:rPr>
          <w:rFonts w:cs="B Lotus"/>
          <w:b/>
          <w:bCs/>
          <w:sz w:val="24"/>
          <w:szCs w:val="24"/>
          <w:rtl/>
        </w:rPr>
      </w:pPr>
    </w:p>
    <w:p w:rsidR="006F03C7" w:rsidRPr="00DB39F9" w:rsidRDefault="006F03C7" w:rsidP="00E3516C">
      <w:pPr>
        <w:bidi/>
        <w:spacing w:after="0" w:line="240" w:lineRule="auto"/>
        <w:ind w:hanging="1"/>
        <w:jc w:val="both"/>
        <w:rPr>
          <w:rFonts w:cs="B Lotus"/>
          <w:sz w:val="24"/>
          <w:szCs w:val="24"/>
          <w:rtl/>
        </w:rPr>
      </w:pPr>
      <w:r w:rsidRPr="00DB39F9">
        <w:rPr>
          <w:rFonts w:cs="B Lotus" w:hint="cs"/>
          <w:b/>
          <w:bCs/>
          <w:sz w:val="24"/>
          <w:szCs w:val="24"/>
          <w:rtl/>
        </w:rPr>
        <w:t xml:space="preserve">میزان مطالعه افراد در طول هفته </w:t>
      </w:r>
      <w:r w:rsidR="001E7C6B" w:rsidRPr="00DB39F9">
        <w:rPr>
          <w:rFonts w:cs="B Lotus" w:hint="cs"/>
          <w:b/>
          <w:bCs/>
          <w:sz w:val="24"/>
          <w:szCs w:val="24"/>
          <w:rtl/>
        </w:rPr>
        <w:t>(</w:t>
      </w:r>
      <w:r w:rsidRPr="00DB39F9">
        <w:rPr>
          <w:rFonts w:cs="B Lotus" w:hint="cs"/>
          <w:b/>
          <w:bCs/>
          <w:sz w:val="24"/>
          <w:szCs w:val="24"/>
          <w:rtl/>
        </w:rPr>
        <w:t xml:space="preserve">قبل </w:t>
      </w:r>
      <w:r w:rsidR="00601809" w:rsidRPr="00DB39F9">
        <w:rPr>
          <w:rFonts w:cs="B Lotus" w:hint="cs"/>
          <w:b/>
          <w:bCs/>
          <w:sz w:val="24"/>
          <w:szCs w:val="24"/>
          <w:rtl/>
        </w:rPr>
        <w:t xml:space="preserve">و بعد </w:t>
      </w:r>
      <w:r w:rsidRPr="00DB39F9">
        <w:rPr>
          <w:rFonts w:cs="B Lotus" w:hint="cs"/>
          <w:b/>
          <w:bCs/>
          <w:sz w:val="24"/>
          <w:szCs w:val="24"/>
          <w:rtl/>
        </w:rPr>
        <w:t>از اجرای طرح ایستگاه مطالعه</w:t>
      </w:r>
      <w:r w:rsidR="001E7C6B" w:rsidRPr="00DB39F9">
        <w:rPr>
          <w:rFonts w:cs="B Lotus" w:hint="cs"/>
          <w:b/>
          <w:bCs/>
          <w:sz w:val="24"/>
          <w:szCs w:val="24"/>
          <w:rtl/>
        </w:rPr>
        <w:t>)</w:t>
      </w:r>
      <w:r w:rsidRPr="00DB39F9">
        <w:rPr>
          <w:rFonts w:cs="B Lotus" w:hint="cs"/>
          <w:sz w:val="24"/>
          <w:szCs w:val="24"/>
          <w:rtl/>
        </w:rPr>
        <w:t xml:space="preserve"> </w:t>
      </w:r>
    </w:p>
    <w:p w:rsidR="006F03C7" w:rsidRPr="00DB39F9" w:rsidRDefault="006F03C7" w:rsidP="00E74153">
      <w:pPr>
        <w:bidi/>
        <w:spacing w:after="0" w:line="240" w:lineRule="auto"/>
        <w:ind w:firstLine="282"/>
        <w:jc w:val="both"/>
        <w:rPr>
          <w:rFonts w:cs="B Lotus"/>
          <w:sz w:val="24"/>
          <w:szCs w:val="24"/>
          <w:rtl/>
        </w:rPr>
      </w:pPr>
      <w:r w:rsidRPr="00DB39F9">
        <w:rPr>
          <w:rFonts w:cs="B Lotus" w:hint="cs"/>
          <w:sz w:val="24"/>
          <w:szCs w:val="24"/>
          <w:rtl/>
        </w:rPr>
        <w:lastRenderedPageBreak/>
        <w:t xml:space="preserve">میزان مطالعه افراد در طول هفته (قبل </w:t>
      </w:r>
      <w:r w:rsidR="00601809" w:rsidRPr="00DB39F9">
        <w:rPr>
          <w:rFonts w:cs="B Lotus" w:hint="cs"/>
          <w:sz w:val="24"/>
          <w:szCs w:val="24"/>
          <w:rtl/>
        </w:rPr>
        <w:t>و</w:t>
      </w:r>
      <w:r w:rsidRPr="00DB39F9">
        <w:rPr>
          <w:rFonts w:cs="B Lotus" w:hint="cs"/>
          <w:sz w:val="24"/>
          <w:szCs w:val="24"/>
          <w:rtl/>
        </w:rPr>
        <w:t xml:space="preserve"> بعد از اجرای طرح) در جدول 4 گزارش شده است. </w:t>
      </w:r>
      <w:r w:rsidR="00601809" w:rsidRPr="00DB39F9">
        <w:rPr>
          <w:rFonts w:cs="B Lotus" w:hint="cs"/>
          <w:sz w:val="24"/>
          <w:szCs w:val="24"/>
          <w:rtl/>
        </w:rPr>
        <w:t xml:space="preserve">قبل از اجرای طرح ایستگاه مطالعه، </w:t>
      </w:r>
      <w:r w:rsidRPr="00DB39F9">
        <w:rPr>
          <w:rFonts w:cs="B Lotus" w:hint="cs"/>
          <w:sz w:val="24"/>
          <w:szCs w:val="24"/>
          <w:rtl/>
        </w:rPr>
        <w:t>گزینه مطالعه یک تا سه ساعت بیش</w:t>
      </w:r>
      <w:r w:rsidRPr="00DB39F9">
        <w:rPr>
          <w:rFonts w:cs="B Lotus" w:hint="cs"/>
          <w:sz w:val="24"/>
          <w:szCs w:val="24"/>
          <w:rtl/>
        </w:rPr>
        <w:softHyphen/>
        <w:t>ترین فراوانی را داشت</w:t>
      </w:r>
      <w:r w:rsidR="00DA11C6" w:rsidRPr="00DB39F9">
        <w:rPr>
          <w:rFonts w:cs="B Lotus" w:hint="cs"/>
          <w:sz w:val="24"/>
          <w:szCs w:val="24"/>
          <w:rtl/>
        </w:rPr>
        <w:t xml:space="preserve"> </w:t>
      </w:r>
      <w:r w:rsidRPr="00DB39F9">
        <w:rPr>
          <w:rFonts w:cs="B Lotus" w:hint="cs"/>
          <w:sz w:val="24"/>
          <w:szCs w:val="24"/>
          <w:rtl/>
        </w:rPr>
        <w:t xml:space="preserve">(1/54 درصد) و گزینه بیش از پنج ساعت </w:t>
      </w:r>
      <w:r w:rsidR="00601809" w:rsidRPr="00DB39F9">
        <w:rPr>
          <w:rFonts w:cs="B Lotus" w:hint="cs"/>
          <w:sz w:val="24"/>
          <w:szCs w:val="24"/>
          <w:rtl/>
        </w:rPr>
        <w:t>کمترین فراوانی را داشت (</w:t>
      </w:r>
      <w:r w:rsidRPr="00DB39F9">
        <w:rPr>
          <w:rFonts w:cs="B Lotus" w:hint="cs"/>
          <w:sz w:val="24"/>
          <w:szCs w:val="24"/>
          <w:rtl/>
        </w:rPr>
        <w:t>5/3 درصد</w:t>
      </w:r>
      <w:r w:rsidR="00601809" w:rsidRPr="00DB39F9">
        <w:rPr>
          <w:rFonts w:cs="B Lotus" w:hint="cs"/>
          <w:sz w:val="24"/>
          <w:szCs w:val="24"/>
          <w:rtl/>
        </w:rPr>
        <w:t>). به بیانی دیگر،</w:t>
      </w:r>
      <w:r w:rsidRPr="00DB39F9">
        <w:rPr>
          <w:rFonts w:cs="B Lotus" w:hint="cs"/>
          <w:sz w:val="24"/>
          <w:szCs w:val="24"/>
          <w:rtl/>
        </w:rPr>
        <w:t xml:space="preserve"> نزدیک </w:t>
      </w:r>
      <w:r w:rsidR="00DA11C6" w:rsidRPr="00DB39F9">
        <w:rPr>
          <w:rFonts w:cs="B Lotus" w:hint="cs"/>
          <w:sz w:val="24"/>
          <w:szCs w:val="24"/>
          <w:rtl/>
        </w:rPr>
        <w:t xml:space="preserve">به </w:t>
      </w:r>
      <w:r w:rsidR="00601809" w:rsidRPr="00DB39F9">
        <w:rPr>
          <w:rFonts w:cs="B Lotus" w:hint="cs"/>
          <w:sz w:val="24"/>
          <w:szCs w:val="24"/>
          <w:rtl/>
        </w:rPr>
        <w:t>80</w:t>
      </w:r>
      <w:r w:rsidRPr="00DB39F9">
        <w:rPr>
          <w:rFonts w:cs="B Lotus" w:hint="cs"/>
          <w:sz w:val="24"/>
          <w:szCs w:val="24"/>
          <w:rtl/>
        </w:rPr>
        <w:t xml:space="preserve"> درصد پاسخگویان، پیش از اجرای طرح ایستگاه مطالعه، حدود سه ساعت یا کم‌تر از آن در هفته مطالعه می‌کردند.</w:t>
      </w:r>
    </w:p>
    <w:p w:rsidR="00601809" w:rsidRPr="00DB39F9" w:rsidRDefault="00601809" w:rsidP="00E74153">
      <w:pPr>
        <w:bidi/>
        <w:spacing w:after="0" w:line="240" w:lineRule="auto"/>
        <w:ind w:firstLine="282"/>
        <w:jc w:val="both"/>
        <w:rPr>
          <w:rFonts w:cs="B Lotus"/>
          <w:sz w:val="24"/>
          <w:szCs w:val="24"/>
          <w:rtl/>
        </w:rPr>
      </w:pPr>
      <w:r w:rsidRPr="00DB39F9">
        <w:rPr>
          <w:rFonts w:cs="B Lotus" w:hint="cs"/>
          <w:sz w:val="24"/>
          <w:szCs w:val="24"/>
          <w:rtl/>
        </w:rPr>
        <w:t>بررسی میزان مطالعه بعد از اجرای طرح نشان داد که گزینه یک تا سه ساعت با 1/47 درصد هم</w:t>
      </w:r>
      <w:r w:rsidRPr="00DB39F9">
        <w:rPr>
          <w:rFonts w:cs="B Lotus" w:hint="cs"/>
          <w:sz w:val="24"/>
          <w:szCs w:val="24"/>
          <w:rtl/>
        </w:rPr>
        <w:softHyphen/>
        <w:t>چنان بیش‌ترین فراوانی را داشت و گزینه بیش از پنج ساعت با 1/8 درصد در رتبه آخر قرار گرفت. به عبارت دیگر، نزدیک به 60 درصد پاسخگویان بعد از اجرای طرح ایستگاه مطالعه، سه ساعت یاکم‌تر از آن مطالعه می‌کردند. این آمار در مقایسه با همین میزان ساعت در پیش از اجرای طرح ایستگاه‌های یاد شده حدود 20 درصد تفاوت را نشان داد که چشم</w:t>
      </w:r>
      <w:r w:rsidRPr="00DB39F9">
        <w:rPr>
          <w:rFonts w:cs="B Lotus"/>
          <w:sz w:val="24"/>
          <w:szCs w:val="24"/>
          <w:rtl/>
        </w:rPr>
        <w:softHyphen/>
      </w:r>
      <w:r w:rsidRPr="00DB39F9">
        <w:rPr>
          <w:rFonts w:cs="B Lotus" w:hint="cs"/>
          <w:sz w:val="24"/>
          <w:szCs w:val="24"/>
          <w:rtl/>
        </w:rPr>
        <w:t xml:space="preserve">گیر است. </w:t>
      </w:r>
    </w:p>
    <w:p w:rsidR="00601809" w:rsidRPr="00DB39F9" w:rsidRDefault="00601809" w:rsidP="00601809">
      <w:pPr>
        <w:bidi/>
        <w:spacing w:after="0" w:line="240" w:lineRule="auto"/>
        <w:jc w:val="both"/>
        <w:rPr>
          <w:rFonts w:cs="B Lotus"/>
          <w:sz w:val="24"/>
          <w:szCs w:val="24"/>
          <w:rtl/>
        </w:rPr>
      </w:pPr>
    </w:p>
    <w:p w:rsidR="0014013E" w:rsidRPr="00DB39F9" w:rsidRDefault="0014013E" w:rsidP="006F03C7">
      <w:pPr>
        <w:bidi/>
        <w:spacing w:after="0" w:line="240" w:lineRule="auto"/>
        <w:jc w:val="center"/>
        <w:rPr>
          <w:rFonts w:cs="B Lotus"/>
          <w:b/>
          <w:bCs/>
          <w:rtl/>
        </w:rPr>
      </w:pPr>
      <w:r w:rsidRPr="00DB39F9">
        <w:rPr>
          <w:rFonts w:cs="B Lotus" w:hint="cs"/>
          <w:b/>
          <w:bCs/>
          <w:rtl/>
        </w:rPr>
        <w:t xml:space="preserve">جدول </w:t>
      </w:r>
      <w:r w:rsidR="006F03C7" w:rsidRPr="00DB39F9">
        <w:rPr>
          <w:rFonts w:cs="B Lotus" w:hint="cs"/>
          <w:b/>
          <w:bCs/>
          <w:rtl/>
        </w:rPr>
        <w:t>4</w:t>
      </w:r>
      <w:r w:rsidRPr="00DB39F9">
        <w:rPr>
          <w:rFonts w:cs="B Lotus" w:hint="cs"/>
          <w:b/>
          <w:bCs/>
          <w:rtl/>
        </w:rPr>
        <w:t xml:space="preserve">. میزان مطالعه افراد در طول هفته </w:t>
      </w:r>
      <w:r w:rsidR="00896C8A" w:rsidRPr="00DB39F9">
        <w:rPr>
          <w:rFonts w:cs="B Lotus" w:hint="cs"/>
          <w:b/>
          <w:bCs/>
          <w:rtl/>
        </w:rPr>
        <w:t>(</w:t>
      </w:r>
      <w:r w:rsidRPr="00DB39F9">
        <w:rPr>
          <w:rFonts w:cs="B Lotus" w:hint="cs"/>
          <w:b/>
          <w:bCs/>
          <w:rtl/>
        </w:rPr>
        <w:t xml:space="preserve">قبل </w:t>
      </w:r>
      <w:r w:rsidR="006D7083" w:rsidRPr="00DB39F9">
        <w:rPr>
          <w:rFonts w:cs="B Lotus" w:hint="cs"/>
          <w:b/>
          <w:bCs/>
          <w:rtl/>
        </w:rPr>
        <w:t xml:space="preserve">و بعد </w:t>
      </w:r>
      <w:r w:rsidRPr="00DB39F9">
        <w:rPr>
          <w:rFonts w:cs="B Lotus" w:hint="cs"/>
          <w:b/>
          <w:bCs/>
          <w:rtl/>
        </w:rPr>
        <w:t>از اجرای طرح ایستگاه مطالعه</w:t>
      </w:r>
      <w:r w:rsidR="00896C8A" w:rsidRPr="00DB39F9">
        <w:rPr>
          <w:rFonts w:cs="B Lotus" w:hint="cs"/>
          <w:b/>
          <w:bCs/>
          <w:rtl/>
        </w:rPr>
        <w:t>)</w:t>
      </w:r>
    </w:p>
    <w:tbl>
      <w:tblPr>
        <w:tblStyle w:val="TableGrid31"/>
        <w:bidiVisual/>
        <w:tblW w:w="7211" w:type="dxa"/>
        <w:jc w:val="center"/>
        <w:tblLook w:val="04A0" w:firstRow="1" w:lastRow="0" w:firstColumn="1" w:lastColumn="0" w:noHBand="0" w:noVBand="1"/>
      </w:tblPr>
      <w:tblGrid>
        <w:gridCol w:w="2008"/>
        <w:gridCol w:w="879"/>
        <w:gridCol w:w="992"/>
        <w:gridCol w:w="816"/>
        <w:gridCol w:w="816"/>
        <w:gridCol w:w="850"/>
        <w:gridCol w:w="850"/>
      </w:tblGrid>
      <w:tr w:rsidR="00DB39F9" w:rsidRPr="00DB39F9" w:rsidTr="00601809">
        <w:trPr>
          <w:jc w:val="center"/>
        </w:trPr>
        <w:tc>
          <w:tcPr>
            <w:tcW w:w="2008" w:type="dxa"/>
            <w:vMerge w:val="restart"/>
            <w:shd w:val="pct15" w:color="auto" w:fill="auto"/>
          </w:tcPr>
          <w:p w:rsidR="00601809" w:rsidRPr="00DB39F9" w:rsidRDefault="00601809" w:rsidP="006D7083">
            <w:pPr>
              <w:bidi/>
              <w:ind w:firstLine="0"/>
              <w:jc w:val="center"/>
              <w:rPr>
                <w:rFonts w:ascii="Times New Roman" w:eastAsia="Calibri" w:hAnsi="Times New Roman" w:cs="B Lotus"/>
                <w:b/>
                <w:bCs/>
                <w:sz w:val="20"/>
                <w:szCs w:val="20"/>
                <w:rtl/>
              </w:rPr>
            </w:pPr>
            <w:r w:rsidRPr="00DB39F9">
              <w:rPr>
                <w:rFonts w:ascii="Times New Roman" w:eastAsia="Calibri" w:hAnsi="Times New Roman" w:cs="B Lotus" w:hint="cs"/>
                <w:b/>
                <w:bCs/>
                <w:sz w:val="20"/>
                <w:szCs w:val="20"/>
                <w:rtl/>
              </w:rPr>
              <w:t xml:space="preserve">میزان مطالعه در هفته </w:t>
            </w:r>
          </w:p>
        </w:tc>
        <w:tc>
          <w:tcPr>
            <w:tcW w:w="1871" w:type="dxa"/>
            <w:gridSpan w:val="2"/>
            <w:shd w:val="pct15" w:color="auto" w:fill="auto"/>
          </w:tcPr>
          <w:p w:rsidR="00601809" w:rsidRPr="00DB39F9" w:rsidRDefault="00601809" w:rsidP="006D7083">
            <w:pPr>
              <w:bidi/>
              <w:ind w:firstLine="0"/>
              <w:jc w:val="center"/>
              <w:rPr>
                <w:rFonts w:ascii="Times New Roman" w:eastAsia="Calibri" w:hAnsi="Times New Roman" w:cs="B Lotus"/>
                <w:b/>
                <w:bCs/>
                <w:sz w:val="20"/>
                <w:szCs w:val="20"/>
                <w:rtl/>
              </w:rPr>
            </w:pPr>
            <w:r w:rsidRPr="00DB39F9">
              <w:rPr>
                <w:rFonts w:ascii="Times New Roman" w:eastAsia="Calibri" w:hAnsi="Times New Roman" w:cs="B Lotus" w:hint="cs"/>
                <w:b/>
                <w:bCs/>
                <w:sz w:val="20"/>
                <w:szCs w:val="20"/>
                <w:rtl/>
              </w:rPr>
              <w:t>قبل از طرح</w:t>
            </w:r>
          </w:p>
        </w:tc>
        <w:tc>
          <w:tcPr>
            <w:tcW w:w="816" w:type="dxa"/>
            <w:shd w:val="pct15" w:color="auto" w:fill="auto"/>
          </w:tcPr>
          <w:p w:rsidR="00601809" w:rsidRPr="00DB39F9" w:rsidRDefault="00601809" w:rsidP="006D7083">
            <w:pPr>
              <w:bidi/>
              <w:ind w:firstLine="0"/>
              <w:jc w:val="center"/>
              <w:rPr>
                <w:rFonts w:ascii="Times New Roman" w:eastAsia="Calibri" w:hAnsi="Times New Roman" w:cs="B Lotus"/>
                <w:b/>
                <w:bCs/>
                <w:sz w:val="20"/>
                <w:szCs w:val="20"/>
                <w:rtl/>
              </w:rPr>
            </w:pPr>
          </w:p>
        </w:tc>
        <w:tc>
          <w:tcPr>
            <w:tcW w:w="1666" w:type="dxa"/>
            <w:gridSpan w:val="2"/>
            <w:shd w:val="pct15" w:color="auto" w:fill="auto"/>
          </w:tcPr>
          <w:p w:rsidR="00601809" w:rsidRPr="00DB39F9" w:rsidRDefault="00601809" w:rsidP="006D7083">
            <w:pPr>
              <w:bidi/>
              <w:ind w:firstLine="0"/>
              <w:jc w:val="center"/>
              <w:rPr>
                <w:rFonts w:ascii="Times New Roman" w:eastAsia="Calibri" w:hAnsi="Times New Roman" w:cs="B Lotus"/>
                <w:b/>
                <w:bCs/>
                <w:sz w:val="20"/>
                <w:szCs w:val="20"/>
                <w:rtl/>
              </w:rPr>
            </w:pPr>
            <w:r w:rsidRPr="00DB39F9">
              <w:rPr>
                <w:rFonts w:ascii="Times New Roman" w:eastAsia="Calibri" w:hAnsi="Times New Roman" w:cs="B Lotus" w:hint="cs"/>
                <w:b/>
                <w:bCs/>
                <w:sz w:val="20"/>
                <w:szCs w:val="20"/>
                <w:rtl/>
              </w:rPr>
              <w:t>بعد از طرح</w:t>
            </w:r>
          </w:p>
        </w:tc>
        <w:tc>
          <w:tcPr>
            <w:tcW w:w="850" w:type="dxa"/>
            <w:shd w:val="pct15" w:color="auto" w:fill="auto"/>
          </w:tcPr>
          <w:p w:rsidR="00601809" w:rsidRPr="00DB39F9" w:rsidRDefault="00601809" w:rsidP="006D7083">
            <w:pPr>
              <w:bidi/>
              <w:ind w:firstLine="0"/>
              <w:jc w:val="center"/>
              <w:rPr>
                <w:rFonts w:ascii="Times New Roman" w:eastAsia="Calibri" w:hAnsi="Times New Roman" w:cs="B Lotus"/>
                <w:b/>
                <w:bCs/>
                <w:sz w:val="20"/>
                <w:szCs w:val="20"/>
                <w:rtl/>
              </w:rPr>
            </w:pPr>
          </w:p>
        </w:tc>
      </w:tr>
      <w:tr w:rsidR="00DB39F9" w:rsidRPr="00DB39F9" w:rsidTr="00601809">
        <w:trPr>
          <w:jc w:val="center"/>
        </w:trPr>
        <w:tc>
          <w:tcPr>
            <w:tcW w:w="2008" w:type="dxa"/>
            <w:vMerge/>
            <w:shd w:val="pct15" w:color="auto" w:fill="auto"/>
          </w:tcPr>
          <w:p w:rsidR="00601809" w:rsidRPr="00DB39F9" w:rsidRDefault="00601809" w:rsidP="006D7083">
            <w:pPr>
              <w:bidi/>
              <w:ind w:firstLine="0"/>
              <w:jc w:val="center"/>
              <w:rPr>
                <w:rFonts w:ascii="Times New Roman" w:eastAsia="Calibri" w:hAnsi="Times New Roman" w:cs="B Lotus"/>
                <w:b/>
                <w:bCs/>
                <w:sz w:val="20"/>
                <w:szCs w:val="20"/>
                <w:rtl/>
              </w:rPr>
            </w:pPr>
          </w:p>
        </w:tc>
        <w:tc>
          <w:tcPr>
            <w:tcW w:w="879" w:type="dxa"/>
            <w:shd w:val="pct15" w:color="auto" w:fill="auto"/>
          </w:tcPr>
          <w:p w:rsidR="00601809" w:rsidRPr="00DB39F9" w:rsidRDefault="00601809" w:rsidP="006D7083">
            <w:pPr>
              <w:bidi/>
              <w:ind w:firstLine="0"/>
              <w:jc w:val="center"/>
              <w:rPr>
                <w:rFonts w:ascii="Times New Roman" w:eastAsia="Calibri" w:hAnsi="Times New Roman" w:cs="B Lotus"/>
                <w:b/>
                <w:bCs/>
                <w:sz w:val="20"/>
                <w:szCs w:val="20"/>
                <w:rtl/>
              </w:rPr>
            </w:pPr>
            <w:r w:rsidRPr="00DB39F9">
              <w:rPr>
                <w:rFonts w:ascii="Times New Roman" w:eastAsia="Calibri" w:hAnsi="Times New Roman" w:cs="B Lotus" w:hint="cs"/>
                <w:b/>
                <w:bCs/>
                <w:sz w:val="20"/>
                <w:szCs w:val="20"/>
                <w:rtl/>
              </w:rPr>
              <w:t>فراوانی</w:t>
            </w:r>
          </w:p>
        </w:tc>
        <w:tc>
          <w:tcPr>
            <w:tcW w:w="992" w:type="dxa"/>
            <w:shd w:val="pct15" w:color="auto" w:fill="auto"/>
          </w:tcPr>
          <w:p w:rsidR="00601809" w:rsidRPr="00DB39F9" w:rsidRDefault="00601809" w:rsidP="006D7083">
            <w:pPr>
              <w:bidi/>
              <w:ind w:firstLine="0"/>
              <w:jc w:val="center"/>
              <w:rPr>
                <w:rFonts w:ascii="Times New Roman" w:eastAsia="Calibri" w:hAnsi="Times New Roman" w:cs="B Lotus"/>
                <w:b/>
                <w:bCs/>
                <w:sz w:val="20"/>
                <w:szCs w:val="20"/>
                <w:rtl/>
              </w:rPr>
            </w:pPr>
            <w:r w:rsidRPr="00DB39F9">
              <w:rPr>
                <w:rFonts w:ascii="Times New Roman" w:eastAsia="Calibri" w:hAnsi="Times New Roman" w:cs="B Lotus" w:hint="cs"/>
                <w:b/>
                <w:bCs/>
                <w:sz w:val="20"/>
                <w:szCs w:val="20"/>
                <w:rtl/>
              </w:rPr>
              <w:t>درصد</w:t>
            </w:r>
          </w:p>
        </w:tc>
        <w:tc>
          <w:tcPr>
            <w:tcW w:w="816" w:type="dxa"/>
            <w:shd w:val="pct15" w:color="auto" w:fill="auto"/>
          </w:tcPr>
          <w:p w:rsidR="00601809" w:rsidRPr="00DB39F9" w:rsidRDefault="00601809" w:rsidP="006D7083">
            <w:pPr>
              <w:bidi/>
              <w:ind w:firstLine="0"/>
              <w:jc w:val="center"/>
              <w:rPr>
                <w:rFonts w:ascii="Times New Roman" w:eastAsia="Calibri" w:hAnsi="Times New Roman" w:cs="B Lotus"/>
                <w:b/>
                <w:bCs/>
                <w:sz w:val="20"/>
                <w:szCs w:val="20"/>
                <w:rtl/>
              </w:rPr>
            </w:pPr>
            <w:r w:rsidRPr="00DB39F9">
              <w:rPr>
                <w:rFonts w:ascii="Times New Roman" w:eastAsia="Calibri" w:hAnsi="Times New Roman" w:cs="B Lotus" w:hint="cs"/>
                <w:b/>
                <w:bCs/>
                <w:sz w:val="20"/>
                <w:szCs w:val="20"/>
                <w:rtl/>
              </w:rPr>
              <w:t>فراوانی تجمعی</w:t>
            </w:r>
          </w:p>
        </w:tc>
        <w:tc>
          <w:tcPr>
            <w:tcW w:w="816" w:type="dxa"/>
            <w:shd w:val="pct15" w:color="auto" w:fill="auto"/>
          </w:tcPr>
          <w:p w:rsidR="00601809" w:rsidRPr="00DB39F9" w:rsidRDefault="00601809" w:rsidP="006D7083">
            <w:pPr>
              <w:bidi/>
              <w:ind w:firstLine="0"/>
              <w:jc w:val="center"/>
              <w:rPr>
                <w:rFonts w:ascii="Times New Roman" w:eastAsia="Calibri" w:hAnsi="Times New Roman" w:cs="B Lotus"/>
                <w:b/>
                <w:bCs/>
                <w:sz w:val="20"/>
                <w:szCs w:val="20"/>
                <w:rtl/>
              </w:rPr>
            </w:pPr>
            <w:r w:rsidRPr="00DB39F9">
              <w:rPr>
                <w:rFonts w:ascii="Times New Roman" w:eastAsia="Calibri" w:hAnsi="Times New Roman" w:cs="B Lotus" w:hint="cs"/>
                <w:b/>
                <w:bCs/>
                <w:sz w:val="20"/>
                <w:szCs w:val="20"/>
                <w:rtl/>
              </w:rPr>
              <w:t>فراوانی</w:t>
            </w:r>
          </w:p>
        </w:tc>
        <w:tc>
          <w:tcPr>
            <w:tcW w:w="850" w:type="dxa"/>
            <w:shd w:val="pct15" w:color="auto" w:fill="auto"/>
          </w:tcPr>
          <w:p w:rsidR="00601809" w:rsidRPr="00DB39F9" w:rsidRDefault="00601809" w:rsidP="006D7083">
            <w:pPr>
              <w:bidi/>
              <w:ind w:firstLine="0"/>
              <w:jc w:val="center"/>
              <w:rPr>
                <w:rFonts w:ascii="Times New Roman" w:eastAsia="Calibri" w:hAnsi="Times New Roman" w:cs="B Lotus"/>
                <w:b/>
                <w:bCs/>
                <w:sz w:val="20"/>
                <w:szCs w:val="20"/>
                <w:rtl/>
              </w:rPr>
            </w:pPr>
            <w:r w:rsidRPr="00DB39F9">
              <w:rPr>
                <w:rFonts w:ascii="Times New Roman" w:eastAsia="Calibri" w:hAnsi="Times New Roman" w:cs="B Lotus" w:hint="cs"/>
                <w:b/>
                <w:bCs/>
                <w:sz w:val="20"/>
                <w:szCs w:val="20"/>
                <w:rtl/>
              </w:rPr>
              <w:t>درصد</w:t>
            </w:r>
          </w:p>
        </w:tc>
        <w:tc>
          <w:tcPr>
            <w:tcW w:w="850" w:type="dxa"/>
            <w:shd w:val="pct15" w:color="auto" w:fill="auto"/>
          </w:tcPr>
          <w:p w:rsidR="00601809" w:rsidRPr="00DB39F9" w:rsidRDefault="00601809" w:rsidP="006D7083">
            <w:pPr>
              <w:bidi/>
              <w:ind w:firstLine="0"/>
              <w:jc w:val="center"/>
              <w:rPr>
                <w:rFonts w:ascii="Times New Roman" w:eastAsia="Calibri" w:hAnsi="Times New Roman" w:cs="B Lotus"/>
                <w:b/>
                <w:bCs/>
                <w:sz w:val="20"/>
                <w:szCs w:val="20"/>
                <w:rtl/>
              </w:rPr>
            </w:pPr>
            <w:r w:rsidRPr="00DB39F9">
              <w:rPr>
                <w:rFonts w:ascii="Times New Roman" w:eastAsia="Calibri" w:hAnsi="Times New Roman" w:cs="B Lotus" w:hint="cs"/>
                <w:b/>
                <w:bCs/>
                <w:sz w:val="20"/>
                <w:szCs w:val="20"/>
                <w:rtl/>
              </w:rPr>
              <w:t>فراوانی تجمعی</w:t>
            </w:r>
          </w:p>
        </w:tc>
      </w:tr>
      <w:tr w:rsidR="00DB39F9" w:rsidRPr="00DB39F9" w:rsidTr="00601809">
        <w:trPr>
          <w:jc w:val="center"/>
        </w:trPr>
        <w:tc>
          <w:tcPr>
            <w:tcW w:w="2008" w:type="dxa"/>
          </w:tcPr>
          <w:p w:rsidR="00601809" w:rsidRPr="00DB39F9" w:rsidRDefault="00601809" w:rsidP="006D7083">
            <w:pPr>
              <w:bidi/>
              <w:ind w:firstLine="0"/>
              <w:jc w:val="center"/>
              <w:rPr>
                <w:rFonts w:ascii="Times New Roman" w:eastAsia="Calibri" w:hAnsi="Times New Roman" w:cs="B Lotus"/>
                <w:rtl/>
              </w:rPr>
            </w:pPr>
            <w:r w:rsidRPr="00DB39F9">
              <w:rPr>
                <w:rFonts w:ascii="Times New Roman" w:eastAsia="Calibri" w:hAnsi="Times New Roman" w:cs="B Lotus" w:hint="cs"/>
                <w:rtl/>
              </w:rPr>
              <w:t>کم</w:t>
            </w:r>
            <w:r w:rsidRPr="00DB39F9">
              <w:rPr>
                <w:rFonts w:ascii="Times New Roman" w:eastAsia="Calibri" w:hAnsi="Times New Roman" w:cs="B Lotus"/>
                <w:rtl/>
              </w:rPr>
              <w:softHyphen/>
            </w:r>
            <w:r w:rsidRPr="00DB39F9">
              <w:rPr>
                <w:rFonts w:ascii="Times New Roman" w:eastAsia="Calibri" w:hAnsi="Times New Roman" w:cs="B Lotus" w:hint="cs"/>
                <w:rtl/>
              </w:rPr>
              <w:t>تر از یک ساعت</w:t>
            </w:r>
          </w:p>
        </w:tc>
        <w:tc>
          <w:tcPr>
            <w:tcW w:w="879" w:type="dxa"/>
          </w:tcPr>
          <w:p w:rsidR="00601809" w:rsidRPr="00DB39F9" w:rsidRDefault="00601809" w:rsidP="006D7083">
            <w:pPr>
              <w:bidi/>
              <w:ind w:firstLine="0"/>
              <w:jc w:val="center"/>
              <w:rPr>
                <w:rFonts w:ascii="Times New Roman" w:eastAsia="Calibri" w:hAnsi="Times New Roman" w:cs="B Lotus"/>
                <w:rtl/>
              </w:rPr>
            </w:pPr>
            <w:r w:rsidRPr="00DB39F9">
              <w:rPr>
                <w:rFonts w:ascii="Times New Roman" w:eastAsia="Calibri" w:hAnsi="Times New Roman" w:cs="B Lotus" w:hint="cs"/>
                <w:rtl/>
              </w:rPr>
              <w:t>41</w:t>
            </w:r>
          </w:p>
        </w:tc>
        <w:tc>
          <w:tcPr>
            <w:tcW w:w="992" w:type="dxa"/>
          </w:tcPr>
          <w:p w:rsidR="00601809" w:rsidRPr="00DB39F9" w:rsidRDefault="00601809" w:rsidP="006D7083">
            <w:pPr>
              <w:bidi/>
              <w:ind w:firstLine="0"/>
              <w:jc w:val="center"/>
              <w:rPr>
                <w:rFonts w:ascii="Times New Roman" w:eastAsia="Calibri" w:hAnsi="Times New Roman" w:cs="B Lotus"/>
                <w:rtl/>
              </w:rPr>
            </w:pPr>
            <w:r w:rsidRPr="00DB39F9">
              <w:rPr>
                <w:rFonts w:ascii="Times New Roman" w:eastAsia="Calibri" w:hAnsi="Times New Roman" w:cs="B Lotus" w:hint="cs"/>
                <w:rtl/>
              </w:rPr>
              <w:t>8/23</w:t>
            </w:r>
          </w:p>
        </w:tc>
        <w:tc>
          <w:tcPr>
            <w:tcW w:w="816" w:type="dxa"/>
          </w:tcPr>
          <w:p w:rsidR="00601809" w:rsidRPr="00DB39F9" w:rsidRDefault="00601809" w:rsidP="00601809">
            <w:pPr>
              <w:bidi/>
              <w:ind w:firstLine="0"/>
              <w:jc w:val="center"/>
              <w:rPr>
                <w:rFonts w:ascii="Times New Roman" w:eastAsia="Calibri" w:hAnsi="Times New Roman" w:cs="B Lotus"/>
                <w:rtl/>
              </w:rPr>
            </w:pPr>
            <w:r w:rsidRPr="00DB39F9">
              <w:rPr>
                <w:rFonts w:ascii="Times New Roman" w:eastAsia="Calibri" w:hAnsi="Times New Roman" w:cs="B Lotus" w:hint="cs"/>
                <w:rtl/>
              </w:rPr>
              <w:t>8/23</w:t>
            </w:r>
          </w:p>
        </w:tc>
        <w:tc>
          <w:tcPr>
            <w:tcW w:w="816" w:type="dxa"/>
          </w:tcPr>
          <w:p w:rsidR="00601809" w:rsidRPr="00DB39F9" w:rsidRDefault="00601809" w:rsidP="006D7083">
            <w:pPr>
              <w:bidi/>
              <w:ind w:firstLine="0"/>
              <w:jc w:val="center"/>
              <w:rPr>
                <w:rFonts w:ascii="Times New Roman" w:eastAsia="Calibri" w:hAnsi="Times New Roman" w:cs="B Lotus"/>
                <w:rtl/>
              </w:rPr>
            </w:pPr>
            <w:r w:rsidRPr="00DB39F9">
              <w:rPr>
                <w:rFonts w:ascii="Times New Roman" w:eastAsia="Calibri" w:hAnsi="Times New Roman" w:cs="B Lotus" w:hint="cs"/>
                <w:rtl/>
              </w:rPr>
              <w:t>20</w:t>
            </w:r>
          </w:p>
        </w:tc>
        <w:tc>
          <w:tcPr>
            <w:tcW w:w="850" w:type="dxa"/>
          </w:tcPr>
          <w:p w:rsidR="00601809" w:rsidRPr="00DB39F9" w:rsidRDefault="00601809" w:rsidP="006D7083">
            <w:pPr>
              <w:bidi/>
              <w:ind w:firstLine="0"/>
              <w:jc w:val="center"/>
              <w:rPr>
                <w:rFonts w:ascii="Times New Roman" w:eastAsia="Calibri" w:hAnsi="Times New Roman" w:cs="B Lotus"/>
                <w:rtl/>
              </w:rPr>
            </w:pPr>
            <w:r w:rsidRPr="00DB39F9">
              <w:rPr>
                <w:rFonts w:ascii="Times New Roman" w:eastAsia="Calibri" w:hAnsi="Times New Roman" w:cs="B Lotus" w:hint="cs"/>
                <w:rtl/>
              </w:rPr>
              <w:t>6/11</w:t>
            </w:r>
          </w:p>
        </w:tc>
        <w:tc>
          <w:tcPr>
            <w:tcW w:w="850" w:type="dxa"/>
          </w:tcPr>
          <w:p w:rsidR="00601809" w:rsidRPr="00DB39F9" w:rsidRDefault="00601809" w:rsidP="00601809">
            <w:pPr>
              <w:bidi/>
              <w:ind w:firstLine="0"/>
              <w:jc w:val="center"/>
              <w:rPr>
                <w:rFonts w:ascii="Times New Roman" w:eastAsia="Calibri" w:hAnsi="Times New Roman" w:cs="B Lotus"/>
                <w:rtl/>
              </w:rPr>
            </w:pPr>
            <w:r w:rsidRPr="00DB39F9">
              <w:rPr>
                <w:rFonts w:ascii="Times New Roman" w:eastAsia="Calibri" w:hAnsi="Times New Roman" w:cs="B Lotus" w:hint="cs"/>
                <w:rtl/>
              </w:rPr>
              <w:t>6/11</w:t>
            </w:r>
          </w:p>
        </w:tc>
      </w:tr>
      <w:tr w:rsidR="00DB39F9" w:rsidRPr="00DB39F9" w:rsidTr="00601809">
        <w:trPr>
          <w:jc w:val="center"/>
        </w:trPr>
        <w:tc>
          <w:tcPr>
            <w:tcW w:w="2008" w:type="dxa"/>
          </w:tcPr>
          <w:p w:rsidR="00601809" w:rsidRPr="00DB39F9" w:rsidRDefault="00601809" w:rsidP="006D7083">
            <w:pPr>
              <w:bidi/>
              <w:ind w:firstLine="0"/>
              <w:jc w:val="center"/>
              <w:rPr>
                <w:rFonts w:ascii="Times New Roman" w:eastAsia="Calibri" w:hAnsi="Times New Roman" w:cs="B Lotus"/>
                <w:rtl/>
              </w:rPr>
            </w:pPr>
            <w:r w:rsidRPr="00DB39F9">
              <w:rPr>
                <w:rFonts w:ascii="Times New Roman" w:eastAsia="Calibri" w:hAnsi="Times New Roman" w:cs="B Lotus" w:hint="cs"/>
                <w:rtl/>
              </w:rPr>
              <w:t>یک تا سه ساعت</w:t>
            </w:r>
          </w:p>
        </w:tc>
        <w:tc>
          <w:tcPr>
            <w:tcW w:w="879" w:type="dxa"/>
          </w:tcPr>
          <w:p w:rsidR="00601809" w:rsidRPr="00DB39F9" w:rsidRDefault="00601809" w:rsidP="006D7083">
            <w:pPr>
              <w:bidi/>
              <w:ind w:firstLine="0"/>
              <w:jc w:val="center"/>
              <w:rPr>
                <w:rFonts w:ascii="Times New Roman" w:eastAsia="Calibri" w:hAnsi="Times New Roman" w:cs="B Lotus"/>
                <w:rtl/>
              </w:rPr>
            </w:pPr>
            <w:r w:rsidRPr="00DB39F9">
              <w:rPr>
                <w:rFonts w:ascii="Times New Roman" w:eastAsia="Calibri" w:hAnsi="Times New Roman" w:cs="B Lotus" w:hint="cs"/>
                <w:rtl/>
              </w:rPr>
              <w:t>93</w:t>
            </w:r>
          </w:p>
        </w:tc>
        <w:tc>
          <w:tcPr>
            <w:tcW w:w="992" w:type="dxa"/>
          </w:tcPr>
          <w:p w:rsidR="00601809" w:rsidRPr="00DB39F9" w:rsidRDefault="00601809" w:rsidP="006D7083">
            <w:pPr>
              <w:bidi/>
              <w:ind w:firstLine="0"/>
              <w:jc w:val="center"/>
              <w:rPr>
                <w:rFonts w:ascii="Times New Roman" w:eastAsia="Calibri" w:hAnsi="Times New Roman" w:cs="B Lotus"/>
                <w:rtl/>
              </w:rPr>
            </w:pPr>
            <w:r w:rsidRPr="00DB39F9">
              <w:rPr>
                <w:rFonts w:ascii="Times New Roman" w:eastAsia="Calibri" w:hAnsi="Times New Roman" w:cs="B Lotus" w:hint="cs"/>
                <w:rtl/>
              </w:rPr>
              <w:t>1/54</w:t>
            </w:r>
          </w:p>
        </w:tc>
        <w:tc>
          <w:tcPr>
            <w:tcW w:w="816" w:type="dxa"/>
          </w:tcPr>
          <w:p w:rsidR="00601809" w:rsidRPr="00DB39F9" w:rsidRDefault="00601809" w:rsidP="006D7083">
            <w:pPr>
              <w:bidi/>
              <w:ind w:firstLine="0"/>
              <w:jc w:val="center"/>
              <w:rPr>
                <w:rFonts w:ascii="Times New Roman" w:eastAsia="Calibri" w:hAnsi="Times New Roman" w:cs="B Lotus"/>
                <w:rtl/>
              </w:rPr>
            </w:pPr>
            <w:r w:rsidRPr="00DB39F9">
              <w:rPr>
                <w:rFonts w:ascii="Times New Roman" w:eastAsia="Calibri" w:hAnsi="Times New Roman" w:cs="B Lotus" w:hint="cs"/>
                <w:rtl/>
              </w:rPr>
              <w:t>9/77</w:t>
            </w:r>
          </w:p>
        </w:tc>
        <w:tc>
          <w:tcPr>
            <w:tcW w:w="816" w:type="dxa"/>
          </w:tcPr>
          <w:p w:rsidR="00601809" w:rsidRPr="00DB39F9" w:rsidRDefault="00601809" w:rsidP="006D7083">
            <w:pPr>
              <w:bidi/>
              <w:ind w:firstLine="0"/>
              <w:jc w:val="center"/>
              <w:rPr>
                <w:rFonts w:ascii="Times New Roman" w:eastAsia="Calibri" w:hAnsi="Times New Roman" w:cs="B Lotus"/>
                <w:rtl/>
              </w:rPr>
            </w:pPr>
            <w:r w:rsidRPr="00DB39F9">
              <w:rPr>
                <w:rFonts w:ascii="Times New Roman" w:eastAsia="Calibri" w:hAnsi="Times New Roman" w:cs="B Lotus" w:hint="cs"/>
                <w:rtl/>
              </w:rPr>
              <w:t>81</w:t>
            </w:r>
          </w:p>
        </w:tc>
        <w:tc>
          <w:tcPr>
            <w:tcW w:w="850" w:type="dxa"/>
          </w:tcPr>
          <w:p w:rsidR="00601809" w:rsidRPr="00DB39F9" w:rsidRDefault="00601809" w:rsidP="006D7083">
            <w:pPr>
              <w:bidi/>
              <w:ind w:firstLine="0"/>
              <w:jc w:val="center"/>
              <w:rPr>
                <w:rFonts w:ascii="Times New Roman" w:eastAsia="Calibri" w:hAnsi="Times New Roman" w:cs="B Lotus"/>
                <w:rtl/>
              </w:rPr>
            </w:pPr>
            <w:r w:rsidRPr="00DB39F9">
              <w:rPr>
                <w:rFonts w:ascii="Times New Roman" w:eastAsia="Calibri" w:hAnsi="Times New Roman" w:cs="B Lotus" w:hint="cs"/>
                <w:rtl/>
              </w:rPr>
              <w:t>1/47</w:t>
            </w:r>
          </w:p>
        </w:tc>
        <w:tc>
          <w:tcPr>
            <w:tcW w:w="850" w:type="dxa"/>
          </w:tcPr>
          <w:p w:rsidR="00601809" w:rsidRPr="00DB39F9" w:rsidRDefault="00601809" w:rsidP="006D7083">
            <w:pPr>
              <w:bidi/>
              <w:ind w:firstLine="0"/>
              <w:jc w:val="center"/>
              <w:rPr>
                <w:rFonts w:ascii="Times New Roman" w:eastAsia="Calibri" w:hAnsi="Times New Roman" w:cs="B Lotus"/>
                <w:rtl/>
              </w:rPr>
            </w:pPr>
            <w:r w:rsidRPr="00DB39F9">
              <w:rPr>
                <w:rFonts w:ascii="Times New Roman" w:eastAsia="Calibri" w:hAnsi="Times New Roman" w:cs="B Lotus" w:hint="cs"/>
                <w:rtl/>
              </w:rPr>
              <w:t>7/58</w:t>
            </w:r>
          </w:p>
        </w:tc>
      </w:tr>
      <w:tr w:rsidR="00DB39F9" w:rsidRPr="00DB39F9" w:rsidTr="00601809">
        <w:trPr>
          <w:jc w:val="center"/>
        </w:trPr>
        <w:tc>
          <w:tcPr>
            <w:tcW w:w="2008" w:type="dxa"/>
          </w:tcPr>
          <w:p w:rsidR="00601809" w:rsidRPr="00DB39F9" w:rsidRDefault="00601809" w:rsidP="006D7083">
            <w:pPr>
              <w:bidi/>
              <w:ind w:firstLine="0"/>
              <w:jc w:val="center"/>
              <w:rPr>
                <w:rFonts w:ascii="Times New Roman" w:eastAsia="Calibri" w:hAnsi="Times New Roman" w:cs="B Lotus"/>
                <w:rtl/>
              </w:rPr>
            </w:pPr>
            <w:r w:rsidRPr="00DB39F9">
              <w:rPr>
                <w:rFonts w:ascii="Times New Roman" w:eastAsia="Calibri" w:hAnsi="Times New Roman" w:cs="B Lotus" w:hint="cs"/>
                <w:rtl/>
              </w:rPr>
              <w:t>سه تا پنج ساعت</w:t>
            </w:r>
          </w:p>
        </w:tc>
        <w:tc>
          <w:tcPr>
            <w:tcW w:w="879" w:type="dxa"/>
          </w:tcPr>
          <w:p w:rsidR="00601809" w:rsidRPr="00DB39F9" w:rsidRDefault="00601809" w:rsidP="006D7083">
            <w:pPr>
              <w:bidi/>
              <w:ind w:firstLine="0"/>
              <w:jc w:val="center"/>
              <w:rPr>
                <w:rFonts w:ascii="Times New Roman" w:eastAsia="Calibri" w:hAnsi="Times New Roman" w:cs="B Lotus"/>
                <w:rtl/>
              </w:rPr>
            </w:pPr>
            <w:r w:rsidRPr="00DB39F9">
              <w:rPr>
                <w:rFonts w:ascii="Times New Roman" w:eastAsia="Calibri" w:hAnsi="Times New Roman" w:cs="B Lotus" w:hint="cs"/>
                <w:rtl/>
              </w:rPr>
              <w:t>32</w:t>
            </w:r>
          </w:p>
        </w:tc>
        <w:tc>
          <w:tcPr>
            <w:tcW w:w="992" w:type="dxa"/>
          </w:tcPr>
          <w:p w:rsidR="00601809" w:rsidRPr="00DB39F9" w:rsidRDefault="00601809" w:rsidP="006D7083">
            <w:pPr>
              <w:bidi/>
              <w:ind w:firstLine="0"/>
              <w:jc w:val="center"/>
              <w:rPr>
                <w:rFonts w:ascii="Times New Roman" w:eastAsia="Calibri" w:hAnsi="Times New Roman" w:cs="B Lotus"/>
                <w:rtl/>
              </w:rPr>
            </w:pPr>
            <w:r w:rsidRPr="00DB39F9">
              <w:rPr>
                <w:rFonts w:ascii="Times New Roman" w:eastAsia="Calibri" w:hAnsi="Times New Roman" w:cs="B Lotus" w:hint="cs"/>
                <w:rtl/>
              </w:rPr>
              <w:t>6/18</w:t>
            </w:r>
          </w:p>
        </w:tc>
        <w:tc>
          <w:tcPr>
            <w:tcW w:w="816" w:type="dxa"/>
          </w:tcPr>
          <w:p w:rsidR="00601809" w:rsidRPr="00DB39F9" w:rsidRDefault="00601809" w:rsidP="006D7083">
            <w:pPr>
              <w:bidi/>
              <w:ind w:firstLine="0"/>
              <w:jc w:val="center"/>
              <w:rPr>
                <w:rFonts w:ascii="Times New Roman" w:eastAsia="Calibri" w:hAnsi="Times New Roman" w:cs="B Lotus"/>
                <w:rtl/>
              </w:rPr>
            </w:pPr>
            <w:r w:rsidRPr="00DB39F9">
              <w:rPr>
                <w:rFonts w:ascii="Times New Roman" w:eastAsia="Calibri" w:hAnsi="Times New Roman" w:cs="B Lotus" w:hint="cs"/>
                <w:rtl/>
              </w:rPr>
              <w:t>5/96</w:t>
            </w:r>
          </w:p>
        </w:tc>
        <w:tc>
          <w:tcPr>
            <w:tcW w:w="816" w:type="dxa"/>
          </w:tcPr>
          <w:p w:rsidR="00601809" w:rsidRPr="00DB39F9" w:rsidRDefault="00601809" w:rsidP="006D7083">
            <w:pPr>
              <w:bidi/>
              <w:ind w:firstLine="0"/>
              <w:jc w:val="center"/>
              <w:rPr>
                <w:rFonts w:ascii="Times New Roman" w:eastAsia="Calibri" w:hAnsi="Times New Roman" w:cs="B Lotus"/>
                <w:rtl/>
              </w:rPr>
            </w:pPr>
            <w:r w:rsidRPr="00DB39F9">
              <w:rPr>
                <w:rFonts w:ascii="Times New Roman" w:eastAsia="Calibri" w:hAnsi="Times New Roman" w:cs="B Lotus" w:hint="cs"/>
                <w:rtl/>
              </w:rPr>
              <w:t>57</w:t>
            </w:r>
          </w:p>
        </w:tc>
        <w:tc>
          <w:tcPr>
            <w:tcW w:w="850" w:type="dxa"/>
          </w:tcPr>
          <w:p w:rsidR="00601809" w:rsidRPr="00DB39F9" w:rsidRDefault="00601809" w:rsidP="006D7083">
            <w:pPr>
              <w:bidi/>
              <w:ind w:firstLine="0"/>
              <w:jc w:val="center"/>
              <w:rPr>
                <w:rFonts w:ascii="Times New Roman" w:eastAsia="Calibri" w:hAnsi="Times New Roman" w:cs="B Lotus"/>
                <w:rtl/>
              </w:rPr>
            </w:pPr>
            <w:r w:rsidRPr="00DB39F9">
              <w:rPr>
                <w:rFonts w:ascii="Times New Roman" w:eastAsia="Calibri" w:hAnsi="Times New Roman" w:cs="B Lotus" w:hint="cs"/>
                <w:rtl/>
              </w:rPr>
              <w:t>1/33</w:t>
            </w:r>
          </w:p>
        </w:tc>
        <w:tc>
          <w:tcPr>
            <w:tcW w:w="850" w:type="dxa"/>
          </w:tcPr>
          <w:p w:rsidR="00601809" w:rsidRPr="00DB39F9" w:rsidRDefault="00601809" w:rsidP="006D7083">
            <w:pPr>
              <w:bidi/>
              <w:ind w:firstLine="0"/>
              <w:jc w:val="center"/>
              <w:rPr>
                <w:rFonts w:ascii="Times New Roman" w:eastAsia="Calibri" w:hAnsi="Times New Roman" w:cs="B Lotus"/>
                <w:rtl/>
              </w:rPr>
            </w:pPr>
            <w:r w:rsidRPr="00DB39F9">
              <w:rPr>
                <w:rFonts w:ascii="Times New Roman" w:eastAsia="Calibri" w:hAnsi="Times New Roman" w:cs="B Lotus" w:hint="cs"/>
                <w:rtl/>
              </w:rPr>
              <w:t>8/91</w:t>
            </w:r>
          </w:p>
        </w:tc>
      </w:tr>
      <w:tr w:rsidR="00DB39F9" w:rsidRPr="00DB39F9" w:rsidTr="00601809">
        <w:trPr>
          <w:jc w:val="center"/>
        </w:trPr>
        <w:tc>
          <w:tcPr>
            <w:tcW w:w="2008" w:type="dxa"/>
          </w:tcPr>
          <w:p w:rsidR="00601809" w:rsidRPr="00DB39F9" w:rsidRDefault="00601809" w:rsidP="006D7083">
            <w:pPr>
              <w:bidi/>
              <w:ind w:firstLine="0"/>
              <w:jc w:val="center"/>
              <w:rPr>
                <w:rFonts w:ascii="Times New Roman" w:eastAsia="Calibri" w:hAnsi="Times New Roman" w:cs="B Lotus"/>
                <w:rtl/>
              </w:rPr>
            </w:pPr>
            <w:r w:rsidRPr="00DB39F9">
              <w:rPr>
                <w:rFonts w:ascii="Times New Roman" w:eastAsia="Calibri" w:hAnsi="Times New Roman" w:cs="B Lotus" w:hint="cs"/>
                <w:rtl/>
              </w:rPr>
              <w:t>بیش از پنج ساعت</w:t>
            </w:r>
          </w:p>
        </w:tc>
        <w:tc>
          <w:tcPr>
            <w:tcW w:w="879" w:type="dxa"/>
          </w:tcPr>
          <w:p w:rsidR="00601809" w:rsidRPr="00DB39F9" w:rsidRDefault="00601809" w:rsidP="006D7083">
            <w:pPr>
              <w:bidi/>
              <w:ind w:firstLine="0"/>
              <w:jc w:val="center"/>
              <w:rPr>
                <w:rFonts w:ascii="Times New Roman" w:eastAsia="Calibri" w:hAnsi="Times New Roman" w:cs="B Lotus"/>
                <w:rtl/>
              </w:rPr>
            </w:pPr>
            <w:r w:rsidRPr="00DB39F9">
              <w:rPr>
                <w:rFonts w:ascii="Times New Roman" w:eastAsia="Calibri" w:hAnsi="Times New Roman" w:cs="B Lotus" w:hint="cs"/>
                <w:rtl/>
              </w:rPr>
              <w:t>6</w:t>
            </w:r>
          </w:p>
        </w:tc>
        <w:tc>
          <w:tcPr>
            <w:tcW w:w="992" w:type="dxa"/>
          </w:tcPr>
          <w:p w:rsidR="00601809" w:rsidRPr="00DB39F9" w:rsidRDefault="00601809" w:rsidP="006D7083">
            <w:pPr>
              <w:bidi/>
              <w:ind w:firstLine="0"/>
              <w:jc w:val="center"/>
              <w:rPr>
                <w:rFonts w:ascii="Times New Roman" w:eastAsia="Calibri" w:hAnsi="Times New Roman" w:cs="B Lotus"/>
                <w:rtl/>
              </w:rPr>
            </w:pPr>
            <w:r w:rsidRPr="00DB39F9">
              <w:rPr>
                <w:rFonts w:ascii="Times New Roman" w:eastAsia="Calibri" w:hAnsi="Times New Roman" w:cs="B Lotus" w:hint="cs"/>
                <w:rtl/>
              </w:rPr>
              <w:t>5/3</w:t>
            </w:r>
          </w:p>
        </w:tc>
        <w:tc>
          <w:tcPr>
            <w:tcW w:w="816" w:type="dxa"/>
          </w:tcPr>
          <w:p w:rsidR="00601809" w:rsidRPr="00DB39F9" w:rsidRDefault="00601809" w:rsidP="006D7083">
            <w:pPr>
              <w:bidi/>
              <w:ind w:firstLine="0"/>
              <w:jc w:val="center"/>
              <w:rPr>
                <w:rFonts w:ascii="Times New Roman" w:eastAsia="Calibri" w:hAnsi="Times New Roman" w:cs="B Lotus"/>
                <w:rtl/>
              </w:rPr>
            </w:pPr>
            <w:r w:rsidRPr="00DB39F9">
              <w:rPr>
                <w:rFonts w:ascii="Times New Roman" w:eastAsia="Calibri" w:hAnsi="Times New Roman" w:cs="B Lotus" w:hint="cs"/>
                <w:rtl/>
              </w:rPr>
              <w:t>100</w:t>
            </w:r>
          </w:p>
        </w:tc>
        <w:tc>
          <w:tcPr>
            <w:tcW w:w="816" w:type="dxa"/>
          </w:tcPr>
          <w:p w:rsidR="00601809" w:rsidRPr="00DB39F9" w:rsidRDefault="00601809" w:rsidP="006D7083">
            <w:pPr>
              <w:bidi/>
              <w:ind w:firstLine="0"/>
              <w:jc w:val="center"/>
              <w:rPr>
                <w:rFonts w:ascii="Times New Roman" w:eastAsia="Calibri" w:hAnsi="Times New Roman" w:cs="B Lotus"/>
                <w:rtl/>
              </w:rPr>
            </w:pPr>
            <w:r w:rsidRPr="00DB39F9">
              <w:rPr>
                <w:rFonts w:ascii="Times New Roman" w:eastAsia="Calibri" w:hAnsi="Times New Roman" w:cs="B Lotus" w:hint="cs"/>
                <w:rtl/>
              </w:rPr>
              <w:t>14</w:t>
            </w:r>
          </w:p>
        </w:tc>
        <w:tc>
          <w:tcPr>
            <w:tcW w:w="850" w:type="dxa"/>
          </w:tcPr>
          <w:p w:rsidR="00601809" w:rsidRPr="00DB39F9" w:rsidRDefault="00601809" w:rsidP="006D7083">
            <w:pPr>
              <w:bidi/>
              <w:ind w:firstLine="0"/>
              <w:jc w:val="center"/>
              <w:rPr>
                <w:rFonts w:ascii="Times New Roman" w:eastAsia="Calibri" w:hAnsi="Times New Roman" w:cs="B Lotus"/>
                <w:rtl/>
              </w:rPr>
            </w:pPr>
            <w:r w:rsidRPr="00DB39F9">
              <w:rPr>
                <w:rFonts w:ascii="Times New Roman" w:eastAsia="Calibri" w:hAnsi="Times New Roman" w:cs="B Lotus" w:hint="cs"/>
                <w:rtl/>
              </w:rPr>
              <w:t>1/8</w:t>
            </w:r>
          </w:p>
        </w:tc>
        <w:tc>
          <w:tcPr>
            <w:tcW w:w="850" w:type="dxa"/>
          </w:tcPr>
          <w:p w:rsidR="00601809" w:rsidRPr="00DB39F9" w:rsidRDefault="00601809" w:rsidP="006D7083">
            <w:pPr>
              <w:bidi/>
              <w:ind w:firstLine="0"/>
              <w:jc w:val="center"/>
              <w:rPr>
                <w:rFonts w:ascii="Times New Roman" w:eastAsia="Calibri" w:hAnsi="Times New Roman" w:cs="B Lotus"/>
                <w:rtl/>
              </w:rPr>
            </w:pPr>
            <w:r w:rsidRPr="00DB39F9">
              <w:rPr>
                <w:rFonts w:ascii="Times New Roman" w:eastAsia="Calibri" w:hAnsi="Times New Roman" w:cs="B Lotus" w:hint="cs"/>
                <w:rtl/>
              </w:rPr>
              <w:t>100</w:t>
            </w:r>
          </w:p>
        </w:tc>
      </w:tr>
    </w:tbl>
    <w:p w:rsidR="006D7083" w:rsidRPr="00DB39F9" w:rsidRDefault="006D7083" w:rsidP="006D7083">
      <w:pPr>
        <w:bidi/>
        <w:spacing w:after="0" w:line="240" w:lineRule="auto"/>
        <w:jc w:val="center"/>
        <w:rPr>
          <w:rFonts w:cs="B Lotus"/>
          <w:b/>
          <w:bCs/>
          <w:sz w:val="24"/>
          <w:szCs w:val="24"/>
          <w:rtl/>
        </w:rPr>
      </w:pPr>
    </w:p>
    <w:p w:rsidR="009D7160" w:rsidRPr="00DB39F9" w:rsidRDefault="009D7160" w:rsidP="009D7160">
      <w:pPr>
        <w:bidi/>
        <w:spacing w:after="0" w:line="240" w:lineRule="auto"/>
        <w:ind w:firstLine="0"/>
        <w:jc w:val="both"/>
        <w:rPr>
          <w:rFonts w:ascii="Bradley Hand ITC" w:eastAsia="Times New Roman" w:hAnsi="Bradley Hand ITC" w:cs="B Lotus"/>
          <w:b/>
          <w:bCs/>
          <w:sz w:val="24"/>
          <w:szCs w:val="24"/>
        </w:rPr>
      </w:pPr>
      <w:r w:rsidRPr="00DB39F9">
        <w:rPr>
          <w:rFonts w:ascii="Bradley Hand ITC" w:eastAsia="Times New Roman" w:hAnsi="Bradley Hand ITC" w:cs="B Lotus" w:hint="cs"/>
          <w:b/>
          <w:bCs/>
          <w:sz w:val="24"/>
          <w:szCs w:val="24"/>
          <w:rtl/>
          <w:lang w:bidi="fa-IR"/>
        </w:rPr>
        <w:t xml:space="preserve">پرسش اول: </w:t>
      </w:r>
      <w:r w:rsidRPr="00DB39F9">
        <w:rPr>
          <w:rFonts w:ascii="Bradley Hand ITC" w:eastAsia="Times New Roman" w:hAnsi="Bradley Hand ITC" w:cs="B Lotus" w:hint="cs"/>
          <w:b/>
          <w:bCs/>
          <w:sz w:val="24"/>
          <w:szCs w:val="24"/>
          <w:rtl/>
        </w:rPr>
        <w:t>تا چه حد افراد از منابع موجود در ایستگاه</w:t>
      </w:r>
      <w:r w:rsidRPr="00DB39F9">
        <w:rPr>
          <w:rFonts w:ascii="Bradley Hand ITC" w:eastAsia="Times New Roman" w:hAnsi="Bradley Hand ITC" w:cs="B Lotus"/>
          <w:b/>
          <w:bCs/>
          <w:sz w:val="24"/>
          <w:szCs w:val="24"/>
          <w:rtl/>
        </w:rPr>
        <w:softHyphen/>
      </w:r>
      <w:r w:rsidRPr="00DB39F9">
        <w:rPr>
          <w:rFonts w:ascii="Bradley Hand ITC" w:eastAsia="Times New Roman" w:hAnsi="Bradley Hand ITC" w:cs="B Lotus" w:hint="cs"/>
          <w:b/>
          <w:bCs/>
          <w:sz w:val="24"/>
          <w:szCs w:val="24"/>
          <w:rtl/>
        </w:rPr>
        <w:t>های مطالعه رضایت دارند؟</w:t>
      </w:r>
    </w:p>
    <w:p w:rsidR="0014013E" w:rsidRPr="00DB39F9" w:rsidRDefault="0014013E" w:rsidP="00E74153">
      <w:pPr>
        <w:bidi/>
        <w:spacing w:after="0" w:line="240" w:lineRule="auto"/>
        <w:ind w:firstLine="282"/>
        <w:jc w:val="both"/>
        <w:rPr>
          <w:rFonts w:cs="B Lotus"/>
          <w:sz w:val="24"/>
          <w:szCs w:val="24"/>
          <w:rtl/>
        </w:rPr>
      </w:pPr>
      <w:r w:rsidRPr="00DB39F9">
        <w:rPr>
          <w:rFonts w:cs="B Lotus" w:hint="cs"/>
          <w:sz w:val="24"/>
          <w:szCs w:val="24"/>
          <w:rtl/>
        </w:rPr>
        <w:t xml:space="preserve"> رضایت افراد استفاده</w:t>
      </w:r>
      <w:r w:rsidR="00E27EDF" w:rsidRPr="00DB39F9">
        <w:rPr>
          <w:rFonts w:cs="B Lotus" w:hint="cs"/>
          <w:sz w:val="24"/>
          <w:szCs w:val="24"/>
          <w:rtl/>
        </w:rPr>
        <w:t>‌</w:t>
      </w:r>
      <w:r w:rsidRPr="00DB39F9">
        <w:rPr>
          <w:rFonts w:cs="B Lotus" w:hint="cs"/>
          <w:sz w:val="24"/>
          <w:szCs w:val="24"/>
          <w:rtl/>
        </w:rPr>
        <w:t>کننده از کتاب</w:t>
      </w:r>
      <w:r w:rsidRPr="00DB39F9">
        <w:rPr>
          <w:rFonts w:cs="B Lotus" w:hint="cs"/>
          <w:sz w:val="24"/>
          <w:szCs w:val="24"/>
          <w:rtl/>
        </w:rPr>
        <w:softHyphen/>
        <w:t xml:space="preserve">های ایستگاه مطالعه </w:t>
      </w:r>
      <w:r w:rsidR="00392CAD" w:rsidRPr="00DB39F9">
        <w:rPr>
          <w:rFonts w:cs="B Lotus" w:hint="cs"/>
          <w:sz w:val="24"/>
          <w:szCs w:val="24"/>
          <w:rtl/>
        </w:rPr>
        <w:t xml:space="preserve">در طیف پنج ارزشی لیکرت مورد پرسش قرار گرفت. </w:t>
      </w:r>
      <w:r w:rsidRPr="00DB39F9">
        <w:rPr>
          <w:rFonts w:cs="B Lotus" w:hint="cs"/>
          <w:sz w:val="24"/>
          <w:szCs w:val="24"/>
          <w:rtl/>
        </w:rPr>
        <w:t>با توجه به نرمال بودن متغیر مورد نظر</w:t>
      </w:r>
      <w:r w:rsidR="00E27EDF" w:rsidRPr="00DB39F9">
        <w:rPr>
          <w:rFonts w:cs="B Lotus" w:hint="cs"/>
          <w:sz w:val="24"/>
          <w:szCs w:val="24"/>
          <w:rtl/>
        </w:rPr>
        <w:t>،</w:t>
      </w:r>
      <w:r w:rsidRPr="00DB39F9">
        <w:rPr>
          <w:rFonts w:cs="B Lotus" w:hint="cs"/>
          <w:sz w:val="24"/>
          <w:szCs w:val="24"/>
          <w:rtl/>
        </w:rPr>
        <w:t xml:space="preserve"> برای آزمون این فرضیه از آزمون پارامتری تی یک</w:t>
      </w:r>
      <w:r w:rsidRPr="00DB39F9">
        <w:rPr>
          <w:rFonts w:cs="B Lotus"/>
          <w:sz w:val="24"/>
          <w:szCs w:val="24"/>
          <w:rtl/>
        </w:rPr>
        <w:softHyphen/>
      </w:r>
      <w:r w:rsidRPr="00DB39F9">
        <w:rPr>
          <w:rFonts w:cs="B Lotus" w:hint="cs"/>
          <w:sz w:val="24"/>
          <w:szCs w:val="24"/>
          <w:rtl/>
        </w:rPr>
        <w:t>نمونه</w:t>
      </w:r>
      <w:r w:rsidRPr="00DB39F9">
        <w:rPr>
          <w:rFonts w:cs="B Lotus" w:hint="cs"/>
          <w:sz w:val="24"/>
          <w:szCs w:val="24"/>
          <w:rtl/>
        </w:rPr>
        <w:softHyphen/>
        <w:t xml:space="preserve">ای استفاده شد. با توجه به جدول </w:t>
      </w:r>
      <w:r w:rsidR="00392CAD" w:rsidRPr="00DB39F9">
        <w:rPr>
          <w:rFonts w:cs="B Lotus" w:hint="cs"/>
          <w:sz w:val="24"/>
          <w:szCs w:val="24"/>
          <w:rtl/>
        </w:rPr>
        <w:t>5</w:t>
      </w:r>
      <w:r w:rsidRPr="00DB39F9">
        <w:rPr>
          <w:rFonts w:cs="B Lotus" w:hint="cs"/>
          <w:sz w:val="24"/>
          <w:szCs w:val="24"/>
          <w:rtl/>
        </w:rPr>
        <w:t>، سطح معناداری برای مؤلفه رضایت از محتوا کم‌تر از 05/0 بود (01/0 =</w:t>
      </w:r>
      <w:r w:rsidRPr="00DB39F9">
        <w:rPr>
          <w:rFonts w:cs="B Lotus"/>
          <w:sz w:val="24"/>
          <w:szCs w:val="24"/>
        </w:rPr>
        <w:t>p</w:t>
      </w:r>
      <w:r w:rsidRPr="00DB39F9">
        <w:rPr>
          <w:rFonts w:cs="B Lotus" w:hint="cs"/>
          <w:sz w:val="24"/>
          <w:szCs w:val="24"/>
          <w:rtl/>
        </w:rPr>
        <w:t xml:space="preserve">) و در نتیجه میانگین میزان رضایت از محتوا  با </w:t>
      </w:r>
      <w:r w:rsidR="00E27EDF" w:rsidRPr="00DB39F9">
        <w:rPr>
          <w:rFonts w:cs="B Lotus" w:hint="cs"/>
          <w:sz w:val="24"/>
          <w:szCs w:val="24"/>
          <w:rtl/>
        </w:rPr>
        <w:t xml:space="preserve">میانگین ملاک </w:t>
      </w:r>
      <w:r w:rsidRPr="00DB39F9">
        <w:rPr>
          <w:rFonts w:cs="B Lotus" w:hint="cs"/>
          <w:sz w:val="24"/>
          <w:szCs w:val="24"/>
          <w:rtl/>
        </w:rPr>
        <w:t>(عدد 3) تفاوت معناداری داشت و</w:t>
      </w:r>
      <w:r w:rsidR="00392CAD" w:rsidRPr="00DB39F9">
        <w:rPr>
          <w:rFonts w:cs="B Lotus" w:hint="cs"/>
          <w:sz w:val="24"/>
          <w:szCs w:val="24"/>
          <w:rtl/>
        </w:rPr>
        <w:t xml:space="preserve"> </w:t>
      </w:r>
      <w:r w:rsidRPr="00DB39F9">
        <w:rPr>
          <w:rFonts w:cs="B Lotus" w:hint="cs"/>
          <w:sz w:val="24"/>
          <w:szCs w:val="24"/>
          <w:rtl/>
        </w:rPr>
        <w:t>در</w:t>
      </w:r>
      <w:r w:rsidR="00392CAD" w:rsidRPr="00DB39F9">
        <w:rPr>
          <w:rFonts w:cs="B Lotus" w:hint="cs"/>
          <w:sz w:val="24"/>
          <w:szCs w:val="24"/>
          <w:rtl/>
        </w:rPr>
        <w:t xml:space="preserve"> </w:t>
      </w:r>
      <w:r w:rsidRPr="00DB39F9">
        <w:rPr>
          <w:rFonts w:cs="B Lotus" w:hint="cs"/>
          <w:sz w:val="24"/>
          <w:szCs w:val="24"/>
          <w:rtl/>
        </w:rPr>
        <w:t>جامعه بیش</w:t>
      </w:r>
      <w:r w:rsidRPr="00DB39F9">
        <w:rPr>
          <w:rFonts w:cs="B Lotus"/>
          <w:sz w:val="24"/>
          <w:szCs w:val="24"/>
          <w:rtl/>
        </w:rPr>
        <w:softHyphen/>
      </w:r>
      <w:r w:rsidRPr="00DB39F9">
        <w:rPr>
          <w:rFonts w:cs="B Lotus" w:hint="cs"/>
          <w:sz w:val="24"/>
          <w:szCs w:val="24"/>
          <w:rtl/>
        </w:rPr>
        <w:t xml:space="preserve">تر از سطح متوسط بود.  </w:t>
      </w:r>
    </w:p>
    <w:p w:rsidR="00D1109B" w:rsidRPr="00DB39F9" w:rsidRDefault="00D1109B" w:rsidP="00AC3123">
      <w:pPr>
        <w:bidi/>
        <w:spacing w:after="0" w:line="240" w:lineRule="auto"/>
        <w:jc w:val="center"/>
        <w:rPr>
          <w:rFonts w:cs="B Lotus"/>
          <w:b/>
          <w:bCs/>
          <w:sz w:val="24"/>
          <w:szCs w:val="24"/>
          <w:rtl/>
        </w:rPr>
      </w:pPr>
    </w:p>
    <w:p w:rsidR="0014013E" w:rsidRPr="00DB39F9" w:rsidRDefault="0014013E" w:rsidP="00392CAD">
      <w:pPr>
        <w:bidi/>
        <w:spacing w:after="0" w:line="240" w:lineRule="auto"/>
        <w:jc w:val="center"/>
        <w:rPr>
          <w:rFonts w:cs="B Lotus"/>
          <w:b/>
          <w:bCs/>
          <w:rtl/>
        </w:rPr>
      </w:pPr>
      <w:r w:rsidRPr="00DB39F9">
        <w:rPr>
          <w:rFonts w:cs="B Lotus" w:hint="cs"/>
          <w:b/>
          <w:bCs/>
          <w:rtl/>
        </w:rPr>
        <w:t>جدول</w:t>
      </w:r>
      <w:r w:rsidR="00392CAD" w:rsidRPr="00DB39F9">
        <w:rPr>
          <w:rFonts w:cs="B Lotus" w:hint="cs"/>
          <w:b/>
          <w:bCs/>
          <w:rtl/>
        </w:rPr>
        <w:t>5</w:t>
      </w:r>
      <w:r w:rsidRPr="00DB39F9">
        <w:rPr>
          <w:rFonts w:cs="B Lotus" w:hint="cs"/>
          <w:b/>
          <w:bCs/>
          <w:rtl/>
        </w:rPr>
        <w:t xml:space="preserve">. نتایج آزمون تی برای بررسی تفاوت بین میزان رضایت از محتوا  با </w:t>
      </w:r>
      <w:r w:rsidR="007B4619" w:rsidRPr="00DB39F9">
        <w:rPr>
          <w:rFonts w:cs="B Lotus" w:hint="cs"/>
          <w:b/>
          <w:bCs/>
          <w:rtl/>
        </w:rPr>
        <w:t>میانگین ملاک</w:t>
      </w:r>
      <w:r w:rsidRPr="00DB39F9">
        <w:rPr>
          <w:rFonts w:cs="B Lotus" w:hint="cs"/>
          <w:b/>
          <w:bCs/>
          <w:rtl/>
        </w:rPr>
        <w:t xml:space="preserve"> (3)</w:t>
      </w:r>
    </w:p>
    <w:tbl>
      <w:tblPr>
        <w:tblStyle w:val="TableGrid3"/>
        <w:bidiVisual/>
        <w:tblW w:w="6795" w:type="dxa"/>
        <w:jc w:val="center"/>
        <w:tblLook w:val="04A0" w:firstRow="1" w:lastRow="0" w:firstColumn="1" w:lastColumn="0" w:noHBand="0" w:noVBand="1"/>
      </w:tblPr>
      <w:tblGrid>
        <w:gridCol w:w="1559"/>
        <w:gridCol w:w="850"/>
        <w:gridCol w:w="721"/>
        <w:gridCol w:w="972"/>
        <w:gridCol w:w="851"/>
        <w:gridCol w:w="850"/>
        <w:gridCol w:w="992"/>
      </w:tblGrid>
      <w:tr w:rsidR="00DB39F9" w:rsidRPr="00DB39F9" w:rsidTr="00E27EDF">
        <w:trPr>
          <w:jc w:val="center"/>
        </w:trPr>
        <w:tc>
          <w:tcPr>
            <w:tcW w:w="1559" w:type="dxa"/>
            <w:shd w:val="pct15" w:color="auto" w:fill="auto"/>
            <w:vAlign w:val="center"/>
          </w:tcPr>
          <w:p w:rsidR="00E27EDF" w:rsidRPr="00DB39F9" w:rsidRDefault="00E27EDF" w:rsidP="00E27EDF">
            <w:pPr>
              <w:spacing w:after="200" w:line="276" w:lineRule="auto"/>
              <w:ind w:firstLine="0"/>
              <w:jc w:val="center"/>
              <w:rPr>
                <w:rFonts w:ascii="Calibri" w:eastAsia="Times New Roman" w:hAnsi="Calibri" w:cs="B Lotus"/>
                <w:b/>
                <w:bCs/>
                <w:sz w:val="20"/>
                <w:szCs w:val="20"/>
                <w:rtl/>
                <w:lang w:bidi="fa-IR"/>
              </w:rPr>
            </w:pPr>
            <w:r w:rsidRPr="00DB39F9">
              <w:rPr>
                <w:rFonts w:ascii="Calibri" w:eastAsia="Times New Roman" w:hAnsi="Calibri" w:cs="B Lotus" w:hint="cs"/>
                <w:b/>
                <w:bCs/>
                <w:sz w:val="20"/>
                <w:szCs w:val="20"/>
                <w:rtl/>
                <w:lang w:bidi="fa-IR"/>
              </w:rPr>
              <w:t>متغیر</w:t>
            </w:r>
          </w:p>
        </w:tc>
        <w:tc>
          <w:tcPr>
            <w:tcW w:w="850" w:type="dxa"/>
            <w:shd w:val="pct15" w:color="auto" w:fill="auto"/>
            <w:vAlign w:val="center"/>
          </w:tcPr>
          <w:p w:rsidR="00E27EDF" w:rsidRPr="00DB39F9" w:rsidRDefault="00E27EDF" w:rsidP="00E27EDF">
            <w:pPr>
              <w:spacing w:after="200" w:line="276" w:lineRule="auto"/>
              <w:ind w:firstLine="33"/>
              <w:jc w:val="center"/>
              <w:rPr>
                <w:rFonts w:ascii="Calibri" w:eastAsia="Times New Roman" w:hAnsi="Calibri" w:cs="B Lotus"/>
                <w:b/>
                <w:bCs/>
                <w:sz w:val="20"/>
                <w:szCs w:val="20"/>
                <w:rtl/>
                <w:lang w:bidi="fa-IR"/>
              </w:rPr>
            </w:pPr>
            <w:r w:rsidRPr="00DB39F9">
              <w:rPr>
                <w:rFonts w:ascii="Calibri" w:eastAsia="Times New Roman" w:hAnsi="Calibri" w:cs="B Lotus" w:hint="cs"/>
                <w:b/>
                <w:bCs/>
                <w:sz w:val="20"/>
                <w:szCs w:val="20"/>
                <w:rtl/>
                <w:lang w:bidi="fa-IR"/>
              </w:rPr>
              <w:t>آماره تی</w:t>
            </w:r>
          </w:p>
        </w:tc>
        <w:tc>
          <w:tcPr>
            <w:tcW w:w="721" w:type="dxa"/>
            <w:shd w:val="pct15" w:color="auto" w:fill="auto"/>
            <w:vAlign w:val="center"/>
          </w:tcPr>
          <w:p w:rsidR="00E27EDF" w:rsidRPr="00DB39F9" w:rsidRDefault="00E27EDF" w:rsidP="00E27EDF">
            <w:pPr>
              <w:spacing w:after="200" w:line="276" w:lineRule="auto"/>
              <w:ind w:firstLine="0"/>
              <w:jc w:val="center"/>
              <w:rPr>
                <w:rFonts w:ascii="Calibri" w:eastAsia="Times New Roman" w:hAnsi="Calibri" w:cs="B Lotus"/>
                <w:b/>
                <w:bCs/>
                <w:sz w:val="20"/>
                <w:szCs w:val="20"/>
                <w:rtl/>
                <w:lang w:bidi="fa-IR"/>
              </w:rPr>
            </w:pPr>
            <w:r w:rsidRPr="00DB39F9">
              <w:rPr>
                <w:rFonts w:ascii="Calibri" w:eastAsia="Times New Roman" w:hAnsi="Calibri" w:cs="B Lotus" w:hint="cs"/>
                <w:b/>
                <w:bCs/>
                <w:sz w:val="20"/>
                <w:szCs w:val="20"/>
                <w:rtl/>
                <w:lang w:bidi="fa-IR"/>
              </w:rPr>
              <w:t>درجه آزادی</w:t>
            </w:r>
          </w:p>
        </w:tc>
        <w:tc>
          <w:tcPr>
            <w:tcW w:w="972" w:type="dxa"/>
            <w:shd w:val="pct15" w:color="auto" w:fill="auto"/>
            <w:vAlign w:val="center"/>
          </w:tcPr>
          <w:p w:rsidR="00E27EDF" w:rsidRPr="00DB39F9" w:rsidRDefault="00E27EDF" w:rsidP="00E27EDF">
            <w:pPr>
              <w:spacing w:after="200" w:line="276" w:lineRule="auto"/>
              <w:ind w:firstLine="34"/>
              <w:jc w:val="center"/>
              <w:rPr>
                <w:rFonts w:ascii="Calibri" w:eastAsia="Times New Roman" w:hAnsi="Calibri" w:cs="B Lotus"/>
                <w:b/>
                <w:bCs/>
                <w:sz w:val="20"/>
                <w:szCs w:val="20"/>
                <w:rtl/>
                <w:lang w:bidi="fa-IR"/>
              </w:rPr>
            </w:pPr>
            <w:r w:rsidRPr="00DB39F9">
              <w:rPr>
                <w:rFonts w:ascii="Calibri" w:eastAsia="Times New Roman" w:hAnsi="Calibri" w:cs="B Lotus" w:hint="cs"/>
                <w:b/>
                <w:bCs/>
                <w:sz w:val="20"/>
                <w:szCs w:val="20"/>
                <w:rtl/>
                <w:lang w:bidi="fa-IR"/>
              </w:rPr>
              <w:t>سطح معناداری</w:t>
            </w:r>
          </w:p>
        </w:tc>
        <w:tc>
          <w:tcPr>
            <w:tcW w:w="851" w:type="dxa"/>
            <w:shd w:val="pct15" w:color="auto" w:fill="auto"/>
            <w:vAlign w:val="center"/>
          </w:tcPr>
          <w:p w:rsidR="00E27EDF" w:rsidRPr="00DB39F9" w:rsidRDefault="00E27EDF" w:rsidP="00E27EDF">
            <w:pPr>
              <w:spacing w:after="200" w:line="276" w:lineRule="auto"/>
              <w:ind w:firstLine="34"/>
              <w:jc w:val="center"/>
              <w:rPr>
                <w:rFonts w:ascii="Calibri" w:eastAsia="Times New Roman" w:hAnsi="Calibri" w:cs="B Lotus"/>
                <w:b/>
                <w:bCs/>
                <w:sz w:val="20"/>
                <w:szCs w:val="20"/>
                <w:rtl/>
                <w:lang w:bidi="fa-IR"/>
              </w:rPr>
            </w:pPr>
            <w:r w:rsidRPr="00DB39F9">
              <w:rPr>
                <w:rFonts w:ascii="Calibri" w:eastAsia="Times New Roman" w:hAnsi="Calibri" w:cs="B Lotus" w:hint="cs"/>
                <w:b/>
                <w:bCs/>
                <w:sz w:val="20"/>
                <w:szCs w:val="20"/>
                <w:rtl/>
                <w:lang w:bidi="fa-IR"/>
              </w:rPr>
              <w:t>اختلاف میانگین</w:t>
            </w:r>
          </w:p>
        </w:tc>
        <w:tc>
          <w:tcPr>
            <w:tcW w:w="850" w:type="dxa"/>
            <w:shd w:val="pct15" w:color="auto" w:fill="auto"/>
            <w:vAlign w:val="center"/>
          </w:tcPr>
          <w:p w:rsidR="00E27EDF" w:rsidRPr="00DB39F9" w:rsidRDefault="00E27EDF" w:rsidP="00E27EDF">
            <w:pPr>
              <w:spacing w:after="200" w:line="276" w:lineRule="auto"/>
              <w:ind w:firstLine="0"/>
              <w:jc w:val="center"/>
              <w:rPr>
                <w:rFonts w:ascii="Calibri" w:eastAsia="Times New Roman" w:hAnsi="Calibri" w:cs="B Lotus"/>
                <w:b/>
                <w:bCs/>
                <w:sz w:val="20"/>
                <w:szCs w:val="20"/>
                <w:rtl/>
                <w:lang w:bidi="fa-IR"/>
              </w:rPr>
            </w:pPr>
            <w:r w:rsidRPr="00DB39F9">
              <w:rPr>
                <w:rFonts w:ascii="Calibri" w:eastAsia="Times New Roman" w:hAnsi="Calibri" w:cs="B Lotus" w:hint="cs"/>
                <w:b/>
                <w:bCs/>
                <w:sz w:val="20"/>
                <w:szCs w:val="20"/>
                <w:rtl/>
                <w:lang w:bidi="fa-IR"/>
              </w:rPr>
              <w:t>حد بالا</w:t>
            </w:r>
          </w:p>
        </w:tc>
        <w:tc>
          <w:tcPr>
            <w:tcW w:w="992" w:type="dxa"/>
            <w:shd w:val="pct15" w:color="auto" w:fill="auto"/>
            <w:vAlign w:val="center"/>
          </w:tcPr>
          <w:p w:rsidR="00E27EDF" w:rsidRPr="00DB39F9" w:rsidRDefault="00E27EDF" w:rsidP="00E27EDF">
            <w:pPr>
              <w:spacing w:after="200" w:line="276" w:lineRule="auto"/>
              <w:ind w:firstLine="0"/>
              <w:jc w:val="center"/>
              <w:rPr>
                <w:rFonts w:ascii="Calibri" w:eastAsia="Times New Roman" w:hAnsi="Calibri" w:cs="B Lotus"/>
                <w:b/>
                <w:bCs/>
                <w:sz w:val="20"/>
                <w:szCs w:val="20"/>
                <w:lang w:bidi="fa-IR"/>
              </w:rPr>
            </w:pPr>
            <w:r w:rsidRPr="00DB39F9">
              <w:rPr>
                <w:rFonts w:ascii="Calibri" w:eastAsia="Times New Roman" w:hAnsi="Calibri" w:cs="B Lotus" w:hint="cs"/>
                <w:b/>
                <w:bCs/>
                <w:sz w:val="20"/>
                <w:szCs w:val="20"/>
                <w:rtl/>
                <w:lang w:bidi="fa-IR"/>
              </w:rPr>
              <w:t>حد پایین</w:t>
            </w:r>
          </w:p>
        </w:tc>
      </w:tr>
      <w:tr w:rsidR="00DB39F9" w:rsidRPr="00DB39F9" w:rsidTr="00E27EDF">
        <w:trPr>
          <w:trHeight w:val="429"/>
          <w:jc w:val="center"/>
        </w:trPr>
        <w:tc>
          <w:tcPr>
            <w:tcW w:w="1559" w:type="dxa"/>
            <w:vAlign w:val="center"/>
          </w:tcPr>
          <w:p w:rsidR="00E27EDF" w:rsidRPr="00DB39F9" w:rsidRDefault="00E27EDF" w:rsidP="00E27EDF">
            <w:pPr>
              <w:spacing w:after="200" w:line="276" w:lineRule="auto"/>
              <w:ind w:firstLine="0"/>
              <w:jc w:val="center"/>
              <w:rPr>
                <w:rFonts w:ascii="Calibri" w:eastAsia="Times New Roman" w:hAnsi="Calibri" w:cs="B Lotus"/>
                <w:lang w:bidi="fa-IR"/>
              </w:rPr>
            </w:pPr>
            <w:r w:rsidRPr="00DB39F9">
              <w:rPr>
                <w:rFonts w:ascii="Calibri" w:eastAsia="Times New Roman" w:hAnsi="Calibri" w:cs="B Lotus" w:hint="cs"/>
                <w:rtl/>
                <w:lang w:bidi="fa-IR"/>
              </w:rPr>
              <w:t>رضایت از محتوا</w:t>
            </w:r>
          </w:p>
        </w:tc>
        <w:tc>
          <w:tcPr>
            <w:tcW w:w="850" w:type="dxa"/>
            <w:vAlign w:val="center"/>
          </w:tcPr>
          <w:p w:rsidR="00E27EDF" w:rsidRPr="00DB39F9" w:rsidRDefault="00E27EDF" w:rsidP="00E27EDF">
            <w:pPr>
              <w:spacing w:after="200" w:line="276" w:lineRule="auto"/>
              <w:ind w:firstLine="33"/>
              <w:jc w:val="center"/>
              <w:rPr>
                <w:rFonts w:ascii="Calibri" w:eastAsia="Times New Roman" w:hAnsi="Calibri" w:cs="B Lotus"/>
                <w:rtl/>
                <w:lang w:bidi="fa-IR"/>
              </w:rPr>
            </w:pPr>
            <w:r w:rsidRPr="00DB39F9">
              <w:rPr>
                <w:rFonts w:ascii="Calibri" w:eastAsia="Times New Roman" w:hAnsi="Calibri" w:cs="B Lotus" w:hint="cs"/>
                <w:rtl/>
                <w:lang w:bidi="fa-IR"/>
              </w:rPr>
              <w:t>589/2</w:t>
            </w:r>
          </w:p>
        </w:tc>
        <w:tc>
          <w:tcPr>
            <w:tcW w:w="721" w:type="dxa"/>
            <w:vAlign w:val="center"/>
          </w:tcPr>
          <w:p w:rsidR="00E27EDF" w:rsidRPr="00DB39F9" w:rsidRDefault="00E27EDF" w:rsidP="00E27EDF">
            <w:pPr>
              <w:spacing w:after="200" w:line="276" w:lineRule="auto"/>
              <w:ind w:firstLine="0"/>
              <w:jc w:val="center"/>
              <w:rPr>
                <w:rFonts w:ascii="Calibri" w:eastAsia="Times New Roman" w:hAnsi="Calibri" w:cs="B Lotus"/>
                <w:rtl/>
                <w:lang w:bidi="fa-IR"/>
              </w:rPr>
            </w:pPr>
            <w:r w:rsidRPr="00DB39F9">
              <w:rPr>
                <w:rFonts w:ascii="Calibri" w:eastAsia="Times New Roman" w:hAnsi="Calibri" w:cs="B Lotus" w:hint="cs"/>
                <w:rtl/>
                <w:lang w:bidi="fa-IR"/>
              </w:rPr>
              <w:t>171</w:t>
            </w:r>
          </w:p>
        </w:tc>
        <w:tc>
          <w:tcPr>
            <w:tcW w:w="972" w:type="dxa"/>
            <w:vAlign w:val="center"/>
          </w:tcPr>
          <w:p w:rsidR="00E27EDF" w:rsidRPr="00DB39F9" w:rsidRDefault="00E27EDF" w:rsidP="00E27EDF">
            <w:pPr>
              <w:spacing w:after="200" w:line="276" w:lineRule="auto"/>
              <w:ind w:firstLine="34"/>
              <w:jc w:val="center"/>
              <w:rPr>
                <w:rFonts w:ascii="Calibri" w:eastAsia="Times New Roman" w:hAnsi="Calibri" w:cs="B Lotus"/>
                <w:rtl/>
                <w:lang w:bidi="fa-IR"/>
              </w:rPr>
            </w:pPr>
            <w:r w:rsidRPr="00DB39F9">
              <w:rPr>
                <w:rFonts w:ascii="Calibri" w:eastAsia="Times New Roman" w:hAnsi="Calibri" w:cs="B Lotus" w:hint="cs"/>
                <w:rtl/>
                <w:lang w:bidi="fa-IR"/>
              </w:rPr>
              <w:t>01/0</w:t>
            </w:r>
          </w:p>
        </w:tc>
        <w:tc>
          <w:tcPr>
            <w:tcW w:w="851" w:type="dxa"/>
            <w:vAlign w:val="center"/>
          </w:tcPr>
          <w:p w:rsidR="00E27EDF" w:rsidRPr="00DB39F9" w:rsidRDefault="00E27EDF" w:rsidP="00E27EDF">
            <w:pPr>
              <w:spacing w:after="200" w:line="276" w:lineRule="auto"/>
              <w:ind w:firstLine="34"/>
              <w:jc w:val="center"/>
              <w:rPr>
                <w:rFonts w:ascii="Calibri" w:eastAsia="Times New Roman" w:hAnsi="Calibri" w:cs="B Lotus"/>
                <w:rtl/>
                <w:lang w:bidi="fa-IR"/>
              </w:rPr>
            </w:pPr>
            <w:r w:rsidRPr="00DB39F9">
              <w:rPr>
                <w:rFonts w:ascii="Calibri" w:eastAsia="Times New Roman" w:hAnsi="Calibri" w:cs="B Lotus" w:hint="cs"/>
                <w:rtl/>
                <w:lang w:bidi="fa-IR"/>
              </w:rPr>
              <w:t>09/0</w:t>
            </w:r>
          </w:p>
        </w:tc>
        <w:tc>
          <w:tcPr>
            <w:tcW w:w="850" w:type="dxa"/>
            <w:vAlign w:val="center"/>
          </w:tcPr>
          <w:p w:rsidR="00E27EDF" w:rsidRPr="00DB39F9" w:rsidRDefault="00E27EDF" w:rsidP="00E27EDF">
            <w:pPr>
              <w:spacing w:after="200" w:line="276" w:lineRule="auto"/>
              <w:ind w:firstLine="0"/>
              <w:jc w:val="center"/>
              <w:rPr>
                <w:rFonts w:ascii="Calibri" w:eastAsia="Times New Roman" w:hAnsi="Calibri" w:cs="B Lotus"/>
                <w:rtl/>
                <w:lang w:bidi="fa-IR"/>
              </w:rPr>
            </w:pPr>
            <w:r w:rsidRPr="00DB39F9">
              <w:rPr>
                <w:rFonts w:ascii="Calibri" w:eastAsia="Times New Roman" w:hAnsi="Calibri" w:cs="B Lotus" w:hint="cs"/>
                <w:rtl/>
                <w:lang w:bidi="fa-IR"/>
              </w:rPr>
              <w:t>1708/0</w:t>
            </w:r>
          </w:p>
        </w:tc>
        <w:tc>
          <w:tcPr>
            <w:tcW w:w="992" w:type="dxa"/>
            <w:vAlign w:val="center"/>
          </w:tcPr>
          <w:p w:rsidR="00E27EDF" w:rsidRPr="00DB39F9" w:rsidRDefault="00E27EDF" w:rsidP="00E27EDF">
            <w:pPr>
              <w:spacing w:after="200" w:line="276" w:lineRule="auto"/>
              <w:ind w:firstLine="0"/>
              <w:jc w:val="center"/>
              <w:rPr>
                <w:rFonts w:ascii="Calibri" w:eastAsia="Times New Roman" w:hAnsi="Calibri" w:cs="B Lotus"/>
                <w:rtl/>
                <w:lang w:bidi="fa-IR"/>
              </w:rPr>
            </w:pPr>
            <w:r w:rsidRPr="00DB39F9">
              <w:rPr>
                <w:rFonts w:ascii="Calibri" w:eastAsia="Times New Roman" w:hAnsi="Calibri" w:cs="B Lotus" w:hint="cs"/>
                <w:rtl/>
                <w:lang w:bidi="fa-IR"/>
              </w:rPr>
              <w:t>0230/0</w:t>
            </w:r>
          </w:p>
        </w:tc>
      </w:tr>
    </w:tbl>
    <w:p w:rsidR="00E27EDF" w:rsidRPr="00DB39F9" w:rsidRDefault="00E27EDF" w:rsidP="00E27EDF">
      <w:pPr>
        <w:bidi/>
        <w:spacing w:after="0" w:line="240" w:lineRule="auto"/>
        <w:ind w:left="-1" w:firstLine="0"/>
        <w:jc w:val="both"/>
        <w:rPr>
          <w:rFonts w:cs="B Lotus"/>
          <w:b/>
          <w:bCs/>
          <w:sz w:val="24"/>
          <w:szCs w:val="24"/>
          <w:rtl/>
        </w:rPr>
      </w:pPr>
    </w:p>
    <w:p w:rsidR="00E27EDF" w:rsidRPr="00DB39F9" w:rsidRDefault="00E27EDF" w:rsidP="00E27EDF">
      <w:pPr>
        <w:bidi/>
        <w:spacing w:after="0" w:line="240" w:lineRule="auto"/>
        <w:ind w:left="-1" w:firstLine="0"/>
        <w:jc w:val="both"/>
        <w:rPr>
          <w:rFonts w:cs="B Lotus"/>
          <w:b/>
          <w:bCs/>
          <w:sz w:val="24"/>
          <w:szCs w:val="24"/>
          <w:rtl/>
        </w:rPr>
      </w:pPr>
    </w:p>
    <w:p w:rsidR="009D7160" w:rsidRPr="00DB39F9" w:rsidRDefault="009D7160" w:rsidP="00E27EDF">
      <w:pPr>
        <w:bidi/>
        <w:spacing w:after="0" w:line="240" w:lineRule="auto"/>
        <w:ind w:left="-1" w:firstLine="0"/>
        <w:jc w:val="both"/>
        <w:rPr>
          <w:rFonts w:ascii="Bradley Hand ITC" w:eastAsia="Times New Roman" w:hAnsi="Bradley Hand ITC" w:cs="B Lotus"/>
          <w:b/>
          <w:bCs/>
          <w:sz w:val="24"/>
          <w:szCs w:val="24"/>
          <w:rtl/>
        </w:rPr>
      </w:pPr>
      <w:r w:rsidRPr="00DB39F9">
        <w:rPr>
          <w:rFonts w:cs="B Lotus" w:hint="cs"/>
          <w:b/>
          <w:bCs/>
          <w:sz w:val="24"/>
          <w:szCs w:val="24"/>
          <w:rtl/>
        </w:rPr>
        <w:t xml:space="preserve">پرسش دوم: </w:t>
      </w:r>
      <w:r w:rsidRPr="00DB39F9">
        <w:rPr>
          <w:rFonts w:ascii="Bradley Hand ITC" w:eastAsia="Times New Roman" w:hAnsi="Bradley Hand ITC" w:cs="B Lotus" w:hint="cs"/>
          <w:b/>
          <w:bCs/>
          <w:sz w:val="24"/>
          <w:szCs w:val="24"/>
          <w:rtl/>
        </w:rPr>
        <w:t>تا چه حد افراد از محل قرارگیری ایستگاه</w:t>
      </w:r>
      <w:r w:rsidRPr="00DB39F9">
        <w:rPr>
          <w:rFonts w:ascii="Bradley Hand ITC" w:eastAsia="Times New Roman" w:hAnsi="Bradley Hand ITC" w:cs="B Lotus" w:hint="cs"/>
          <w:b/>
          <w:bCs/>
          <w:sz w:val="24"/>
          <w:szCs w:val="24"/>
          <w:rtl/>
        </w:rPr>
        <w:softHyphen/>
        <w:t>های مطالعه رضایت دارند؟</w:t>
      </w:r>
    </w:p>
    <w:p w:rsidR="00196DBF" w:rsidRPr="00DB39F9" w:rsidRDefault="00691289" w:rsidP="00F30555">
      <w:pPr>
        <w:bidi/>
        <w:spacing w:after="0" w:line="240" w:lineRule="auto"/>
        <w:ind w:firstLine="282"/>
        <w:jc w:val="both"/>
        <w:rPr>
          <w:rFonts w:cs="B Lotus"/>
          <w:sz w:val="24"/>
          <w:szCs w:val="24"/>
          <w:rtl/>
        </w:rPr>
      </w:pPr>
      <w:r w:rsidRPr="00DB39F9">
        <w:rPr>
          <w:rFonts w:cs="B Lotus" w:hint="cs"/>
          <w:sz w:val="24"/>
          <w:szCs w:val="24"/>
          <w:rtl/>
        </w:rPr>
        <w:lastRenderedPageBreak/>
        <w:t>نتایج بررسی</w:t>
      </w:r>
      <w:r w:rsidR="0014013E" w:rsidRPr="00DB39F9">
        <w:rPr>
          <w:rFonts w:cs="B Lotus" w:hint="cs"/>
          <w:sz w:val="24"/>
          <w:szCs w:val="24"/>
          <w:rtl/>
        </w:rPr>
        <w:t xml:space="preserve"> میزان رضایت افراد استفاده</w:t>
      </w:r>
      <w:r w:rsidR="0014013E" w:rsidRPr="00DB39F9">
        <w:rPr>
          <w:rFonts w:cs="B Lotus" w:hint="cs"/>
          <w:sz w:val="24"/>
          <w:szCs w:val="24"/>
          <w:rtl/>
        </w:rPr>
        <w:softHyphen/>
        <w:t xml:space="preserve">کننده از محل قرارگیری ایستگاه مطالعه </w:t>
      </w:r>
      <w:r w:rsidRPr="00DB39F9">
        <w:rPr>
          <w:rFonts w:cs="B Lotus" w:hint="cs"/>
          <w:sz w:val="24"/>
          <w:szCs w:val="24"/>
          <w:rtl/>
        </w:rPr>
        <w:t xml:space="preserve">در جدول 6 ارائه شده است. </w:t>
      </w:r>
      <w:r w:rsidR="0014013E" w:rsidRPr="00DB39F9">
        <w:rPr>
          <w:rFonts w:cs="B Lotus" w:hint="cs"/>
          <w:sz w:val="24"/>
          <w:szCs w:val="24"/>
          <w:rtl/>
        </w:rPr>
        <w:t>با توجه به توزیع غیرنرمال این متغیراز آزمون ناپارامتری علامت</w:t>
      </w:r>
      <w:r w:rsidR="0014013E" w:rsidRPr="00DB39F9">
        <w:rPr>
          <w:rFonts w:cs="B Lotus"/>
          <w:sz w:val="24"/>
          <w:szCs w:val="24"/>
          <w:vertAlign w:val="superscript"/>
          <w:rtl/>
        </w:rPr>
        <w:footnoteReference w:id="10"/>
      </w:r>
      <w:r w:rsidR="0014013E" w:rsidRPr="00DB39F9">
        <w:rPr>
          <w:rFonts w:cs="B Lotus" w:hint="cs"/>
          <w:sz w:val="24"/>
          <w:szCs w:val="24"/>
          <w:vertAlign w:val="superscript"/>
          <w:rtl/>
        </w:rPr>
        <w:t xml:space="preserve"> </w:t>
      </w:r>
      <w:r w:rsidR="0014013E" w:rsidRPr="00DB39F9">
        <w:rPr>
          <w:rFonts w:cs="B Lotus" w:hint="cs"/>
          <w:sz w:val="24"/>
          <w:szCs w:val="24"/>
          <w:rtl/>
        </w:rPr>
        <w:t>یک نمونه استفاده شد. یافته</w:t>
      </w:r>
      <w:r w:rsidR="0014013E" w:rsidRPr="00DB39F9">
        <w:rPr>
          <w:rFonts w:cs="B Lotus" w:hint="cs"/>
          <w:sz w:val="24"/>
          <w:szCs w:val="24"/>
          <w:rtl/>
        </w:rPr>
        <w:softHyphen/>
        <w:t>ها نشان داد سطح معناداری برای مؤلفه رضایت از مکان قرارگیری، کم‌تر از سطح خطای 05/0 بود</w:t>
      </w:r>
      <w:r w:rsidRPr="00DB39F9">
        <w:rPr>
          <w:rFonts w:cs="B Lotus" w:hint="cs"/>
          <w:sz w:val="24"/>
          <w:szCs w:val="24"/>
          <w:rtl/>
        </w:rPr>
        <w:t xml:space="preserve"> </w:t>
      </w:r>
      <w:r w:rsidR="0014013E" w:rsidRPr="00DB39F9">
        <w:rPr>
          <w:rFonts w:cs="B Lotus" w:hint="cs"/>
          <w:sz w:val="24"/>
          <w:szCs w:val="24"/>
          <w:rtl/>
        </w:rPr>
        <w:t>(04/0 =</w:t>
      </w:r>
      <w:r w:rsidR="0014013E" w:rsidRPr="00DB39F9">
        <w:rPr>
          <w:rFonts w:cs="B Lotus"/>
          <w:sz w:val="24"/>
          <w:szCs w:val="24"/>
        </w:rPr>
        <w:t>p</w:t>
      </w:r>
      <w:r w:rsidR="0014013E" w:rsidRPr="00DB39F9">
        <w:rPr>
          <w:rFonts w:cs="B Lotus" w:hint="cs"/>
          <w:sz w:val="24"/>
          <w:szCs w:val="24"/>
          <w:rtl/>
        </w:rPr>
        <w:t xml:space="preserve">) و میزان رضایت با </w:t>
      </w:r>
      <w:r w:rsidR="007B4619" w:rsidRPr="00DB39F9">
        <w:rPr>
          <w:rFonts w:cs="B Lotus" w:hint="cs"/>
          <w:sz w:val="24"/>
          <w:szCs w:val="24"/>
          <w:rtl/>
        </w:rPr>
        <w:t>میانگین ملاک</w:t>
      </w:r>
      <w:r w:rsidR="0014013E" w:rsidRPr="00DB39F9">
        <w:rPr>
          <w:rFonts w:cs="B Lotus" w:hint="cs"/>
          <w:sz w:val="24"/>
          <w:szCs w:val="24"/>
          <w:rtl/>
        </w:rPr>
        <w:t xml:space="preserve"> (عدد 3) تفاوت معناداری داشت،</w:t>
      </w:r>
      <w:r w:rsidRPr="00DB39F9">
        <w:rPr>
          <w:rFonts w:cs="B Lotus" w:hint="cs"/>
          <w:sz w:val="24"/>
          <w:szCs w:val="24"/>
          <w:rtl/>
        </w:rPr>
        <w:t xml:space="preserve"> </w:t>
      </w:r>
      <w:r w:rsidR="00434CA6" w:rsidRPr="00DB39F9">
        <w:rPr>
          <w:rFonts w:cs="B Lotus" w:hint="cs"/>
          <w:sz w:val="24"/>
          <w:szCs w:val="24"/>
          <w:rtl/>
        </w:rPr>
        <w:t xml:space="preserve">به‌نظر </w:t>
      </w:r>
      <w:r w:rsidR="0014013E" w:rsidRPr="00DB39F9">
        <w:rPr>
          <w:rFonts w:cs="B Lotus" w:hint="cs"/>
          <w:sz w:val="24"/>
          <w:szCs w:val="24"/>
          <w:rtl/>
        </w:rPr>
        <w:t>می‌رسد وضعیت محل قرارگیری این ایستگاه‌ها برای مردم تا حدی رضایت‌بخش بود</w:t>
      </w:r>
      <w:r w:rsidRPr="00DB39F9">
        <w:rPr>
          <w:rFonts w:cs="B Lotus" w:hint="cs"/>
          <w:sz w:val="24"/>
          <w:szCs w:val="24"/>
          <w:rtl/>
        </w:rPr>
        <w:t>ه است</w:t>
      </w:r>
      <w:r w:rsidR="0014013E" w:rsidRPr="00DB39F9">
        <w:rPr>
          <w:rFonts w:cs="B Lotus" w:hint="cs"/>
          <w:sz w:val="24"/>
          <w:szCs w:val="24"/>
          <w:rtl/>
        </w:rPr>
        <w:t xml:space="preserve"> (جدول </w:t>
      </w:r>
      <w:r w:rsidRPr="00DB39F9">
        <w:rPr>
          <w:rFonts w:cs="B Lotus" w:hint="cs"/>
          <w:sz w:val="24"/>
          <w:szCs w:val="24"/>
          <w:rtl/>
        </w:rPr>
        <w:t>6</w:t>
      </w:r>
      <w:r w:rsidR="0014013E" w:rsidRPr="00DB39F9">
        <w:rPr>
          <w:rFonts w:cs="B Lotus" w:hint="cs"/>
          <w:sz w:val="24"/>
          <w:szCs w:val="24"/>
          <w:rtl/>
        </w:rPr>
        <w:t>).</w:t>
      </w:r>
    </w:p>
    <w:p w:rsidR="0014013E" w:rsidRPr="00DB39F9" w:rsidRDefault="0014013E" w:rsidP="00196DBF">
      <w:pPr>
        <w:bidi/>
        <w:spacing w:after="0" w:line="240" w:lineRule="auto"/>
        <w:ind w:firstLine="282"/>
        <w:jc w:val="both"/>
        <w:rPr>
          <w:rFonts w:cs="B Lotus"/>
          <w:sz w:val="24"/>
          <w:szCs w:val="24"/>
          <w:rtl/>
        </w:rPr>
      </w:pPr>
      <w:r w:rsidRPr="00DB39F9">
        <w:rPr>
          <w:rFonts w:cs="B Lotus" w:hint="cs"/>
          <w:sz w:val="24"/>
          <w:szCs w:val="24"/>
          <w:rtl/>
        </w:rPr>
        <w:t xml:space="preserve"> </w:t>
      </w:r>
    </w:p>
    <w:p w:rsidR="00E27EDF" w:rsidRPr="00DB39F9" w:rsidRDefault="00E27EDF" w:rsidP="00196DBF">
      <w:pPr>
        <w:bidi/>
        <w:spacing w:after="0" w:line="240" w:lineRule="auto"/>
        <w:ind w:firstLine="282"/>
        <w:jc w:val="center"/>
        <w:rPr>
          <w:rFonts w:cs="B Lotus"/>
          <w:rtl/>
        </w:rPr>
      </w:pPr>
      <w:r w:rsidRPr="00DB39F9">
        <w:rPr>
          <w:rFonts w:cs="B Lotus" w:hint="cs"/>
          <w:b/>
          <w:bCs/>
          <w:rtl/>
        </w:rPr>
        <w:t>جدول6. نتایج آزمون علامت برای میزان رضایت از محل قرارگیری ایستگاه</w:t>
      </w:r>
      <w:r w:rsidRPr="00DB39F9">
        <w:rPr>
          <w:rFonts w:cs="B Lotus" w:hint="cs"/>
          <w:b/>
          <w:bCs/>
          <w:rtl/>
        </w:rPr>
        <w:softHyphen/>
        <w:t>های مطالعه</w:t>
      </w:r>
    </w:p>
    <w:tbl>
      <w:tblPr>
        <w:tblStyle w:val="TableGrid3"/>
        <w:bidiVisual/>
        <w:tblW w:w="3816" w:type="dxa"/>
        <w:jc w:val="center"/>
        <w:tblLook w:val="04A0" w:firstRow="1" w:lastRow="0" w:firstColumn="1" w:lastColumn="0" w:noHBand="0" w:noVBand="1"/>
      </w:tblPr>
      <w:tblGrid>
        <w:gridCol w:w="1559"/>
        <w:gridCol w:w="850"/>
        <w:gridCol w:w="1407"/>
      </w:tblGrid>
      <w:tr w:rsidR="00DB39F9" w:rsidRPr="00DB39F9" w:rsidTr="00E27EDF">
        <w:trPr>
          <w:jc w:val="center"/>
        </w:trPr>
        <w:tc>
          <w:tcPr>
            <w:tcW w:w="1559" w:type="dxa"/>
            <w:shd w:val="pct15" w:color="auto" w:fill="auto"/>
            <w:vAlign w:val="center"/>
          </w:tcPr>
          <w:p w:rsidR="00E27EDF" w:rsidRPr="00DB39F9" w:rsidRDefault="00E27EDF" w:rsidP="00E27EDF">
            <w:pPr>
              <w:ind w:firstLine="0"/>
              <w:jc w:val="center"/>
              <w:rPr>
                <w:rFonts w:cs="B Lotus"/>
                <w:b/>
                <w:bCs/>
                <w:sz w:val="20"/>
                <w:szCs w:val="20"/>
                <w:rtl/>
              </w:rPr>
            </w:pPr>
            <w:r w:rsidRPr="00DB39F9">
              <w:rPr>
                <w:rFonts w:cs="B Lotus" w:hint="cs"/>
                <w:b/>
                <w:bCs/>
                <w:sz w:val="20"/>
                <w:szCs w:val="20"/>
                <w:rtl/>
              </w:rPr>
              <w:t>متغیر</w:t>
            </w:r>
          </w:p>
        </w:tc>
        <w:tc>
          <w:tcPr>
            <w:tcW w:w="850" w:type="dxa"/>
            <w:shd w:val="pct15" w:color="auto" w:fill="auto"/>
            <w:vAlign w:val="center"/>
          </w:tcPr>
          <w:p w:rsidR="00E27EDF" w:rsidRPr="00DB39F9" w:rsidRDefault="00E27EDF" w:rsidP="00E27EDF">
            <w:pPr>
              <w:bidi/>
              <w:ind w:firstLine="33"/>
              <w:jc w:val="center"/>
              <w:rPr>
                <w:rFonts w:cs="B Lotus"/>
                <w:b/>
                <w:bCs/>
                <w:sz w:val="20"/>
                <w:szCs w:val="20"/>
                <w:rtl/>
              </w:rPr>
            </w:pPr>
            <w:r w:rsidRPr="00DB39F9">
              <w:rPr>
                <w:rFonts w:cs="B Lotus" w:hint="cs"/>
                <w:b/>
                <w:bCs/>
                <w:sz w:val="20"/>
                <w:szCs w:val="20"/>
                <w:rtl/>
              </w:rPr>
              <w:t xml:space="preserve">آماره </w:t>
            </w:r>
            <w:r w:rsidRPr="00DB39F9">
              <w:rPr>
                <w:rFonts w:asciiTheme="majorBidi" w:hAnsiTheme="majorBidi" w:cs="B Lotus"/>
                <w:b/>
                <w:bCs/>
                <w:sz w:val="20"/>
                <w:szCs w:val="20"/>
              </w:rPr>
              <w:t>z</w:t>
            </w:r>
          </w:p>
        </w:tc>
        <w:tc>
          <w:tcPr>
            <w:tcW w:w="1407" w:type="dxa"/>
            <w:shd w:val="pct15" w:color="auto" w:fill="auto"/>
            <w:vAlign w:val="center"/>
          </w:tcPr>
          <w:p w:rsidR="00E27EDF" w:rsidRPr="00DB39F9" w:rsidRDefault="00E27EDF" w:rsidP="00E27EDF">
            <w:pPr>
              <w:ind w:firstLine="34"/>
              <w:jc w:val="center"/>
              <w:rPr>
                <w:rFonts w:cs="B Lotus"/>
                <w:b/>
                <w:bCs/>
                <w:sz w:val="20"/>
                <w:szCs w:val="20"/>
                <w:rtl/>
              </w:rPr>
            </w:pPr>
            <w:r w:rsidRPr="00DB39F9">
              <w:rPr>
                <w:rFonts w:cs="B Lotus" w:hint="cs"/>
                <w:b/>
                <w:bCs/>
                <w:sz w:val="20"/>
                <w:szCs w:val="20"/>
                <w:rtl/>
              </w:rPr>
              <w:t>سطح معناداری</w:t>
            </w:r>
          </w:p>
        </w:tc>
      </w:tr>
      <w:tr w:rsidR="00DB39F9" w:rsidRPr="00DB39F9" w:rsidTr="00E27EDF">
        <w:trPr>
          <w:trHeight w:val="429"/>
          <w:jc w:val="center"/>
        </w:trPr>
        <w:tc>
          <w:tcPr>
            <w:tcW w:w="1559" w:type="dxa"/>
            <w:vAlign w:val="center"/>
          </w:tcPr>
          <w:p w:rsidR="00E27EDF" w:rsidRPr="00DB39F9" w:rsidRDefault="00E27EDF" w:rsidP="00E27EDF">
            <w:pPr>
              <w:ind w:firstLine="0"/>
              <w:jc w:val="center"/>
              <w:rPr>
                <w:rFonts w:cs="B Lotus"/>
              </w:rPr>
            </w:pPr>
            <w:r w:rsidRPr="00DB39F9">
              <w:rPr>
                <w:rFonts w:cs="B Lotus" w:hint="cs"/>
                <w:rtl/>
              </w:rPr>
              <w:t>رضایت از مکان قرارگیری</w:t>
            </w:r>
          </w:p>
        </w:tc>
        <w:tc>
          <w:tcPr>
            <w:tcW w:w="850" w:type="dxa"/>
            <w:vAlign w:val="center"/>
          </w:tcPr>
          <w:p w:rsidR="00E27EDF" w:rsidRPr="00DB39F9" w:rsidRDefault="00E27EDF" w:rsidP="00E27EDF">
            <w:pPr>
              <w:ind w:firstLine="33"/>
              <w:jc w:val="center"/>
              <w:rPr>
                <w:rFonts w:cs="B Lotus"/>
                <w:rtl/>
              </w:rPr>
            </w:pPr>
            <w:r w:rsidRPr="00DB39F9">
              <w:rPr>
                <w:rFonts w:cs="B Lotus" w:hint="cs"/>
                <w:rtl/>
              </w:rPr>
              <w:t>2</w:t>
            </w:r>
          </w:p>
        </w:tc>
        <w:tc>
          <w:tcPr>
            <w:tcW w:w="1407" w:type="dxa"/>
            <w:vAlign w:val="center"/>
          </w:tcPr>
          <w:p w:rsidR="00E27EDF" w:rsidRPr="00DB39F9" w:rsidRDefault="00E27EDF" w:rsidP="00E27EDF">
            <w:pPr>
              <w:ind w:firstLine="34"/>
              <w:jc w:val="center"/>
              <w:rPr>
                <w:rFonts w:cs="B Lotus"/>
                <w:rtl/>
              </w:rPr>
            </w:pPr>
            <w:r w:rsidRPr="00DB39F9">
              <w:rPr>
                <w:rFonts w:cs="B Lotus" w:hint="cs"/>
                <w:rtl/>
              </w:rPr>
              <w:t>04/0</w:t>
            </w:r>
          </w:p>
        </w:tc>
      </w:tr>
    </w:tbl>
    <w:p w:rsidR="00E27EDF" w:rsidRPr="00DB39F9" w:rsidRDefault="00E27EDF" w:rsidP="00E27EDF">
      <w:pPr>
        <w:bidi/>
        <w:spacing w:after="0" w:line="240" w:lineRule="auto"/>
        <w:ind w:firstLine="282"/>
        <w:jc w:val="both"/>
        <w:rPr>
          <w:rFonts w:cs="B Lotus"/>
          <w:sz w:val="24"/>
          <w:szCs w:val="24"/>
          <w:rtl/>
        </w:rPr>
      </w:pPr>
    </w:p>
    <w:p w:rsidR="009D7160" w:rsidRPr="00DB39F9" w:rsidRDefault="009D7160" w:rsidP="009D7160">
      <w:pPr>
        <w:bidi/>
        <w:spacing w:after="0" w:line="240" w:lineRule="auto"/>
        <w:ind w:left="-1" w:firstLine="0"/>
        <w:jc w:val="both"/>
        <w:rPr>
          <w:rFonts w:ascii="Bradley Hand ITC" w:eastAsia="Times New Roman" w:hAnsi="Bradley Hand ITC" w:cs="B Lotus"/>
          <w:b/>
          <w:bCs/>
          <w:sz w:val="24"/>
          <w:szCs w:val="24"/>
          <w:rtl/>
        </w:rPr>
      </w:pPr>
      <w:r w:rsidRPr="00DB39F9">
        <w:rPr>
          <w:rFonts w:ascii="Bradley Hand ITC" w:eastAsia="Times New Roman" w:hAnsi="Bradley Hand ITC" w:cs="B Lotus" w:hint="cs"/>
          <w:b/>
          <w:bCs/>
          <w:sz w:val="24"/>
          <w:szCs w:val="24"/>
          <w:rtl/>
        </w:rPr>
        <w:t>پرسش سوم: تا چه حد مسؤولان اداره کتابخانه</w:t>
      </w:r>
      <w:r w:rsidRPr="00DB39F9">
        <w:rPr>
          <w:rFonts w:ascii="Bradley Hand ITC" w:eastAsia="Times New Roman" w:hAnsi="Bradley Hand ITC" w:cs="B Lotus"/>
          <w:b/>
          <w:bCs/>
          <w:sz w:val="24"/>
          <w:szCs w:val="24"/>
          <w:rtl/>
        </w:rPr>
        <w:softHyphen/>
      </w:r>
      <w:r w:rsidRPr="00DB39F9">
        <w:rPr>
          <w:rFonts w:ascii="Bradley Hand ITC" w:eastAsia="Times New Roman" w:hAnsi="Bradley Hand ITC" w:cs="B Lotus" w:hint="cs"/>
          <w:b/>
          <w:bCs/>
          <w:sz w:val="24"/>
          <w:szCs w:val="24"/>
          <w:rtl/>
        </w:rPr>
        <w:t>های عمومی شهرستان مشهد طرح ايستگاه مطالعه را موفق می‌دانند؟</w:t>
      </w:r>
    </w:p>
    <w:p w:rsidR="008957AC" w:rsidRPr="00DB39F9" w:rsidRDefault="008957AC" w:rsidP="00F30555">
      <w:pPr>
        <w:bidi/>
        <w:spacing w:after="0" w:line="240" w:lineRule="auto"/>
        <w:ind w:firstLine="282"/>
        <w:jc w:val="both"/>
        <w:rPr>
          <w:rFonts w:ascii="Times New Roman" w:eastAsia="Times New Roman" w:hAnsi="Times New Roman" w:cs="B Lotus"/>
          <w:sz w:val="24"/>
          <w:szCs w:val="24"/>
          <w:rtl/>
          <w:lang w:bidi="fa-IR"/>
        </w:rPr>
      </w:pPr>
      <w:r w:rsidRPr="00DB39F9">
        <w:rPr>
          <w:rFonts w:ascii="Times New Roman" w:eastAsia="Times New Roman" w:hAnsi="Times New Roman" w:cs="B Lotus" w:hint="cs"/>
          <w:sz w:val="24"/>
          <w:szCs w:val="24"/>
          <w:rtl/>
          <w:lang w:bidi="fa-IR"/>
        </w:rPr>
        <w:t>برای پاسخ</w:t>
      </w:r>
      <w:r w:rsidRPr="00DB39F9">
        <w:rPr>
          <w:rFonts w:ascii="Times New Roman" w:eastAsia="Times New Roman" w:hAnsi="Times New Roman" w:cs="B Lotus" w:hint="cs"/>
          <w:sz w:val="24"/>
          <w:szCs w:val="24"/>
          <w:rtl/>
          <w:lang w:bidi="fa-IR"/>
        </w:rPr>
        <w:softHyphen/>
        <w:t>گویی به این پرسش، با کارشناسان ایستگاه مطالعه مصاحبه شد. در ابتدا نظر کارشناسان ایستگاه مطالعه در مورد نقش ایستگاه مطالعه در ترویج فرهنگ کتابخوانی پرسیده شد. ایشان پاسخ دادند که از سال 1392 با افتتاح ایستگاه</w:t>
      </w:r>
      <w:r w:rsidRPr="00DB39F9">
        <w:rPr>
          <w:rFonts w:ascii="Times New Roman" w:eastAsia="Times New Roman" w:hAnsi="Times New Roman" w:cs="B Lotus" w:hint="cs"/>
          <w:sz w:val="24"/>
          <w:szCs w:val="24"/>
          <w:rtl/>
          <w:lang w:bidi="fa-IR"/>
        </w:rPr>
        <w:softHyphen/>
        <w:t>های مطالعه شاهد امانت کتاب بوده</w:t>
      </w:r>
      <w:r w:rsidRPr="00DB39F9">
        <w:rPr>
          <w:rFonts w:ascii="Times New Roman" w:eastAsia="Times New Roman" w:hAnsi="Times New Roman" w:cs="B Lotus" w:hint="cs"/>
          <w:sz w:val="24"/>
          <w:szCs w:val="24"/>
          <w:rtl/>
          <w:lang w:bidi="fa-IR"/>
        </w:rPr>
        <w:softHyphen/>
        <w:t>ایم و از یک میلیون جلد کتابی که به استان خراسان رضوی تعلق گرفته، حدود هفتصد هزار جلد آن به ایستگاه</w:t>
      </w:r>
      <w:r w:rsidRPr="00DB39F9">
        <w:rPr>
          <w:rFonts w:ascii="Times New Roman" w:eastAsia="Times New Roman" w:hAnsi="Times New Roman" w:cs="B Lotus" w:hint="cs"/>
          <w:sz w:val="24"/>
          <w:szCs w:val="24"/>
          <w:rtl/>
          <w:lang w:bidi="fa-IR"/>
        </w:rPr>
        <w:softHyphen/>
        <w:t xml:space="preserve">های مطالعه برگشت داده نشده است. به اعتقاد آنان، همین امر </w:t>
      </w:r>
      <w:r w:rsidR="00E27EDF" w:rsidRPr="00DB39F9">
        <w:rPr>
          <w:rFonts w:ascii="Times New Roman" w:eastAsia="Times New Roman" w:hAnsi="Times New Roman" w:cs="B Lotus" w:hint="cs"/>
          <w:sz w:val="24"/>
          <w:szCs w:val="24"/>
          <w:rtl/>
          <w:lang w:bidi="fa-IR"/>
        </w:rPr>
        <w:t xml:space="preserve">تا حدودی می‌تواند </w:t>
      </w:r>
      <w:r w:rsidRPr="00DB39F9">
        <w:rPr>
          <w:rFonts w:ascii="Times New Roman" w:eastAsia="Times New Roman" w:hAnsi="Times New Roman" w:cs="B Lotus" w:hint="cs"/>
          <w:sz w:val="24"/>
          <w:szCs w:val="24"/>
          <w:rtl/>
          <w:lang w:bidi="fa-IR"/>
        </w:rPr>
        <w:t xml:space="preserve">نشان‌دهنده این </w:t>
      </w:r>
      <w:r w:rsidR="00E27EDF" w:rsidRPr="00DB39F9">
        <w:rPr>
          <w:rFonts w:ascii="Times New Roman" w:eastAsia="Times New Roman" w:hAnsi="Times New Roman" w:cs="B Lotus" w:hint="cs"/>
          <w:sz w:val="24"/>
          <w:szCs w:val="24"/>
          <w:rtl/>
          <w:lang w:bidi="fa-IR"/>
        </w:rPr>
        <w:t>باشد</w:t>
      </w:r>
      <w:r w:rsidRPr="00DB39F9">
        <w:rPr>
          <w:rFonts w:ascii="Times New Roman" w:eastAsia="Times New Roman" w:hAnsi="Times New Roman" w:cs="B Lotus" w:hint="cs"/>
          <w:sz w:val="24"/>
          <w:szCs w:val="24"/>
          <w:rtl/>
          <w:lang w:bidi="fa-IR"/>
        </w:rPr>
        <w:t xml:space="preserve"> که ایستگاه</w:t>
      </w:r>
      <w:r w:rsidRPr="00DB39F9">
        <w:rPr>
          <w:rFonts w:ascii="Times New Roman" w:eastAsia="Times New Roman" w:hAnsi="Times New Roman" w:cs="B Lotus" w:hint="cs"/>
          <w:sz w:val="24"/>
          <w:szCs w:val="24"/>
          <w:rtl/>
          <w:lang w:bidi="fa-IR"/>
        </w:rPr>
        <w:softHyphen/>
        <w:t>های مطالعه توانسته</w:t>
      </w:r>
      <w:r w:rsidRPr="00DB39F9">
        <w:rPr>
          <w:rFonts w:ascii="Times New Roman" w:eastAsia="Times New Roman" w:hAnsi="Times New Roman" w:cs="B Lotus" w:hint="cs"/>
          <w:sz w:val="24"/>
          <w:szCs w:val="24"/>
          <w:rtl/>
          <w:lang w:bidi="fa-IR"/>
        </w:rPr>
        <w:softHyphen/>
        <w:t>اند مطالعه و استفاده از کتاب</w:t>
      </w:r>
      <w:r w:rsidRPr="00DB39F9">
        <w:rPr>
          <w:rFonts w:ascii="Times New Roman" w:eastAsia="Times New Roman" w:hAnsi="Times New Roman" w:cs="B Lotus" w:hint="cs"/>
          <w:sz w:val="24"/>
          <w:szCs w:val="24"/>
          <w:rtl/>
          <w:lang w:bidi="fa-IR"/>
        </w:rPr>
        <w:softHyphen/>
        <w:t xml:space="preserve"> را در بین مردم رواج دهند. آن‌ها همچنین اظهار کردند که برای موفقیت بیش‌تر طرح ایستگاه</w:t>
      </w:r>
      <w:r w:rsidRPr="00DB39F9">
        <w:rPr>
          <w:rFonts w:ascii="Times New Roman" w:eastAsia="Times New Roman" w:hAnsi="Times New Roman" w:cs="B Lotus" w:hint="cs"/>
          <w:sz w:val="24"/>
          <w:szCs w:val="24"/>
          <w:rtl/>
          <w:lang w:bidi="fa-IR"/>
        </w:rPr>
        <w:softHyphen/>
        <w:t xml:space="preserve">های مطالعه در ترویج فرهنگ کتابخوانی، نیاز به زمان و تبلیغات زیاد است، با این وجود طرح یاد شده توانسته </w:t>
      </w:r>
      <w:r w:rsidRPr="00DB39F9">
        <w:rPr>
          <w:rFonts w:ascii="Times New Roman" w:eastAsia="Times New Roman" w:hAnsi="Times New Roman" w:cs="B Lotus" w:hint="cs"/>
          <w:sz w:val="24"/>
          <w:szCs w:val="24"/>
          <w:rtl/>
          <w:lang w:bidi="fa-IR"/>
        </w:rPr>
        <w:softHyphen/>
        <w:t>است به رواج فرهنگ کتابخوانی کمک کند و مردم در اوقات فراغت، بیش‌تر از گذشته به مطالعه بپردازند.</w:t>
      </w:r>
    </w:p>
    <w:p w:rsidR="008957AC" w:rsidRPr="00DB39F9" w:rsidRDefault="008957AC" w:rsidP="00F30555">
      <w:pPr>
        <w:bidi/>
        <w:spacing w:after="0" w:line="240" w:lineRule="auto"/>
        <w:ind w:firstLine="282"/>
        <w:jc w:val="both"/>
        <w:rPr>
          <w:rFonts w:ascii="Times New Roman" w:eastAsia="Times New Roman" w:hAnsi="Times New Roman" w:cs="B Lotus"/>
          <w:sz w:val="24"/>
          <w:szCs w:val="24"/>
          <w:rtl/>
          <w:lang w:bidi="fa-IR"/>
        </w:rPr>
      </w:pPr>
      <w:r w:rsidRPr="00DB39F9">
        <w:rPr>
          <w:rFonts w:ascii="Times New Roman" w:eastAsia="Times New Roman" w:hAnsi="Times New Roman" w:cs="B Lotus" w:hint="cs"/>
          <w:sz w:val="24"/>
          <w:szCs w:val="24"/>
          <w:rtl/>
          <w:lang w:bidi="fa-IR"/>
        </w:rPr>
        <w:t>پرسش دوم مصاحبه، راجع به رضایت مردم از کتاب</w:t>
      </w:r>
      <w:r w:rsidRPr="00DB39F9">
        <w:rPr>
          <w:rFonts w:ascii="Times New Roman" w:eastAsia="Times New Roman" w:hAnsi="Times New Roman" w:cs="B Lotus" w:hint="cs"/>
          <w:sz w:val="24"/>
          <w:szCs w:val="24"/>
          <w:rtl/>
          <w:lang w:bidi="fa-IR"/>
        </w:rPr>
        <w:softHyphen/>
        <w:t>های ایستگاه مطالعه بوده و اینکه استقبال از کتاب</w:t>
      </w:r>
      <w:r w:rsidRPr="00DB39F9">
        <w:rPr>
          <w:rFonts w:ascii="Times New Roman" w:eastAsia="Times New Roman" w:hAnsi="Times New Roman" w:cs="B Lotus" w:hint="cs"/>
          <w:sz w:val="24"/>
          <w:szCs w:val="24"/>
          <w:rtl/>
          <w:lang w:bidi="fa-IR"/>
        </w:rPr>
        <w:softHyphen/>
        <w:t>ها به چه صورت بوده است. کارشناسان ایستگاه مطالعه معتقد بودند که کتاب</w:t>
      </w:r>
      <w:r w:rsidRPr="00DB39F9">
        <w:rPr>
          <w:rFonts w:ascii="Times New Roman" w:eastAsia="Times New Roman" w:hAnsi="Times New Roman" w:cs="B Lotus" w:hint="cs"/>
          <w:sz w:val="24"/>
          <w:szCs w:val="24"/>
          <w:rtl/>
          <w:lang w:bidi="fa-IR"/>
        </w:rPr>
        <w:softHyphen/>
        <w:t>ها توانسته‌اند تا حدودی رضایت افراد را جلب کنند. آن‌ها گفتند در کتاب</w:t>
      </w:r>
      <w:r w:rsidRPr="00DB39F9">
        <w:rPr>
          <w:rFonts w:ascii="Times New Roman" w:eastAsia="Times New Roman" w:hAnsi="Times New Roman" w:cs="B Lotus" w:hint="cs"/>
          <w:sz w:val="24"/>
          <w:szCs w:val="24"/>
          <w:rtl/>
          <w:lang w:bidi="fa-IR"/>
        </w:rPr>
        <w:softHyphen/>
        <w:t>های ایستگاه مطالعه به صورت مرحله به مرحله بازنگری می</w:t>
      </w:r>
      <w:r w:rsidRPr="00DB39F9">
        <w:rPr>
          <w:rFonts w:ascii="Times New Roman" w:eastAsia="Times New Roman" w:hAnsi="Times New Roman" w:cs="B Lotus" w:hint="cs"/>
          <w:sz w:val="24"/>
          <w:szCs w:val="24"/>
          <w:rtl/>
          <w:lang w:bidi="fa-IR"/>
        </w:rPr>
        <w:softHyphen/>
        <w:t>شد و کتاب</w:t>
      </w:r>
      <w:r w:rsidRPr="00DB39F9">
        <w:rPr>
          <w:rFonts w:ascii="Times New Roman" w:eastAsia="Times New Roman" w:hAnsi="Times New Roman" w:cs="B Lotus" w:hint="cs"/>
          <w:sz w:val="24"/>
          <w:szCs w:val="24"/>
          <w:rtl/>
          <w:lang w:bidi="fa-IR"/>
        </w:rPr>
        <w:softHyphen/>
        <w:t>های کم مخاطب شناسایی می</w:t>
      </w:r>
      <w:r w:rsidRPr="00DB39F9">
        <w:rPr>
          <w:rFonts w:ascii="Times New Roman" w:eastAsia="Times New Roman" w:hAnsi="Times New Roman" w:cs="B Lotus" w:hint="cs"/>
          <w:sz w:val="24"/>
          <w:szCs w:val="24"/>
          <w:rtl/>
          <w:lang w:bidi="fa-IR"/>
        </w:rPr>
        <w:softHyphen/>
        <w:t xml:space="preserve">شدند و گزارش آن در اختیار مسؤولان نهاد کتابخانه‌های عمومی مرکز (تهران) قرار می‌گرفت اما این بازنگری در مرحله ششم متوقف شد. به هر صورت، اجرای طرح تا همان مرحله با استقبال همراه بود. </w:t>
      </w:r>
    </w:p>
    <w:p w:rsidR="008957AC" w:rsidRPr="00DB39F9" w:rsidRDefault="008957AC" w:rsidP="00F30555">
      <w:pPr>
        <w:bidi/>
        <w:spacing w:after="0" w:line="240" w:lineRule="auto"/>
        <w:ind w:firstLine="282"/>
        <w:jc w:val="both"/>
        <w:rPr>
          <w:rFonts w:ascii="Times New Roman" w:eastAsia="Times New Roman" w:hAnsi="Times New Roman" w:cs="B Lotus"/>
          <w:sz w:val="24"/>
          <w:szCs w:val="24"/>
          <w:rtl/>
          <w:lang w:bidi="fa-IR"/>
        </w:rPr>
      </w:pPr>
      <w:r w:rsidRPr="00DB39F9">
        <w:rPr>
          <w:rFonts w:ascii="Times New Roman" w:eastAsia="Times New Roman" w:hAnsi="Times New Roman" w:cs="B Lotus" w:hint="cs"/>
          <w:sz w:val="24"/>
          <w:szCs w:val="24"/>
          <w:rtl/>
          <w:lang w:bidi="fa-IR"/>
        </w:rPr>
        <w:t>در پرسش سوم مصاحبه، به نقش ایستگاه مطالعه در افزایش سرانه مطالعه پرداخته شد. کارشناسان ایستگاه مطالعه بیان کردند که چون در این زمینه کار پژوهشی انجام نشده است، نمی</w:t>
      </w:r>
      <w:r w:rsidRPr="00DB39F9">
        <w:rPr>
          <w:rFonts w:ascii="Times New Roman" w:eastAsia="Times New Roman" w:hAnsi="Times New Roman" w:cs="B Lotus" w:hint="cs"/>
          <w:sz w:val="24"/>
          <w:szCs w:val="24"/>
          <w:rtl/>
          <w:lang w:bidi="fa-IR"/>
        </w:rPr>
        <w:softHyphen/>
        <w:t>توان با قطعیت نظر داد اما با توجه به آمار امانت کتاب از این طریق، می</w:t>
      </w:r>
      <w:r w:rsidRPr="00DB39F9">
        <w:rPr>
          <w:rFonts w:ascii="Times New Roman" w:eastAsia="Times New Roman" w:hAnsi="Times New Roman" w:cs="B Lotus" w:hint="cs"/>
          <w:sz w:val="24"/>
          <w:szCs w:val="24"/>
          <w:rtl/>
          <w:lang w:bidi="fa-IR"/>
        </w:rPr>
        <w:softHyphen/>
        <w:t>توان گفت که طرح یاد شده تأثیر به</w:t>
      </w:r>
      <w:r w:rsidRPr="00DB39F9">
        <w:rPr>
          <w:rFonts w:ascii="Times New Roman" w:eastAsia="Times New Roman" w:hAnsi="Times New Roman" w:cs="B Lotus" w:hint="cs"/>
          <w:sz w:val="24"/>
          <w:szCs w:val="24"/>
          <w:rtl/>
          <w:lang w:bidi="fa-IR"/>
        </w:rPr>
        <w:softHyphen/>
        <w:t xml:space="preserve">سزایی در سرانه مطالعه داشته است. </w:t>
      </w:r>
    </w:p>
    <w:p w:rsidR="008957AC" w:rsidRPr="00DB39F9" w:rsidRDefault="008957AC" w:rsidP="00F30555">
      <w:pPr>
        <w:bidi/>
        <w:spacing w:after="0" w:line="240" w:lineRule="auto"/>
        <w:ind w:firstLine="282"/>
        <w:jc w:val="both"/>
        <w:rPr>
          <w:rFonts w:ascii="Times New Roman" w:eastAsia="Times New Roman" w:hAnsi="Times New Roman" w:cs="B Lotus"/>
          <w:sz w:val="24"/>
          <w:szCs w:val="24"/>
          <w:rtl/>
          <w:lang w:bidi="fa-IR"/>
        </w:rPr>
      </w:pPr>
      <w:r w:rsidRPr="00DB39F9">
        <w:rPr>
          <w:rFonts w:ascii="Times New Roman" w:eastAsia="Times New Roman" w:hAnsi="Times New Roman" w:cs="B Lotus" w:hint="cs"/>
          <w:sz w:val="24"/>
          <w:szCs w:val="24"/>
          <w:rtl/>
          <w:lang w:bidi="fa-IR"/>
        </w:rPr>
        <w:t>در پرسش بعدی، نظر آن</w:t>
      </w:r>
      <w:r w:rsidRPr="00DB39F9">
        <w:rPr>
          <w:rFonts w:ascii="Times New Roman" w:eastAsia="Times New Roman" w:hAnsi="Times New Roman" w:cs="B Lotus" w:hint="cs"/>
          <w:sz w:val="24"/>
          <w:szCs w:val="24"/>
          <w:rtl/>
          <w:lang w:bidi="fa-IR"/>
        </w:rPr>
        <w:softHyphen/>
        <w:t>ها در مورد مکان قرارگیری ایستگاه</w:t>
      </w:r>
      <w:r w:rsidR="00FB77CE" w:rsidRPr="00DB39F9">
        <w:rPr>
          <w:rFonts w:ascii="Times New Roman" w:eastAsia="Times New Roman" w:hAnsi="Times New Roman" w:cs="B Lotus" w:hint="cs"/>
          <w:sz w:val="24"/>
          <w:szCs w:val="24"/>
          <w:rtl/>
          <w:lang w:bidi="fa-IR"/>
        </w:rPr>
        <w:t>‌</w:t>
      </w:r>
      <w:r w:rsidRPr="00DB39F9">
        <w:rPr>
          <w:rFonts w:ascii="Times New Roman" w:eastAsia="Times New Roman" w:hAnsi="Times New Roman" w:cs="B Lotus" w:hint="cs"/>
          <w:sz w:val="24"/>
          <w:szCs w:val="24"/>
          <w:rtl/>
          <w:lang w:bidi="fa-IR"/>
        </w:rPr>
        <w:t>های مطالعه پرسیده شد و اینکه این مکان</w:t>
      </w:r>
      <w:r w:rsidRPr="00DB39F9">
        <w:rPr>
          <w:rFonts w:ascii="Times New Roman" w:eastAsia="Times New Roman" w:hAnsi="Times New Roman" w:cs="B Lotus" w:hint="cs"/>
          <w:sz w:val="24"/>
          <w:szCs w:val="24"/>
          <w:rtl/>
          <w:lang w:bidi="fa-IR"/>
        </w:rPr>
        <w:softHyphen/>
        <w:t>های قرارگیری تا چه حد توانسته است در جلب توجه افراد مؤثر باشد. طبق نظر کارشناسان ایستگاه مطالعه، مکان قرارگیری ایستگاه</w:t>
      </w:r>
      <w:r w:rsidRPr="00DB39F9">
        <w:rPr>
          <w:rFonts w:ascii="Times New Roman" w:eastAsia="Times New Roman" w:hAnsi="Times New Roman" w:cs="B Lotus"/>
          <w:sz w:val="24"/>
          <w:szCs w:val="24"/>
          <w:rtl/>
          <w:lang w:bidi="fa-IR"/>
        </w:rPr>
        <w:softHyphen/>
      </w:r>
      <w:r w:rsidRPr="00DB39F9">
        <w:rPr>
          <w:rFonts w:ascii="Times New Roman" w:eastAsia="Times New Roman" w:hAnsi="Times New Roman" w:cs="B Lotus" w:hint="cs"/>
          <w:sz w:val="24"/>
          <w:szCs w:val="24"/>
          <w:rtl/>
          <w:lang w:bidi="fa-IR"/>
        </w:rPr>
        <w:t>های مطالعه در استفاده از آن، بسیار تأثیرگذار بوده است و با قرارگیری در مکان</w:t>
      </w:r>
      <w:r w:rsidRPr="00DB39F9">
        <w:rPr>
          <w:rFonts w:ascii="Times New Roman" w:eastAsia="Times New Roman" w:hAnsi="Times New Roman" w:cs="B Lotus" w:hint="cs"/>
          <w:sz w:val="24"/>
          <w:szCs w:val="24"/>
          <w:rtl/>
          <w:lang w:bidi="fa-IR"/>
        </w:rPr>
        <w:softHyphen/>
        <w:t>های شلوغ و پر</w:t>
      </w:r>
      <w:r w:rsidRPr="00DB39F9">
        <w:rPr>
          <w:rFonts w:ascii="Times New Roman" w:eastAsia="Times New Roman" w:hAnsi="Times New Roman" w:cs="B Lotus" w:hint="cs"/>
          <w:sz w:val="24"/>
          <w:szCs w:val="24"/>
          <w:rtl/>
          <w:lang w:bidi="fa-IR"/>
        </w:rPr>
        <w:softHyphen/>
        <w:t xml:space="preserve">تردد توانسته است توجه افراد را جلب کند. به باور ایشان، مکان قرارگیری تابع شرایط و ضوابطی بوده و با مطالعه اولیه انتخاب شده است که بر طبق </w:t>
      </w:r>
      <w:r w:rsidRPr="00DB39F9">
        <w:rPr>
          <w:rFonts w:ascii="Times New Roman" w:eastAsia="Times New Roman" w:hAnsi="Times New Roman" w:cs="B Lotus" w:hint="cs"/>
          <w:sz w:val="24"/>
          <w:szCs w:val="24"/>
          <w:rtl/>
          <w:lang w:bidi="fa-IR"/>
        </w:rPr>
        <w:lastRenderedPageBreak/>
        <w:t>آن شرایط و ضوابط، این ایستگاه</w:t>
      </w:r>
      <w:r w:rsidRPr="00DB39F9">
        <w:rPr>
          <w:rFonts w:ascii="Times New Roman" w:eastAsia="Times New Roman" w:hAnsi="Times New Roman" w:cs="B Lotus" w:hint="cs"/>
          <w:sz w:val="24"/>
          <w:szCs w:val="24"/>
          <w:rtl/>
          <w:lang w:bidi="fa-IR"/>
        </w:rPr>
        <w:softHyphen/>
        <w:t>ها مستقر شده</w:t>
      </w:r>
      <w:r w:rsidRPr="00DB39F9">
        <w:rPr>
          <w:rFonts w:ascii="Times New Roman" w:eastAsia="Times New Roman" w:hAnsi="Times New Roman" w:cs="B Lotus" w:hint="cs"/>
          <w:sz w:val="24"/>
          <w:szCs w:val="24"/>
          <w:rtl/>
          <w:lang w:bidi="fa-IR"/>
        </w:rPr>
        <w:softHyphen/>
        <w:t>اند. برخی از این شرایط و ضوابط به شرح ذیل است: محل تردد باشد، فضای انتظار هم در آن</w:t>
      </w:r>
      <w:r w:rsidRPr="00DB39F9">
        <w:rPr>
          <w:rFonts w:ascii="Times New Roman" w:eastAsia="Times New Roman" w:hAnsi="Times New Roman" w:cs="B Lotus" w:hint="cs"/>
          <w:sz w:val="24"/>
          <w:szCs w:val="24"/>
          <w:rtl/>
          <w:lang w:bidi="fa-IR"/>
        </w:rPr>
        <w:softHyphen/>
        <w:t>جا وجود داشته باشد، در مکان مسقف باشد تا از حوادث احتمالی دور بماند، و توسط دوربین</w:t>
      </w:r>
      <w:r w:rsidRPr="00DB39F9">
        <w:rPr>
          <w:rFonts w:ascii="Times New Roman" w:eastAsia="Times New Roman" w:hAnsi="Times New Roman" w:cs="B Lotus" w:hint="cs"/>
          <w:sz w:val="24"/>
          <w:szCs w:val="24"/>
          <w:rtl/>
          <w:lang w:bidi="fa-IR"/>
        </w:rPr>
        <w:softHyphen/>
        <w:t xml:space="preserve">های مداربسته نیز کنترل شود. </w:t>
      </w:r>
      <w:r w:rsidR="00FB77CE" w:rsidRPr="00DB39F9">
        <w:rPr>
          <w:rFonts w:ascii="Times New Roman" w:eastAsia="Times New Roman" w:hAnsi="Times New Roman" w:cs="B Lotus" w:hint="cs"/>
          <w:sz w:val="24"/>
          <w:szCs w:val="24"/>
          <w:rtl/>
          <w:lang w:bidi="fa-IR"/>
        </w:rPr>
        <w:t xml:space="preserve">آن‌ها </w:t>
      </w:r>
      <w:r w:rsidRPr="00DB39F9">
        <w:rPr>
          <w:rFonts w:ascii="Times New Roman" w:eastAsia="Times New Roman" w:hAnsi="Times New Roman" w:cs="B Lotus" w:hint="cs"/>
          <w:sz w:val="24"/>
          <w:szCs w:val="24"/>
          <w:rtl/>
          <w:lang w:bidi="fa-IR"/>
        </w:rPr>
        <w:t>در ادامه بیان کردند که بیش</w:t>
      </w:r>
      <w:r w:rsidRPr="00DB39F9">
        <w:rPr>
          <w:rFonts w:ascii="Times New Roman" w:eastAsia="Times New Roman" w:hAnsi="Times New Roman" w:cs="B Lotus"/>
          <w:sz w:val="24"/>
          <w:szCs w:val="24"/>
          <w:rtl/>
          <w:lang w:bidi="fa-IR"/>
        </w:rPr>
        <w:softHyphen/>
      </w:r>
      <w:r w:rsidRPr="00DB39F9">
        <w:rPr>
          <w:rFonts w:ascii="Times New Roman" w:eastAsia="Times New Roman" w:hAnsi="Times New Roman" w:cs="B Lotus" w:hint="cs"/>
          <w:sz w:val="24"/>
          <w:szCs w:val="24"/>
          <w:rtl/>
          <w:lang w:bidi="fa-IR"/>
        </w:rPr>
        <w:t>تر مکان‌های قرارگیری مناسب بوده</w:t>
      </w:r>
      <w:r w:rsidRPr="00DB39F9">
        <w:rPr>
          <w:rFonts w:ascii="Times New Roman" w:eastAsia="Times New Roman" w:hAnsi="Times New Roman" w:cs="B Lotus"/>
          <w:sz w:val="24"/>
          <w:szCs w:val="24"/>
          <w:rtl/>
          <w:lang w:bidi="fa-IR"/>
        </w:rPr>
        <w:softHyphen/>
      </w:r>
      <w:r w:rsidRPr="00DB39F9">
        <w:rPr>
          <w:rFonts w:ascii="Times New Roman" w:eastAsia="Times New Roman" w:hAnsi="Times New Roman" w:cs="B Lotus" w:hint="cs"/>
          <w:sz w:val="24"/>
          <w:szCs w:val="24"/>
          <w:rtl/>
          <w:lang w:bidi="fa-IR"/>
        </w:rPr>
        <w:t>اند و توانسته</w:t>
      </w:r>
      <w:r w:rsidRPr="00DB39F9">
        <w:rPr>
          <w:rFonts w:ascii="Times New Roman" w:eastAsia="Times New Roman" w:hAnsi="Times New Roman" w:cs="B Lotus" w:hint="cs"/>
          <w:sz w:val="24"/>
          <w:szCs w:val="24"/>
          <w:rtl/>
          <w:lang w:bidi="fa-IR"/>
        </w:rPr>
        <w:softHyphen/>
        <w:t>اند در جلب توجه افراد مؤثر باشند. برای نمونه در بیمارستان فارابی، ایستگاه مطالعه در اتاق انتظار اتاق عمل که همراهان بیمار، منتظر خروج بیمار خود هستند، مستقر شده است. طراحان اعتقاد داشته‌اند در آن زمان افراد برای رهایی از فشار روحی، به کتاب</w:t>
      </w:r>
      <w:r w:rsidRPr="00DB39F9">
        <w:rPr>
          <w:rFonts w:ascii="Times New Roman" w:eastAsia="Times New Roman" w:hAnsi="Times New Roman" w:cs="B Lotus" w:hint="cs"/>
          <w:sz w:val="24"/>
          <w:szCs w:val="24"/>
          <w:rtl/>
          <w:lang w:bidi="fa-IR"/>
        </w:rPr>
        <w:softHyphen/>
        <w:t>های ایستگاه مطالعه بیش</w:t>
      </w:r>
      <w:r w:rsidRPr="00DB39F9">
        <w:rPr>
          <w:rFonts w:ascii="Times New Roman" w:eastAsia="Times New Roman" w:hAnsi="Times New Roman" w:cs="B Lotus"/>
          <w:sz w:val="24"/>
          <w:szCs w:val="24"/>
          <w:rtl/>
          <w:lang w:bidi="fa-IR"/>
        </w:rPr>
        <w:softHyphen/>
      </w:r>
      <w:r w:rsidRPr="00DB39F9">
        <w:rPr>
          <w:rFonts w:ascii="Times New Roman" w:eastAsia="Times New Roman" w:hAnsi="Times New Roman" w:cs="B Lotus" w:hint="cs"/>
          <w:sz w:val="24"/>
          <w:szCs w:val="24"/>
          <w:rtl/>
          <w:lang w:bidi="fa-IR"/>
        </w:rPr>
        <w:t>تر توجه می</w:t>
      </w:r>
      <w:r w:rsidRPr="00DB39F9">
        <w:rPr>
          <w:rFonts w:ascii="Times New Roman" w:eastAsia="Times New Roman" w:hAnsi="Times New Roman" w:cs="B Lotus" w:hint="cs"/>
          <w:sz w:val="24"/>
          <w:szCs w:val="24"/>
          <w:rtl/>
          <w:lang w:bidi="fa-IR"/>
        </w:rPr>
        <w:softHyphen/>
        <w:t>کنند. در مقابل، باور آنان این بود که در برخی از مکان</w:t>
      </w:r>
      <w:r w:rsidRPr="00DB39F9">
        <w:rPr>
          <w:rFonts w:ascii="Times New Roman" w:eastAsia="Times New Roman" w:hAnsi="Times New Roman" w:cs="B Lotus" w:hint="cs"/>
          <w:sz w:val="24"/>
          <w:szCs w:val="24"/>
          <w:rtl/>
          <w:lang w:bidi="fa-IR"/>
        </w:rPr>
        <w:softHyphen/>
        <w:t>ها مانند فرودگاه، استقبال مناسبی از این طرح صورت نگرفته است و دلیل آن بیش‌تر به همکاری نکردن مسؤولان فرودگاه برای استقرار سازه ایستگاه مطالعه برمی‌گردد. با توجه به اظهارات بیان شده کارشناسان ایستگاه مطالعه، می</w:t>
      </w:r>
      <w:r w:rsidRPr="00DB39F9">
        <w:rPr>
          <w:rFonts w:ascii="Times New Roman" w:eastAsia="Times New Roman" w:hAnsi="Times New Roman" w:cs="B Lotus" w:hint="cs"/>
          <w:sz w:val="24"/>
          <w:szCs w:val="24"/>
          <w:rtl/>
          <w:lang w:bidi="fa-IR"/>
        </w:rPr>
        <w:softHyphen/>
        <w:t>توان گفت که این طرح از نظر آن</w:t>
      </w:r>
      <w:r w:rsidRPr="00DB39F9">
        <w:rPr>
          <w:rFonts w:ascii="Times New Roman" w:eastAsia="Times New Roman" w:hAnsi="Times New Roman" w:cs="B Lotus" w:hint="cs"/>
          <w:sz w:val="24"/>
          <w:szCs w:val="24"/>
          <w:rtl/>
          <w:lang w:bidi="fa-IR"/>
        </w:rPr>
        <w:softHyphen/>
        <w:t>ها تا حد زیادی توانسته به اهداف خود دست یابد و تأثیر به</w:t>
      </w:r>
      <w:r w:rsidRPr="00DB39F9">
        <w:rPr>
          <w:rFonts w:ascii="Times New Roman" w:eastAsia="Times New Roman" w:hAnsi="Times New Roman" w:cs="B Lotus" w:hint="cs"/>
          <w:sz w:val="24"/>
          <w:szCs w:val="24"/>
          <w:rtl/>
          <w:lang w:bidi="fa-IR"/>
        </w:rPr>
        <w:softHyphen/>
        <w:t xml:space="preserve">سزایی در افزایش میزان مطالعه شهروندان داشته باشد. </w:t>
      </w:r>
    </w:p>
    <w:p w:rsidR="009D7160" w:rsidRPr="00DB39F9" w:rsidRDefault="009D7160" w:rsidP="009D7160">
      <w:pPr>
        <w:bidi/>
        <w:spacing w:after="0" w:line="240" w:lineRule="auto"/>
        <w:ind w:left="-1" w:firstLine="0"/>
        <w:jc w:val="both"/>
        <w:rPr>
          <w:rFonts w:ascii="Bradley Hand ITC" w:eastAsia="Times New Roman" w:hAnsi="Bradley Hand ITC" w:cs="B Lotus"/>
          <w:b/>
          <w:bCs/>
          <w:sz w:val="24"/>
          <w:szCs w:val="24"/>
          <w:rtl/>
        </w:rPr>
      </w:pPr>
      <w:r w:rsidRPr="00DB39F9">
        <w:rPr>
          <w:rFonts w:cs="B Lotus" w:hint="cs"/>
          <w:b/>
          <w:bCs/>
          <w:sz w:val="24"/>
          <w:szCs w:val="24"/>
          <w:rtl/>
        </w:rPr>
        <w:t xml:space="preserve">پرسش چهارم: </w:t>
      </w:r>
      <w:r w:rsidRPr="00DB39F9">
        <w:rPr>
          <w:rFonts w:ascii="Bradley Hand ITC" w:eastAsia="Times New Roman" w:hAnsi="Bradley Hand ITC" w:cs="B Lotus" w:hint="eastAsia"/>
          <w:b/>
          <w:bCs/>
          <w:sz w:val="24"/>
          <w:szCs w:val="24"/>
          <w:rtl/>
        </w:rPr>
        <w:t>اجراي</w:t>
      </w:r>
      <w:r w:rsidRPr="00DB39F9">
        <w:rPr>
          <w:rFonts w:ascii="Bradley Hand ITC" w:eastAsia="Times New Roman" w:hAnsi="Bradley Hand ITC" w:cs="B Lotus" w:hint="cs"/>
          <w:b/>
          <w:bCs/>
          <w:sz w:val="24"/>
          <w:szCs w:val="24"/>
          <w:rtl/>
        </w:rPr>
        <w:t xml:space="preserve"> </w:t>
      </w:r>
      <w:r w:rsidRPr="00DB39F9">
        <w:rPr>
          <w:rFonts w:ascii="Bradley Hand ITC" w:eastAsia="Times New Roman" w:hAnsi="Bradley Hand ITC" w:cs="B Lotus" w:hint="eastAsia"/>
          <w:b/>
          <w:bCs/>
          <w:sz w:val="24"/>
          <w:szCs w:val="24"/>
          <w:rtl/>
        </w:rPr>
        <w:t>طرح</w:t>
      </w:r>
      <w:r w:rsidRPr="00DB39F9">
        <w:rPr>
          <w:rFonts w:ascii="Bradley Hand ITC" w:eastAsia="Times New Roman" w:hAnsi="Bradley Hand ITC" w:cs="B Lotus" w:hint="cs"/>
          <w:b/>
          <w:bCs/>
          <w:sz w:val="24"/>
          <w:szCs w:val="24"/>
          <w:rtl/>
        </w:rPr>
        <w:t xml:space="preserve"> </w:t>
      </w:r>
      <w:r w:rsidRPr="00DB39F9">
        <w:rPr>
          <w:rFonts w:ascii="Bradley Hand ITC" w:eastAsia="Times New Roman" w:hAnsi="Bradley Hand ITC" w:cs="B Lotus" w:hint="eastAsia"/>
          <w:b/>
          <w:bCs/>
          <w:sz w:val="24"/>
          <w:szCs w:val="24"/>
          <w:rtl/>
        </w:rPr>
        <w:t>ايستگاه</w:t>
      </w:r>
      <w:r w:rsidRPr="00DB39F9">
        <w:rPr>
          <w:rFonts w:ascii="Bradley Hand ITC" w:eastAsia="Times New Roman" w:hAnsi="Bradley Hand ITC" w:cs="B Lotus" w:hint="cs"/>
          <w:b/>
          <w:bCs/>
          <w:sz w:val="24"/>
          <w:szCs w:val="24"/>
          <w:rtl/>
        </w:rPr>
        <w:t xml:space="preserve"> </w:t>
      </w:r>
      <w:r w:rsidRPr="00DB39F9">
        <w:rPr>
          <w:rFonts w:ascii="Bradley Hand ITC" w:eastAsia="Times New Roman" w:hAnsi="Bradley Hand ITC" w:cs="B Lotus" w:hint="eastAsia"/>
          <w:b/>
          <w:bCs/>
          <w:sz w:val="24"/>
          <w:szCs w:val="24"/>
          <w:rtl/>
        </w:rPr>
        <w:t>مطالعه</w:t>
      </w:r>
      <w:r w:rsidRPr="00DB39F9">
        <w:rPr>
          <w:rFonts w:ascii="Bradley Hand ITC" w:eastAsia="Times New Roman" w:hAnsi="Bradley Hand ITC" w:cs="B Lotus" w:hint="cs"/>
          <w:b/>
          <w:bCs/>
          <w:sz w:val="24"/>
          <w:szCs w:val="24"/>
          <w:rtl/>
        </w:rPr>
        <w:t xml:space="preserve">، تا چه حد سبب </w:t>
      </w:r>
      <w:r w:rsidRPr="00DB39F9">
        <w:rPr>
          <w:rFonts w:ascii="Bradley Hand ITC" w:eastAsia="Times New Roman" w:hAnsi="Bradley Hand ITC" w:cs="B Lotus" w:hint="eastAsia"/>
          <w:b/>
          <w:bCs/>
          <w:sz w:val="24"/>
          <w:szCs w:val="24"/>
          <w:rtl/>
        </w:rPr>
        <w:t>ارتقاي</w:t>
      </w:r>
      <w:r w:rsidRPr="00DB39F9">
        <w:rPr>
          <w:rFonts w:ascii="Bradley Hand ITC" w:eastAsia="Times New Roman" w:hAnsi="Bradley Hand ITC" w:cs="B Lotus" w:hint="cs"/>
          <w:b/>
          <w:bCs/>
          <w:sz w:val="24"/>
          <w:szCs w:val="24"/>
          <w:rtl/>
        </w:rPr>
        <w:t xml:space="preserve"> </w:t>
      </w:r>
      <w:r w:rsidRPr="00DB39F9">
        <w:rPr>
          <w:rFonts w:ascii="Bradley Hand ITC" w:eastAsia="Times New Roman" w:hAnsi="Bradley Hand ITC" w:cs="B Lotus" w:hint="eastAsia"/>
          <w:b/>
          <w:bCs/>
          <w:sz w:val="24"/>
          <w:szCs w:val="24"/>
          <w:rtl/>
        </w:rPr>
        <w:t>سطح</w:t>
      </w:r>
      <w:r w:rsidRPr="00DB39F9">
        <w:rPr>
          <w:rFonts w:ascii="Bradley Hand ITC" w:eastAsia="Times New Roman" w:hAnsi="Bradley Hand ITC" w:cs="B Lotus" w:hint="cs"/>
          <w:b/>
          <w:bCs/>
          <w:sz w:val="24"/>
          <w:szCs w:val="24"/>
          <w:rtl/>
        </w:rPr>
        <w:t xml:space="preserve"> </w:t>
      </w:r>
      <w:r w:rsidRPr="00DB39F9">
        <w:rPr>
          <w:rFonts w:ascii="Bradley Hand ITC" w:eastAsia="Times New Roman" w:hAnsi="Bradley Hand ITC" w:cs="B Lotus" w:hint="eastAsia"/>
          <w:b/>
          <w:bCs/>
          <w:sz w:val="24"/>
          <w:szCs w:val="24"/>
          <w:rtl/>
        </w:rPr>
        <w:t>مطالعه</w:t>
      </w:r>
      <w:r w:rsidRPr="00DB39F9">
        <w:rPr>
          <w:rFonts w:ascii="Bradley Hand ITC" w:eastAsia="Times New Roman" w:hAnsi="Bradley Hand ITC" w:cs="B Lotus" w:hint="cs"/>
          <w:b/>
          <w:bCs/>
          <w:sz w:val="24"/>
          <w:szCs w:val="24"/>
          <w:rtl/>
        </w:rPr>
        <w:t xml:space="preserve"> </w:t>
      </w:r>
      <w:r w:rsidRPr="00DB39F9">
        <w:rPr>
          <w:rFonts w:ascii="Bradley Hand ITC" w:eastAsia="Times New Roman" w:hAnsi="Bradley Hand ITC" w:cs="B Lotus" w:hint="eastAsia"/>
          <w:b/>
          <w:bCs/>
          <w:sz w:val="24"/>
          <w:szCs w:val="24"/>
          <w:rtl/>
        </w:rPr>
        <w:t>افراد</w:t>
      </w:r>
      <w:r w:rsidRPr="00DB39F9">
        <w:rPr>
          <w:rFonts w:ascii="Bradley Hand ITC" w:eastAsia="Times New Roman" w:hAnsi="Bradley Hand ITC" w:cs="B Lotus" w:hint="cs"/>
          <w:b/>
          <w:bCs/>
          <w:sz w:val="24"/>
          <w:szCs w:val="24"/>
          <w:rtl/>
        </w:rPr>
        <w:t xml:space="preserve"> شده است؟</w:t>
      </w:r>
    </w:p>
    <w:p w:rsidR="0014013E" w:rsidRPr="00DB39F9" w:rsidRDefault="0014013E" w:rsidP="00F30555">
      <w:pPr>
        <w:bidi/>
        <w:spacing w:after="0" w:line="240" w:lineRule="auto"/>
        <w:ind w:firstLine="282"/>
        <w:jc w:val="both"/>
        <w:rPr>
          <w:rFonts w:cs="B Lotus"/>
          <w:sz w:val="24"/>
          <w:szCs w:val="24"/>
          <w:rtl/>
        </w:rPr>
      </w:pPr>
      <w:r w:rsidRPr="00DB39F9">
        <w:rPr>
          <w:rFonts w:cs="B Lotus" w:hint="cs"/>
          <w:sz w:val="24"/>
          <w:szCs w:val="24"/>
          <w:rtl/>
        </w:rPr>
        <w:t>به منظور بررسی نقش ایستگاه مطالعه در ارتقای سطح مطالعه و تفاوت آن با سطح متوسط از آزمون ناپارامتری علامت استفاده شد. یافته</w:t>
      </w:r>
      <w:r w:rsidRPr="00DB39F9">
        <w:rPr>
          <w:rFonts w:cs="B Lotus" w:hint="cs"/>
          <w:sz w:val="24"/>
          <w:szCs w:val="24"/>
          <w:rtl/>
        </w:rPr>
        <w:softHyphen/>
        <w:t xml:space="preserve">های حاصل از اجرای </w:t>
      </w:r>
      <w:r w:rsidR="00BA39F8" w:rsidRPr="00DB39F9">
        <w:rPr>
          <w:rFonts w:ascii="Times New Roman" w:eastAsia="Times New Roman" w:hAnsi="Times New Roman" w:cs="B Lotus" w:hint="cs"/>
          <w:sz w:val="24"/>
          <w:szCs w:val="24"/>
          <w:rtl/>
          <w:lang w:bidi="fa-IR"/>
        </w:rPr>
        <w:t xml:space="preserve">آزمون </w:t>
      </w:r>
      <w:r w:rsidRPr="00DB39F9">
        <w:rPr>
          <w:rFonts w:cs="B Lotus" w:hint="cs"/>
          <w:sz w:val="24"/>
          <w:szCs w:val="24"/>
          <w:rtl/>
        </w:rPr>
        <w:t>نشان داد سطح معناداری آزمون یاد شده کم</w:t>
      </w:r>
      <w:r w:rsidRPr="00DB39F9">
        <w:rPr>
          <w:rFonts w:cs="B Lotus" w:hint="cs"/>
          <w:sz w:val="24"/>
          <w:szCs w:val="24"/>
          <w:rtl/>
        </w:rPr>
        <w:softHyphen/>
        <w:t>تر از سطح خطای آلفا (05/0) بود</w:t>
      </w:r>
      <w:r w:rsidR="00BA39F8" w:rsidRPr="00DB39F9">
        <w:rPr>
          <w:rFonts w:cs="B Lotus" w:hint="cs"/>
          <w:sz w:val="24"/>
          <w:szCs w:val="24"/>
          <w:rtl/>
        </w:rPr>
        <w:t xml:space="preserve">، </w:t>
      </w:r>
      <w:r w:rsidRPr="00DB39F9">
        <w:rPr>
          <w:rFonts w:cs="B Lotus" w:hint="cs"/>
          <w:sz w:val="24"/>
          <w:szCs w:val="24"/>
          <w:rtl/>
        </w:rPr>
        <w:t>در نتیجه نقش ایستگاه</w:t>
      </w:r>
      <w:r w:rsidRPr="00DB39F9">
        <w:rPr>
          <w:rFonts w:cs="B Lotus" w:hint="cs"/>
          <w:sz w:val="24"/>
          <w:szCs w:val="24"/>
          <w:rtl/>
        </w:rPr>
        <w:softHyphen/>
        <w:t xml:space="preserve">های مطالعه در ارتقای سطح مطالعه افراد جامعه از سطح متوسط به طور معناداری بالاتر بود (جدول </w:t>
      </w:r>
      <w:r w:rsidR="00BA39F8" w:rsidRPr="00DB39F9">
        <w:rPr>
          <w:rFonts w:cs="B Lotus" w:hint="cs"/>
          <w:sz w:val="24"/>
          <w:szCs w:val="24"/>
          <w:rtl/>
        </w:rPr>
        <w:t>7</w:t>
      </w:r>
      <w:r w:rsidRPr="00DB39F9">
        <w:rPr>
          <w:rFonts w:cs="B Lotus" w:hint="cs"/>
          <w:sz w:val="24"/>
          <w:szCs w:val="24"/>
          <w:rtl/>
        </w:rPr>
        <w:t xml:space="preserve">). </w:t>
      </w:r>
    </w:p>
    <w:p w:rsidR="00196DBF" w:rsidRPr="00DB39F9" w:rsidRDefault="00196DBF" w:rsidP="00196DBF">
      <w:pPr>
        <w:bidi/>
        <w:spacing w:after="0" w:line="240" w:lineRule="auto"/>
        <w:ind w:firstLine="282"/>
        <w:jc w:val="both"/>
        <w:rPr>
          <w:rFonts w:cs="B Lotus"/>
          <w:sz w:val="24"/>
          <w:szCs w:val="24"/>
          <w:rtl/>
        </w:rPr>
      </w:pPr>
    </w:p>
    <w:p w:rsidR="0014013E" w:rsidRPr="00DB39F9" w:rsidRDefault="0014013E" w:rsidP="00BA39F8">
      <w:pPr>
        <w:bidi/>
        <w:spacing w:after="0" w:line="240" w:lineRule="auto"/>
        <w:jc w:val="center"/>
        <w:rPr>
          <w:rFonts w:cs="B Lotus"/>
          <w:b/>
          <w:bCs/>
        </w:rPr>
      </w:pPr>
      <w:r w:rsidRPr="00DB39F9">
        <w:rPr>
          <w:rFonts w:cs="B Lotus" w:hint="cs"/>
          <w:b/>
          <w:bCs/>
          <w:rtl/>
        </w:rPr>
        <w:t xml:space="preserve">جدول </w:t>
      </w:r>
      <w:r w:rsidR="00BA39F8" w:rsidRPr="00DB39F9">
        <w:rPr>
          <w:rFonts w:cs="B Lotus" w:hint="cs"/>
          <w:b/>
          <w:bCs/>
          <w:rtl/>
        </w:rPr>
        <w:t>7</w:t>
      </w:r>
      <w:r w:rsidRPr="00DB39F9">
        <w:rPr>
          <w:rFonts w:cs="B Lotus" w:hint="cs"/>
          <w:b/>
          <w:bCs/>
          <w:rtl/>
        </w:rPr>
        <w:t xml:space="preserve">. </w:t>
      </w:r>
      <w:r w:rsidR="00FD2A23" w:rsidRPr="00DB39F9">
        <w:rPr>
          <w:rFonts w:cs="B Lotus" w:hint="cs"/>
          <w:b/>
          <w:bCs/>
          <w:rtl/>
        </w:rPr>
        <w:t xml:space="preserve">نتایج </w:t>
      </w:r>
      <w:r w:rsidR="00196DBF" w:rsidRPr="00DB39F9">
        <w:rPr>
          <w:rFonts w:cs="B Lotus" w:hint="cs"/>
          <w:b/>
          <w:bCs/>
          <w:rtl/>
        </w:rPr>
        <w:t>آ</w:t>
      </w:r>
      <w:r w:rsidR="00FD2A23" w:rsidRPr="00DB39F9">
        <w:rPr>
          <w:rFonts w:cs="B Lotus" w:hint="cs"/>
          <w:b/>
          <w:bCs/>
          <w:rtl/>
        </w:rPr>
        <w:t>زمون علامت برای بررسی</w:t>
      </w:r>
      <w:r w:rsidRPr="00DB39F9">
        <w:rPr>
          <w:rFonts w:cs="B Lotus" w:hint="cs"/>
          <w:b/>
          <w:bCs/>
          <w:rtl/>
        </w:rPr>
        <w:t xml:space="preserve"> مؤلفه ارتقای مطالعه</w:t>
      </w:r>
    </w:p>
    <w:tbl>
      <w:tblPr>
        <w:tblStyle w:val="TableGrid3"/>
        <w:bidiVisual/>
        <w:tblW w:w="0" w:type="auto"/>
        <w:jc w:val="center"/>
        <w:tblLook w:val="04A0" w:firstRow="1" w:lastRow="0" w:firstColumn="1" w:lastColumn="0" w:noHBand="0" w:noVBand="1"/>
      </w:tblPr>
      <w:tblGrid>
        <w:gridCol w:w="1381"/>
        <w:gridCol w:w="1134"/>
        <w:gridCol w:w="993"/>
        <w:gridCol w:w="1276"/>
        <w:gridCol w:w="993"/>
        <w:gridCol w:w="1363"/>
      </w:tblGrid>
      <w:tr w:rsidR="00DB39F9" w:rsidRPr="00DB39F9" w:rsidTr="00BA39F8">
        <w:trPr>
          <w:trHeight w:val="351"/>
          <w:jc w:val="center"/>
        </w:trPr>
        <w:tc>
          <w:tcPr>
            <w:tcW w:w="1381" w:type="dxa"/>
            <w:shd w:val="pct15" w:color="auto" w:fill="auto"/>
            <w:vAlign w:val="center"/>
          </w:tcPr>
          <w:p w:rsidR="0014013E" w:rsidRPr="00DB39F9" w:rsidRDefault="0014013E" w:rsidP="001240F9">
            <w:pPr>
              <w:ind w:firstLine="37"/>
              <w:jc w:val="center"/>
              <w:rPr>
                <w:rFonts w:cs="B Lotus"/>
                <w:b/>
                <w:bCs/>
                <w:sz w:val="20"/>
                <w:szCs w:val="20"/>
                <w:rtl/>
              </w:rPr>
            </w:pPr>
            <w:r w:rsidRPr="00DB39F9">
              <w:rPr>
                <w:rFonts w:cs="B Lotus" w:hint="cs"/>
                <w:b/>
                <w:bCs/>
                <w:sz w:val="20"/>
                <w:szCs w:val="20"/>
                <w:rtl/>
              </w:rPr>
              <w:t>متغیر</w:t>
            </w:r>
          </w:p>
        </w:tc>
        <w:tc>
          <w:tcPr>
            <w:tcW w:w="1134" w:type="dxa"/>
            <w:shd w:val="pct15" w:color="auto" w:fill="auto"/>
            <w:vAlign w:val="center"/>
          </w:tcPr>
          <w:p w:rsidR="0014013E" w:rsidRPr="00DB39F9" w:rsidRDefault="0014013E" w:rsidP="001240F9">
            <w:pPr>
              <w:ind w:firstLine="0"/>
              <w:jc w:val="center"/>
              <w:rPr>
                <w:rFonts w:cs="B Lotus"/>
                <w:b/>
                <w:bCs/>
                <w:sz w:val="20"/>
                <w:szCs w:val="20"/>
                <w:rtl/>
              </w:rPr>
            </w:pPr>
            <w:r w:rsidRPr="00DB39F9">
              <w:rPr>
                <w:rFonts w:cs="B Lotus" w:hint="cs"/>
                <w:b/>
                <w:bCs/>
                <w:sz w:val="20"/>
                <w:szCs w:val="20"/>
                <w:rtl/>
              </w:rPr>
              <w:t>میانگین</w:t>
            </w:r>
          </w:p>
        </w:tc>
        <w:tc>
          <w:tcPr>
            <w:tcW w:w="993" w:type="dxa"/>
            <w:shd w:val="pct15" w:color="auto" w:fill="auto"/>
            <w:vAlign w:val="center"/>
          </w:tcPr>
          <w:p w:rsidR="0014013E" w:rsidRPr="00DB39F9" w:rsidRDefault="0014013E" w:rsidP="001240F9">
            <w:pPr>
              <w:ind w:firstLine="0"/>
              <w:jc w:val="center"/>
              <w:rPr>
                <w:rFonts w:cs="B Lotus"/>
                <w:b/>
                <w:bCs/>
                <w:sz w:val="20"/>
                <w:szCs w:val="20"/>
                <w:rtl/>
              </w:rPr>
            </w:pPr>
            <w:r w:rsidRPr="00DB39F9">
              <w:rPr>
                <w:rFonts w:cs="B Lotus" w:hint="cs"/>
                <w:b/>
                <w:bCs/>
                <w:sz w:val="20"/>
                <w:szCs w:val="20"/>
                <w:rtl/>
              </w:rPr>
              <w:t>انحراف معیار</w:t>
            </w:r>
          </w:p>
        </w:tc>
        <w:tc>
          <w:tcPr>
            <w:tcW w:w="1276" w:type="dxa"/>
            <w:shd w:val="pct15" w:color="auto" w:fill="auto"/>
            <w:vAlign w:val="center"/>
          </w:tcPr>
          <w:p w:rsidR="0014013E" w:rsidRPr="00DB39F9" w:rsidRDefault="0014013E" w:rsidP="001240F9">
            <w:pPr>
              <w:ind w:firstLine="0"/>
              <w:jc w:val="center"/>
              <w:rPr>
                <w:rFonts w:cs="B Lotus"/>
                <w:b/>
                <w:bCs/>
                <w:sz w:val="20"/>
                <w:szCs w:val="20"/>
                <w:rtl/>
              </w:rPr>
            </w:pPr>
            <w:r w:rsidRPr="00DB39F9">
              <w:rPr>
                <w:rFonts w:cs="B Lotus" w:hint="cs"/>
                <w:b/>
                <w:bCs/>
                <w:sz w:val="20"/>
                <w:szCs w:val="20"/>
                <w:rtl/>
              </w:rPr>
              <w:t>خطای انحراف معیار</w:t>
            </w:r>
          </w:p>
        </w:tc>
        <w:tc>
          <w:tcPr>
            <w:tcW w:w="993" w:type="dxa"/>
            <w:shd w:val="pct15" w:color="auto" w:fill="auto"/>
            <w:vAlign w:val="center"/>
          </w:tcPr>
          <w:p w:rsidR="0014013E" w:rsidRPr="00DB39F9" w:rsidRDefault="0014013E" w:rsidP="001240F9">
            <w:pPr>
              <w:bidi/>
              <w:ind w:firstLine="0"/>
              <w:jc w:val="center"/>
              <w:rPr>
                <w:rFonts w:cs="B Lotus"/>
                <w:b/>
                <w:bCs/>
                <w:sz w:val="20"/>
                <w:szCs w:val="20"/>
              </w:rPr>
            </w:pPr>
            <w:r w:rsidRPr="00DB39F9">
              <w:rPr>
                <w:rFonts w:cs="B Lotus" w:hint="cs"/>
                <w:b/>
                <w:bCs/>
                <w:sz w:val="20"/>
                <w:szCs w:val="20"/>
                <w:rtl/>
              </w:rPr>
              <w:t xml:space="preserve">آماره </w:t>
            </w:r>
            <w:r w:rsidRPr="00DB39F9">
              <w:rPr>
                <w:rFonts w:asciiTheme="majorBidi" w:hAnsiTheme="majorBidi" w:cs="B Lotus"/>
                <w:b/>
                <w:bCs/>
                <w:sz w:val="20"/>
                <w:szCs w:val="20"/>
              </w:rPr>
              <w:t>z</w:t>
            </w:r>
          </w:p>
        </w:tc>
        <w:tc>
          <w:tcPr>
            <w:tcW w:w="1363" w:type="dxa"/>
            <w:shd w:val="pct15" w:color="auto" w:fill="auto"/>
            <w:vAlign w:val="center"/>
          </w:tcPr>
          <w:p w:rsidR="0014013E" w:rsidRPr="00DB39F9" w:rsidRDefault="0014013E" w:rsidP="001240F9">
            <w:pPr>
              <w:ind w:firstLine="0"/>
              <w:jc w:val="center"/>
              <w:rPr>
                <w:rFonts w:cs="B Lotus"/>
                <w:b/>
                <w:bCs/>
                <w:sz w:val="20"/>
                <w:szCs w:val="20"/>
              </w:rPr>
            </w:pPr>
            <w:r w:rsidRPr="00DB39F9">
              <w:rPr>
                <w:rFonts w:cs="B Lotus" w:hint="cs"/>
                <w:b/>
                <w:bCs/>
                <w:sz w:val="20"/>
                <w:szCs w:val="20"/>
                <w:rtl/>
              </w:rPr>
              <w:t>سطح معناداری</w:t>
            </w:r>
          </w:p>
        </w:tc>
      </w:tr>
      <w:tr w:rsidR="00DB39F9" w:rsidRPr="00DB39F9" w:rsidTr="00BA39F8">
        <w:trPr>
          <w:trHeight w:val="375"/>
          <w:jc w:val="center"/>
        </w:trPr>
        <w:tc>
          <w:tcPr>
            <w:tcW w:w="1381" w:type="dxa"/>
            <w:vAlign w:val="center"/>
          </w:tcPr>
          <w:p w:rsidR="0014013E" w:rsidRPr="00DB39F9" w:rsidRDefault="0014013E" w:rsidP="001240F9">
            <w:pPr>
              <w:ind w:firstLine="37"/>
              <w:jc w:val="center"/>
              <w:rPr>
                <w:rFonts w:cs="B Lotus"/>
                <w:rtl/>
              </w:rPr>
            </w:pPr>
            <w:r w:rsidRPr="00DB39F9">
              <w:rPr>
                <w:rFonts w:cs="B Lotus" w:hint="cs"/>
                <w:rtl/>
              </w:rPr>
              <w:t>ارتقای مطالعه</w:t>
            </w:r>
          </w:p>
        </w:tc>
        <w:tc>
          <w:tcPr>
            <w:tcW w:w="1134" w:type="dxa"/>
            <w:vAlign w:val="center"/>
          </w:tcPr>
          <w:p w:rsidR="0014013E" w:rsidRPr="00DB39F9" w:rsidRDefault="0014013E" w:rsidP="001240F9">
            <w:pPr>
              <w:ind w:firstLine="0"/>
              <w:jc w:val="center"/>
              <w:rPr>
                <w:rFonts w:cs="B Lotus"/>
                <w:rtl/>
              </w:rPr>
            </w:pPr>
            <w:r w:rsidRPr="00DB39F9">
              <w:rPr>
                <w:rFonts w:cs="B Lotus" w:hint="cs"/>
                <w:rtl/>
              </w:rPr>
              <w:t>21/3</w:t>
            </w:r>
          </w:p>
        </w:tc>
        <w:tc>
          <w:tcPr>
            <w:tcW w:w="993" w:type="dxa"/>
            <w:vAlign w:val="center"/>
          </w:tcPr>
          <w:p w:rsidR="0014013E" w:rsidRPr="00DB39F9" w:rsidRDefault="0014013E" w:rsidP="001240F9">
            <w:pPr>
              <w:ind w:firstLine="0"/>
              <w:jc w:val="center"/>
              <w:rPr>
                <w:rFonts w:cs="B Lotus"/>
                <w:rtl/>
              </w:rPr>
            </w:pPr>
            <w:r w:rsidRPr="00DB39F9">
              <w:rPr>
                <w:rFonts w:cs="B Lotus" w:hint="cs"/>
                <w:rtl/>
              </w:rPr>
              <w:t>42/0</w:t>
            </w:r>
          </w:p>
        </w:tc>
        <w:tc>
          <w:tcPr>
            <w:tcW w:w="1276" w:type="dxa"/>
            <w:vAlign w:val="center"/>
          </w:tcPr>
          <w:p w:rsidR="0014013E" w:rsidRPr="00DB39F9" w:rsidRDefault="0014013E" w:rsidP="001240F9">
            <w:pPr>
              <w:ind w:firstLine="0"/>
              <w:jc w:val="center"/>
              <w:rPr>
                <w:rFonts w:cs="B Lotus"/>
                <w:rtl/>
              </w:rPr>
            </w:pPr>
            <w:r w:rsidRPr="00DB39F9">
              <w:rPr>
                <w:rFonts w:cs="B Lotus" w:hint="cs"/>
                <w:rtl/>
              </w:rPr>
              <w:t>032/0</w:t>
            </w:r>
          </w:p>
        </w:tc>
        <w:tc>
          <w:tcPr>
            <w:tcW w:w="993" w:type="dxa"/>
            <w:vAlign w:val="center"/>
          </w:tcPr>
          <w:p w:rsidR="0014013E" w:rsidRPr="00DB39F9" w:rsidRDefault="0014013E" w:rsidP="001240F9">
            <w:pPr>
              <w:ind w:firstLine="0"/>
              <w:jc w:val="center"/>
              <w:rPr>
                <w:rFonts w:cs="B Lotus"/>
                <w:rtl/>
              </w:rPr>
            </w:pPr>
            <w:r w:rsidRPr="00DB39F9">
              <w:rPr>
                <w:rFonts w:cs="B Lotus" w:hint="cs"/>
                <w:rtl/>
              </w:rPr>
              <w:t>48/6</w:t>
            </w:r>
          </w:p>
        </w:tc>
        <w:tc>
          <w:tcPr>
            <w:tcW w:w="1363" w:type="dxa"/>
            <w:vAlign w:val="center"/>
          </w:tcPr>
          <w:p w:rsidR="0014013E" w:rsidRPr="00DB39F9" w:rsidRDefault="0014013E" w:rsidP="001240F9">
            <w:pPr>
              <w:ind w:firstLine="0"/>
              <w:jc w:val="center"/>
              <w:rPr>
                <w:rFonts w:cs="B Lotus"/>
                <w:rtl/>
              </w:rPr>
            </w:pPr>
            <w:r w:rsidRPr="00DB39F9">
              <w:rPr>
                <w:rFonts w:cs="B Lotus" w:hint="cs"/>
                <w:rtl/>
              </w:rPr>
              <w:t>00/0</w:t>
            </w:r>
          </w:p>
        </w:tc>
      </w:tr>
    </w:tbl>
    <w:p w:rsidR="0014013E" w:rsidRPr="00DB39F9" w:rsidRDefault="0014013E" w:rsidP="00AC3123">
      <w:pPr>
        <w:bidi/>
        <w:spacing w:after="0" w:line="240" w:lineRule="auto"/>
        <w:jc w:val="both"/>
        <w:rPr>
          <w:rFonts w:ascii="Times New Roman" w:eastAsia="Times New Roman" w:hAnsi="Times New Roman" w:cs="B Nazanin"/>
          <w:sz w:val="28"/>
          <w:szCs w:val="28"/>
          <w:rtl/>
          <w:lang w:bidi="fa-IR"/>
        </w:rPr>
      </w:pPr>
    </w:p>
    <w:p w:rsidR="009D7160" w:rsidRPr="00DB39F9" w:rsidRDefault="009D7160" w:rsidP="009D7160">
      <w:pPr>
        <w:bidi/>
        <w:spacing w:after="0" w:line="240" w:lineRule="auto"/>
        <w:ind w:left="-1" w:firstLine="0"/>
        <w:jc w:val="both"/>
        <w:rPr>
          <w:rFonts w:ascii="Bradley Hand ITC" w:eastAsia="Times New Roman" w:hAnsi="Bradley Hand ITC" w:cs="B Lotus"/>
          <w:b/>
          <w:bCs/>
          <w:sz w:val="24"/>
          <w:szCs w:val="24"/>
          <w:rtl/>
        </w:rPr>
      </w:pPr>
      <w:r w:rsidRPr="00DB39F9">
        <w:rPr>
          <w:rFonts w:ascii="Bradley Hand ITC" w:eastAsia="Times New Roman" w:hAnsi="Bradley Hand ITC" w:cs="B Lotus" w:hint="cs"/>
          <w:b/>
          <w:bCs/>
          <w:sz w:val="24"/>
          <w:szCs w:val="24"/>
          <w:rtl/>
        </w:rPr>
        <w:t xml:space="preserve">پرسش پنجم: </w:t>
      </w:r>
      <w:r w:rsidRPr="00DB39F9">
        <w:rPr>
          <w:rFonts w:cs="B Lotus" w:hint="cs"/>
          <w:b/>
          <w:bCs/>
          <w:sz w:val="24"/>
          <w:szCs w:val="24"/>
          <w:rtl/>
          <w:lang w:bidi="fa-IR"/>
        </w:rPr>
        <w:t>آ</w:t>
      </w:r>
      <w:r w:rsidRPr="00DB39F9">
        <w:rPr>
          <w:rFonts w:cs="B Lotus" w:hint="cs"/>
          <w:b/>
          <w:bCs/>
          <w:sz w:val="24"/>
          <w:szCs w:val="24"/>
          <w:rtl/>
        </w:rPr>
        <w:t xml:space="preserve">یا </w:t>
      </w:r>
      <w:r w:rsidRPr="00DB39F9">
        <w:rPr>
          <w:rFonts w:ascii="Bradley Hand ITC" w:eastAsia="Times New Roman" w:hAnsi="Bradley Hand ITC" w:cs="B Lotus" w:hint="cs"/>
          <w:b/>
          <w:bCs/>
          <w:sz w:val="24"/>
          <w:szCs w:val="24"/>
          <w:rtl/>
        </w:rPr>
        <w:t xml:space="preserve">بین میانگین میزان مطالعه کاربران قبل و بعد از اجرای طرح تفاوت معنادار وجود دارد؟ </w:t>
      </w:r>
    </w:p>
    <w:p w:rsidR="0014013E" w:rsidRPr="00DB39F9" w:rsidRDefault="0014013E" w:rsidP="00F30555">
      <w:pPr>
        <w:bidi/>
        <w:spacing w:after="0" w:line="240" w:lineRule="auto"/>
        <w:ind w:firstLine="282"/>
        <w:jc w:val="both"/>
        <w:rPr>
          <w:rFonts w:ascii="Bradley Hand ITC" w:eastAsia="Times New Roman" w:hAnsi="Bradley Hand ITC" w:cs="B Lotus"/>
          <w:b/>
          <w:bCs/>
          <w:strike/>
          <w:sz w:val="24"/>
          <w:szCs w:val="24"/>
          <w:rtl/>
        </w:rPr>
      </w:pPr>
      <w:r w:rsidRPr="00DB39F9">
        <w:rPr>
          <w:rFonts w:cs="B Lotus" w:hint="cs"/>
          <w:sz w:val="24"/>
          <w:szCs w:val="24"/>
          <w:rtl/>
        </w:rPr>
        <w:t xml:space="preserve">به منظور </w:t>
      </w:r>
      <w:r w:rsidR="00BA39F8" w:rsidRPr="00DB39F9">
        <w:rPr>
          <w:rFonts w:ascii="Bradley Hand ITC" w:eastAsia="Times New Roman" w:hAnsi="Bradley Hand ITC" w:cs="B Lotus" w:hint="cs"/>
          <w:b/>
          <w:bCs/>
          <w:sz w:val="24"/>
          <w:szCs w:val="24"/>
          <w:rtl/>
        </w:rPr>
        <w:t>بررسی</w:t>
      </w:r>
      <w:r w:rsidR="005C53C3" w:rsidRPr="00DB39F9">
        <w:rPr>
          <w:rFonts w:ascii="Bradley Hand ITC" w:eastAsia="Times New Roman" w:hAnsi="Bradley Hand ITC" w:cs="B Lotus" w:hint="cs"/>
          <w:b/>
          <w:bCs/>
          <w:sz w:val="24"/>
          <w:szCs w:val="24"/>
          <w:rtl/>
        </w:rPr>
        <w:t xml:space="preserve"> </w:t>
      </w:r>
      <w:r w:rsidRPr="00DB39F9">
        <w:rPr>
          <w:rFonts w:cs="B Lotus" w:hint="cs"/>
          <w:sz w:val="24"/>
          <w:szCs w:val="24"/>
          <w:rtl/>
        </w:rPr>
        <w:t xml:space="preserve">تفاوت میان </w:t>
      </w:r>
      <w:r w:rsidR="005C53C3" w:rsidRPr="00DB39F9">
        <w:rPr>
          <w:rFonts w:cs="B Lotus" w:hint="cs"/>
          <w:sz w:val="24"/>
          <w:szCs w:val="24"/>
          <w:rtl/>
        </w:rPr>
        <w:t xml:space="preserve">میانگین </w:t>
      </w:r>
      <w:r w:rsidRPr="00DB39F9">
        <w:rPr>
          <w:rFonts w:cs="B Lotus" w:hint="cs"/>
          <w:sz w:val="24"/>
          <w:szCs w:val="24"/>
          <w:rtl/>
        </w:rPr>
        <w:t xml:space="preserve">میزان مطالعه کاربران قبل </w:t>
      </w:r>
      <w:r w:rsidR="005C53C3" w:rsidRPr="00DB39F9">
        <w:rPr>
          <w:rFonts w:cs="B Lotus" w:hint="cs"/>
          <w:sz w:val="24"/>
          <w:szCs w:val="24"/>
          <w:rtl/>
        </w:rPr>
        <w:t>و</w:t>
      </w:r>
      <w:r w:rsidRPr="00DB39F9">
        <w:rPr>
          <w:rFonts w:cs="B Lotus" w:hint="cs"/>
          <w:sz w:val="24"/>
          <w:szCs w:val="24"/>
          <w:rtl/>
        </w:rPr>
        <w:t xml:space="preserve"> بعد از اجرای طرح از آزمون ناپارامتری ویلکاکسون استفاده شد. </w:t>
      </w:r>
      <w:r w:rsidR="003211DF" w:rsidRPr="00DB39F9">
        <w:rPr>
          <w:rFonts w:cs="B Lotus" w:hint="cs"/>
          <w:sz w:val="24"/>
          <w:szCs w:val="24"/>
          <w:rtl/>
        </w:rPr>
        <w:t>سطح معناداری آزمون (00/0 =</w:t>
      </w:r>
      <w:r w:rsidR="003211DF" w:rsidRPr="00DB39F9">
        <w:rPr>
          <w:rFonts w:cs="B Lotus"/>
          <w:sz w:val="24"/>
          <w:szCs w:val="24"/>
        </w:rPr>
        <w:t>p</w:t>
      </w:r>
      <w:r w:rsidR="003211DF" w:rsidRPr="00DB39F9">
        <w:rPr>
          <w:rFonts w:cs="B Lotus" w:hint="cs"/>
          <w:sz w:val="24"/>
          <w:szCs w:val="24"/>
          <w:rtl/>
        </w:rPr>
        <w:t xml:space="preserve">) کم‌تر از سطح خطای آلفا (05/0) به دست آمد، در نتیجه تفاوت معناداری بین میانگین میزان مطالعه افراد جامعه قبل </w:t>
      </w:r>
      <w:r w:rsidR="00FD2A23" w:rsidRPr="00DB39F9">
        <w:rPr>
          <w:rFonts w:cs="B Lotus" w:hint="cs"/>
          <w:sz w:val="24"/>
          <w:szCs w:val="24"/>
          <w:rtl/>
        </w:rPr>
        <w:t>و</w:t>
      </w:r>
      <w:r w:rsidR="003211DF" w:rsidRPr="00DB39F9">
        <w:rPr>
          <w:rFonts w:cs="B Lotus" w:hint="cs"/>
          <w:sz w:val="24"/>
          <w:szCs w:val="24"/>
          <w:rtl/>
        </w:rPr>
        <w:t xml:space="preserve"> بعد از اجرای طرح ایستگاه مطالعه به نفع دومی تأیید شد (جدول 8).</w:t>
      </w:r>
      <w:r w:rsidRPr="00DB39F9">
        <w:rPr>
          <w:rFonts w:cs="B Lotus" w:hint="cs"/>
          <w:sz w:val="24"/>
          <w:szCs w:val="24"/>
          <w:rtl/>
        </w:rPr>
        <w:t xml:space="preserve"> </w:t>
      </w:r>
    </w:p>
    <w:p w:rsidR="0014013E" w:rsidRPr="00DB39F9" w:rsidRDefault="0014013E" w:rsidP="00AC3123">
      <w:pPr>
        <w:bidi/>
        <w:spacing w:after="0" w:line="240" w:lineRule="auto"/>
        <w:jc w:val="both"/>
        <w:rPr>
          <w:rFonts w:cs="B Lotus"/>
          <w:sz w:val="24"/>
          <w:szCs w:val="24"/>
          <w:rtl/>
        </w:rPr>
      </w:pPr>
    </w:p>
    <w:p w:rsidR="0014013E" w:rsidRPr="00DB39F9" w:rsidRDefault="0014013E" w:rsidP="003211DF">
      <w:pPr>
        <w:bidi/>
        <w:spacing w:after="0" w:line="240" w:lineRule="auto"/>
        <w:jc w:val="center"/>
        <w:rPr>
          <w:rFonts w:cs="B Lotus"/>
          <w:b/>
          <w:bCs/>
          <w:rtl/>
        </w:rPr>
      </w:pPr>
      <w:r w:rsidRPr="00DB39F9">
        <w:rPr>
          <w:rFonts w:cs="B Lotus" w:hint="cs"/>
          <w:b/>
          <w:bCs/>
          <w:rtl/>
        </w:rPr>
        <w:t xml:space="preserve">جدول </w:t>
      </w:r>
      <w:r w:rsidR="003211DF" w:rsidRPr="00DB39F9">
        <w:rPr>
          <w:rFonts w:cs="B Lotus" w:hint="cs"/>
          <w:b/>
          <w:bCs/>
          <w:rtl/>
        </w:rPr>
        <w:t>8</w:t>
      </w:r>
      <w:r w:rsidRPr="00DB39F9">
        <w:rPr>
          <w:rFonts w:cs="B Lotus" w:hint="cs"/>
          <w:b/>
          <w:bCs/>
          <w:rtl/>
        </w:rPr>
        <w:t xml:space="preserve">. </w:t>
      </w:r>
      <w:r w:rsidR="00196DBF" w:rsidRPr="00DB39F9">
        <w:rPr>
          <w:rFonts w:cs="B Lotus" w:hint="cs"/>
          <w:b/>
          <w:bCs/>
          <w:rtl/>
        </w:rPr>
        <w:t xml:space="preserve">نتایج آزمون ویلکاکسون برای مقایسه </w:t>
      </w:r>
      <w:r w:rsidRPr="00DB39F9">
        <w:rPr>
          <w:rFonts w:cs="B Lotus" w:hint="cs"/>
          <w:b/>
          <w:bCs/>
          <w:rtl/>
        </w:rPr>
        <w:t>متغیر میزان مطالعه قبل و بعد از اجرا</w:t>
      </w:r>
      <w:r w:rsidR="005C53C3" w:rsidRPr="00DB39F9">
        <w:rPr>
          <w:rFonts w:cs="B Lotus" w:hint="cs"/>
          <w:b/>
          <w:bCs/>
          <w:rtl/>
        </w:rPr>
        <w:t>ی طرح</w:t>
      </w:r>
      <w:r w:rsidRPr="00DB39F9">
        <w:rPr>
          <w:rFonts w:cs="B Lotus" w:hint="cs"/>
          <w:b/>
          <w:bCs/>
          <w:rtl/>
        </w:rPr>
        <w:t xml:space="preserve"> </w:t>
      </w:r>
    </w:p>
    <w:tbl>
      <w:tblPr>
        <w:tblStyle w:val="TableGrid3"/>
        <w:bidiVisual/>
        <w:tblW w:w="7476" w:type="dxa"/>
        <w:jc w:val="center"/>
        <w:tblLook w:val="04A0" w:firstRow="1" w:lastRow="0" w:firstColumn="1" w:lastColumn="0" w:noHBand="0" w:noVBand="1"/>
      </w:tblPr>
      <w:tblGrid>
        <w:gridCol w:w="2551"/>
        <w:gridCol w:w="851"/>
        <w:gridCol w:w="1056"/>
        <w:gridCol w:w="1281"/>
        <w:gridCol w:w="850"/>
        <w:gridCol w:w="887"/>
      </w:tblGrid>
      <w:tr w:rsidR="00DB39F9" w:rsidRPr="00DB39F9" w:rsidTr="005C53C3">
        <w:trPr>
          <w:jc w:val="center"/>
        </w:trPr>
        <w:tc>
          <w:tcPr>
            <w:tcW w:w="2551" w:type="dxa"/>
            <w:shd w:val="clear" w:color="auto" w:fill="D9D9D9" w:themeFill="background1" w:themeFillShade="D9"/>
            <w:vAlign w:val="center"/>
          </w:tcPr>
          <w:p w:rsidR="0014013E" w:rsidRPr="00DB39F9" w:rsidRDefault="0014013E" w:rsidP="001240F9">
            <w:pPr>
              <w:jc w:val="center"/>
              <w:rPr>
                <w:rFonts w:cs="B Lotus"/>
                <w:b/>
                <w:bCs/>
                <w:sz w:val="20"/>
                <w:szCs w:val="20"/>
                <w:rtl/>
              </w:rPr>
            </w:pPr>
            <w:r w:rsidRPr="00DB39F9">
              <w:rPr>
                <w:rFonts w:cs="B Lotus" w:hint="cs"/>
                <w:b/>
                <w:bCs/>
                <w:sz w:val="20"/>
                <w:szCs w:val="20"/>
                <w:rtl/>
              </w:rPr>
              <w:t>متغیر</w:t>
            </w:r>
          </w:p>
        </w:tc>
        <w:tc>
          <w:tcPr>
            <w:tcW w:w="851" w:type="dxa"/>
            <w:shd w:val="clear" w:color="auto" w:fill="D9D9D9" w:themeFill="background1" w:themeFillShade="D9"/>
            <w:vAlign w:val="center"/>
          </w:tcPr>
          <w:p w:rsidR="0014013E" w:rsidRPr="00DB39F9" w:rsidRDefault="00EF292D" w:rsidP="001240F9">
            <w:pPr>
              <w:ind w:firstLine="0"/>
              <w:jc w:val="center"/>
              <w:rPr>
                <w:rFonts w:cs="B Lotus"/>
                <w:b/>
                <w:bCs/>
                <w:sz w:val="20"/>
                <w:szCs w:val="20"/>
                <w:rtl/>
              </w:rPr>
            </w:pPr>
            <w:r w:rsidRPr="00DB39F9">
              <w:rPr>
                <w:rFonts w:cs="B Lotus" w:hint="cs"/>
                <w:b/>
                <w:bCs/>
                <w:sz w:val="20"/>
                <w:szCs w:val="20"/>
                <w:rtl/>
              </w:rPr>
              <w:t>میانگین</w:t>
            </w:r>
          </w:p>
        </w:tc>
        <w:tc>
          <w:tcPr>
            <w:tcW w:w="1056" w:type="dxa"/>
            <w:shd w:val="clear" w:color="auto" w:fill="D9D9D9" w:themeFill="background1" w:themeFillShade="D9"/>
            <w:vAlign w:val="center"/>
          </w:tcPr>
          <w:p w:rsidR="0014013E" w:rsidRPr="00DB39F9" w:rsidRDefault="0014013E" w:rsidP="001240F9">
            <w:pPr>
              <w:ind w:firstLine="0"/>
              <w:jc w:val="center"/>
              <w:rPr>
                <w:rFonts w:cs="B Lotus"/>
                <w:b/>
                <w:bCs/>
                <w:sz w:val="20"/>
                <w:szCs w:val="20"/>
                <w:rtl/>
              </w:rPr>
            </w:pPr>
            <w:r w:rsidRPr="00DB39F9">
              <w:rPr>
                <w:rFonts w:cs="B Lotus" w:hint="cs"/>
                <w:b/>
                <w:bCs/>
                <w:sz w:val="20"/>
                <w:szCs w:val="20"/>
                <w:rtl/>
              </w:rPr>
              <w:t>انحراف معیار</w:t>
            </w:r>
          </w:p>
        </w:tc>
        <w:tc>
          <w:tcPr>
            <w:tcW w:w="1281" w:type="dxa"/>
            <w:shd w:val="clear" w:color="auto" w:fill="D9D9D9" w:themeFill="background1" w:themeFillShade="D9"/>
            <w:vAlign w:val="center"/>
          </w:tcPr>
          <w:p w:rsidR="0014013E" w:rsidRPr="00DB39F9" w:rsidRDefault="0014013E" w:rsidP="001240F9">
            <w:pPr>
              <w:ind w:firstLine="0"/>
              <w:jc w:val="center"/>
              <w:rPr>
                <w:rFonts w:cs="B Lotus"/>
                <w:b/>
                <w:bCs/>
                <w:sz w:val="20"/>
                <w:szCs w:val="20"/>
                <w:rtl/>
              </w:rPr>
            </w:pPr>
            <w:r w:rsidRPr="00DB39F9">
              <w:rPr>
                <w:rFonts w:cs="B Lotus" w:hint="cs"/>
                <w:b/>
                <w:bCs/>
                <w:sz w:val="20"/>
                <w:szCs w:val="20"/>
                <w:rtl/>
              </w:rPr>
              <w:t>خطای انحراف معیار</w:t>
            </w:r>
          </w:p>
        </w:tc>
        <w:tc>
          <w:tcPr>
            <w:tcW w:w="850" w:type="dxa"/>
            <w:tcBorders>
              <w:right w:val="single" w:sz="4" w:space="0" w:color="auto"/>
            </w:tcBorders>
            <w:shd w:val="clear" w:color="auto" w:fill="D9D9D9" w:themeFill="background1" w:themeFillShade="D9"/>
            <w:vAlign w:val="center"/>
          </w:tcPr>
          <w:p w:rsidR="0014013E" w:rsidRPr="00DB39F9" w:rsidRDefault="0014013E" w:rsidP="001240F9">
            <w:pPr>
              <w:bidi/>
              <w:ind w:firstLine="0"/>
              <w:jc w:val="center"/>
              <w:rPr>
                <w:rFonts w:cs="B Lotus"/>
                <w:b/>
                <w:bCs/>
                <w:sz w:val="20"/>
                <w:szCs w:val="20"/>
              </w:rPr>
            </w:pPr>
            <w:r w:rsidRPr="00DB39F9">
              <w:rPr>
                <w:rFonts w:cs="B Lotus" w:hint="cs"/>
                <w:b/>
                <w:bCs/>
                <w:sz w:val="20"/>
                <w:szCs w:val="20"/>
                <w:rtl/>
              </w:rPr>
              <w:t>آماره</w:t>
            </w:r>
            <w:r w:rsidR="00EF292D" w:rsidRPr="00DB39F9">
              <w:rPr>
                <w:rFonts w:asciiTheme="majorBidi" w:hAnsiTheme="majorBidi" w:cs="B Lotus"/>
                <w:b/>
                <w:bCs/>
                <w:sz w:val="20"/>
                <w:szCs w:val="20"/>
                <w:lang w:bidi="fa-IR"/>
              </w:rPr>
              <w:t>z</w:t>
            </w:r>
            <w:r w:rsidR="00FB77CE" w:rsidRPr="00DB39F9">
              <w:rPr>
                <w:rFonts w:asciiTheme="majorBidi" w:hAnsiTheme="majorBidi" w:cs="B Lotus" w:hint="cs"/>
                <w:b/>
                <w:bCs/>
                <w:sz w:val="20"/>
                <w:szCs w:val="20"/>
                <w:rtl/>
                <w:lang w:bidi="fa-IR"/>
              </w:rPr>
              <w:t xml:space="preserve"> </w:t>
            </w:r>
          </w:p>
        </w:tc>
        <w:tc>
          <w:tcPr>
            <w:tcW w:w="887" w:type="dxa"/>
            <w:tcBorders>
              <w:left w:val="single" w:sz="4" w:space="0" w:color="auto"/>
            </w:tcBorders>
            <w:shd w:val="clear" w:color="auto" w:fill="D9D9D9" w:themeFill="background1" w:themeFillShade="D9"/>
            <w:vAlign w:val="center"/>
          </w:tcPr>
          <w:p w:rsidR="0014013E" w:rsidRPr="00DB39F9" w:rsidRDefault="0014013E" w:rsidP="001240F9">
            <w:pPr>
              <w:ind w:firstLine="0"/>
              <w:jc w:val="center"/>
              <w:rPr>
                <w:rFonts w:cs="B Lotus"/>
                <w:b/>
                <w:bCs/>
                <w:sz w:val="20"/>
                <w:szCs w:val="20"/>
                <w:rtl/>
              </w:rPr>
            </w:pPr>
            <w:r w:rsidRPr="00DB39F9">
              <w:rPr>
                <w:rFonts w:cs="B Lotus" w:hint="cs"/>
                <w:b/>
                <w:bCs/>
                <w:sz w:val="20"/>
                <w:szCs w:val="20"/>
                <w:rtl/>
              </w:rPr>
              <w:t>سطح معناداری</w:t>
            </w:r>
          </w:p>
        </w:tc>
      </w:tr>
      <w:tr w:rsidR="00DB39F9" w:rsidRPr="00DB39F9" w:rsidTr="005C53C3">
        <w:trPr>
          <w:jc w:val="center"/>
        </w:trPr>
        <w:tc>
          <w:tcPr>
            <w:tcW w:w="2551" w:type="dxa"/>
            <w:vAlign w:val="center"/>
          </w:tcPr>
          <w:p w:rsidR="0014013E" w:rsidRPr="00DB39F9" w:rsidRDefault="0014013E" w:rsidP="001240F9">
            <w:pPr>
              <w:ind w:firstLine="0"/>
              <w:jc w:val="center"/>
              <w:rPr>
                <w:rFonts w:cs="B Lotus"/>
                <w:rtl/>
              </w:rPr>
            </w:pPr>
            <w:r w:rsidRPr="00DB39F9">
              <w:rPr>
                <w:rFonts w:cs="B Lotus" w:hint="cs"/>
                <w:rtl/>
              </w:rPr>
              <w:t>میزان مطالعه قبل از اجرای طرح ایستگاه مطالعه</w:t>
            </w:r>
          </w:p>
        </w:tc>
        <w:tc>
          <w:tcPr>
            <w:tcW w:w="851" w:type="dxa"/>
            <w:vAlign w:val="center"/>
          </w:tcPr>
          <w:p w:rsidR="0014013E" w:rsidRPr="00DB39F9" w:rsidRDefault="0014013E" w:rsidP="001240F9">
            <w:pPr>
              <w:ind w:firstLine="34"/>
              <w:jc w:val="center"/>
              <w:rPr>
                <w:rFonts w:cs="B Lotus"/>
                <w:rtl/>
              </w:rPr>
            </w:pPr>
            <w:r w:rsidRPr="00DB39F9">
              <w:rPr>
                <w:rFonts w:cs="B Lotus" w:hint="cs"/>
                <w:rtl/>
              </w:rPr>
              <w:t>01/2</w:t>
            </w:r>
          </w:p>
        </w:tc>
        <w:tc>
          <w:tcPr>
            <w:tcW w:w="1056" w:type="dxa"/>
            <w:vAlign w:val="center"/>
          </w:tcPr>
          <w:p w:rsidR="0014013E" w:rsidRPr="00DB39F9" w:rsidRDefault="0014013E" w:rsidP="001240F9">
            <w:pPr>
              <w:ind w:firstLine="0"/>
              <w:jc w:val="center"/>
              <w:rPr>
                <w:rFonts w:cs="B Lotus"/>
                <w:rtl/>
              </w:rPr>
            </w:pPr>
            <w:r w:rsidRPr="00DB39F9">
              <w:rPr>
                <w:rFonts w:cs="B Lotus" w:hint="cs"/>
                <w:rtl/>
              </w:rPr>
              <w:t>75/0</w:t>
            </w:r>
          </w:p>
        </w:tc>
        <w:tc>
          <w:tcPr>
            <w:tcW w:w="1281" w:type="dxa"/>
            <w:vAlign w:val="center"/>
          </w:tcPr>
          <w:p w:rsidR="0014013E" w:rsidRPr="00DB39F9" w:rsidRDefault="0014013E" w:rsidP="001240F9">
            <w:pPr>
              <w:ind w:firstLine="34"/>
              <w:jc w:val="center"/>
              <w:rPr>
                <w:rFonts w:cs="B Lotus"/>
              </w:rPr>
            </w:pPr>
            <w:r w:rsidRPr="00DB39F9">
              <w:rPr>
                <w:rFonts w:cs="B Lotus" w:hint="cs"/>
                <w:rtl/>
              </w:rPr>
              <w:t>057/0</w:t>
            </w:r>
          </w:p>
        </w:tc>
        <w:tc>
          <w:tcPr>
            <w:tcW w:w="850" w:type="dxa"/>
            <w:vMerge w:val="restart"/>
            <w:tcBorders>
              <w:right w:val="single" w:sz="4" w:space="0" w:color="auto"/>
            </w:tcBorders>
            <w:vAlign w:val="center"/>
          </w:tcPr>
          <w:p w:rsidR="0014013E" w:rsidRPr="00DB39F9" w:rsidRDefault="0014013E" w:rsidP="001240F9">
            <w:pPr>
              <w:ind w:firstLine="0"/>
              <w:jc w:val="center"/>
              <w:rPr>
                <w:rFonts w:cs="B Lotus"/>
                <w:rtl/>
              </w:rPr>
            </w:pPr>
            <w:r w:rsidRPr="00DB39F9">
              <w:rPr>
                <w:rFonts w:cs="B Lotus" w:hint="cs"/>
                <w:rtl/>
              </w:rPr>
              <w:t>87/7</w:t>
            </w:r>
          </w:p>
        </w:tc>
        <w:tc>
          <w:tcPr>
            <w:tcW w:w="887" w:type="dxa"/>
            <w:vMerge w:val="restart"/>
            <w:tcBorders>
              <w:left w:val="single" w:sz="4" w:space="0" w:color="auto"/>
            </w:tcBorders>
            <w:vAlign w:val="center"/>
          </w:tcPr>
          <w:p w:rsidR="0014013E" w:rsidRPr="00DB39F9" w:rsidRDefault="0014013E" w:rsidP="001240F9">
            <w:pPr>
              <w:ind w:firstLine="0"/>
              <w:jc w:val="center"/>
              <w:rPr>
                <w:rFonts w:cs="B Lotus"/>
              </w:rPr>
            </w:pPr>
            <w:r w:rsidRPr="00DB39F9">
              <w:rPr>
                <w:rFonts w:cs="B Lotus" w:hint="cs"/>
                <w:rtl/>
              </w:rPr>
              <w:t>00/0</w:t>
            </w:r>
          </w:p>
        </w:tc>
      </w:tr>
      <w:tr w:rsidR="00DB39F9" w:rsidRPr="00DB39F9" w:rsidTr="005C53C3">
        <w:trPr>
          <w:jc w:val="center"/>
        </w:trPr>
        <w:tc>
          <w:tcPr>
            <w:tcW w:w="2551" w:type="dxa"/>
            <w:vAlign w:val="center"/>
          </w:tcPr>
          <w:p w:rsidR="0014013E" w:rsidRPr="00DB39F9" w:rsidRDefault="0014013E" w:rsidP="001240F9">
            <w:pPr>
              <w:ind w:firstLine="0"/>
              <w:jc w:val="center"/>
              <w:rPr>
                <w:rFonts w:cs="B Lotus"/>
                <w:rtl/>
              </w:rPr>
            </w:pPr>
            <w:r w:rsidRPr="00DB39F9">
              <w:rPr>
                <w:rFonts w:cs="B Lotus" w:hint="cs"/>
                <w:rtl/>
              </w:rPr>
              <w:lastRenderedPageBreak/>
              <w:t>میزان مطالعه بعد از اجرای طرح  ایستگاه مطالعه</w:t>
            </w:r>
          </w:p>
        </w:tc>
        <w:tc>
          <w:tcPr>
            <w:tcW w:w="851" w:type="dxa"/>
            <w:vAlign w:val="center"/>
          </w:tcPr>
          <w:p w:rsidR="0014013E" w:rsidRPr="00DB39F9" w:rsidRDefault="0014013E" w:rsidP="001240F9">
            <w:pPr>
              <w:ind w:firstLine="34"/>
              <w:jc w:val="center"/>
              <w:rPr>
                <w:rFonts w:cs="B Lotus"/>
                <w:rtl/>
              </w:rPr>
            </w:pPr>
            <w:r w:rsidRPr="00DB39F9">
              <w:rPr>
                <w:rFonts w:cs="B Lotus" w:hint="cs"/>
                <w:rtl/>
              </w:rPr>
              <w:t>37/2</w:t>
            </w:r>
          </w:p>
        </w:tc>
        <w:tc>
          <w:tcPr>
            <w:tcW w:w="1056" w:type="dxa"/>
            <w:vAlign w:val="center"/>
          </w:tcPr>
          <w:p w:rsidR="0014013E" w:rsidRPr="00DB39F9" w:rsidRDefault="0014013E" w:rsidP="001240F9">
            <w:pPr>
              <w:ind w:firstLine="0"/>
              <w:jc w:val="center"/>
              <w:rPr>
                <w:rFonts w:cs="B Lotus"/>
                <w:rtl/>
              </w:rPr>
            </w:pPr>
            <w:r w:rsidRPr="00DB39F9">
              <w:rPr>
                <w:rFonts w:cs="B Lotus" w:hint="cs"/>
                <w:rtl/>
              </w:rPr>
              <w:t>79/0</w:t>
            </w:r>
          </w:p>
        </w:tc>
        <w:tc>
          <w:tcPr>
            <w:tcW w:w="1281" w:type="dxa"/>
            <w:vAlign w:val="center"/>
          </w:tcPr>
          <w:p w:rsidR="0014013E" w:rsidRPr="00DB39F9" w:rsidRDefault="0014013E" w:rsidP="001240F9">
            <w:pPr>
              <w:ind w:firstLine="34"/>
              <w:jc w:val="center"/>
              <w:rPr>
                <w:rFonts w:cs="B Lotus"/>
                <w:rtl/>
              </w:rPr>
            </w:pPr>
            <w:r w:rsidRPr="00DB39F9">
              <w:rPr>
                <w:rFonts w:cs="B Lotus" w:hint="cs"/>
                <w:rtl/>
              </w:rPr>
              <w:t>062/0</w:t>
            </w:r>
          </w:p>
        </w:tc>
        <w:tc>
          <w:tcPr>
            <w:tcW w:w="850" w:type="dxa"/>
            <w:vMerge/>
            <w:tcBorders>
              <w:right w:val="single" w:sz="4" w:space="0" w:color="auto"/>
            </w:tcBorders>
            <w:vAlign w:val="center"/>
          </w:tcPr>
          <w:p w:rsidR="0014013E" w:rsidRPr="00DB39F9" w:rsidRDefault="0014013E" w:rsidP="001240F9">
            <w:pPr>
              <w:jc w:val="center"/>
              <w:rPr>
                <w:rFonts w:cs="B Lotus"/>
                <w:rtl/>
              </w:rPr>
            </w:pPr>
          </w:p>
        </w:tc>
        <w:tc>
          <w:tcPr>
            <w:tcW w:w="887" w:type="dxa"/>
            <w:vMerge/>
            <w:tcBorders>
              <w:left w:val="single" w:sz="4" w:space="0" w:color="auto"/>
            </w:tcBorders>
            <w:vAlign w:val="center"/>
          </w:tcPr>
          <w:p w:rsidR="0014013E" w:rsidRPr="00DB39F9" w:rsidRDefault="0014013E" w:rsidP="001240F9">
            <w:pPr>
              <w:jc w:val="center"/>
              <w:rPr>
                <w:rFonts w:cs="B Lotus"/>
                <w:rtl/>
              </w:rPr>
            </w:pPr>
          </w:p>
        </w:tc>
      </w:tr>
    </w:tbl>
    <w:p w:rsidR="0014013E" w:rsidRPr="00DB39F9" w:rsidRDefault="0014013E" w:rsidP="00AC3123">
      <w:pPr>
        <w:bidi/>
        <w:spacing w:after="0" w:line="240" w:lineRule="auto"/>
        <w:jc w:val="both"/>
        <w:rPr>
          <w:rFonts w:ascii="Times New Roman" w:eastAsia="Times New Roman" w:hAnsi="Times New Roman" w:cs="B Nazanin"/>
          <w:sz w:val="28"/>
          <w:szCs w:val="28"/>
          <w:rtl/>
          <w:lang w:bidi="fa-IR"/>
        </w:rPr>
      </w:pPr>
    </w:p>
    <w:p w:rsidR="009D7160" w:rsidRPr="00DB39F9" w:rsidRDefault="009D7160" w:rsidP="009D7160">
      <w:pPr>
        <w:bidi/>
        <w:spacing w:after="0" w:line="240" w:lineRule="auto"/>
        <w:ind w:left="-1" w:firstLine="0"/>
        <w:jc w:val="both"/>
        <w:rPr>
          <w:rFonts w:ascii="Bradley Hand ITC" w:eastAsia="Times New Roman" w:hAnsi="Bradley Hand ITC" w:cs="B Lotus"/>
          <w:b/>
          <w:bCs/>
          <w:sz w:val="24"/>
          <w:szCs w:val="24"/>
          <w:rtl/>
        </w:rPr>
      </w:pPr>
      <w:r w:rsidRPr="00DB39F9">
        <w:rPr>
          <w:rFonts w:cs="B Lotus" w:hint="cs"/>
          <w:b/>
          <w:bCs/>
          <w:sz w:val="24"/>
          <w:szCs w:val="24"/>
          <w:rtl/>
        </w:rPr>
        <w:t xml:space="preserve">پرسش ششم: </w:t>
      </w:r>
      <w:r w:rsidRPr="00DB39F9">
        <w:rPr>
          <w:rFonts w:ascii="Bradley Hand ITC" w:eastAsia="Times New Roman" w:hAnsi="Bradley Hand ITC" w:cs="B Lotus" w:hint="cs"/>
          <w:b/>
          <w:bCs/>
          <w:sz w:val="24"/>
          <w:szCs w:val="24"/>
          <w:rtl/>
        </w:rPr>
        <w:t xml:space="preserve">آیا </w:t>
      </w:r>
      <w:r w:rsidRPr="00DB39F9">
        <w:rPr>
          <w:rFonts w:ascii="Bradley Hand ITC" w:eastAsia="Times New Roman" w:hAnsi="Bradley Hand ITC" w:cs="B Lotus" w:hint="eastAsia"/>
          <w:b/>
          <w:bCs/>
          <w:sz w:val="24"/>
          <w:szCs w:val="24"/>
          <w:rtl/>
        </w:rPr>
        <w:t>عوامل</w:t>
      </w:r>
      <w:r w:rsidRPr="00DB39F9">
        <w:rPr>
          <w:rFonts w:ascii="Bradley Hand ITC" w:eastAsia="Times New Roman" w:hAnsi="Bradley Hand ITC" w:cs="B Lotus" w:hint="cs"/>
          <w:b/>
          <w:bCs/>
          <w:sz w:val="24"/>
          <w:szCs w:val="24"/>
          <w:rtl/>
        </w:rPr>
        <w:t xml:space="preserve"> </w:t>
      </w:r>
      <w:r w:rsidRPr="00DB39F9">
        <w:rPr>
          <w:rFonts w:ascii="Bradley Hand ITC" w:eastAsia="Times New Roman" w:hAnsi="Bradley Hand ITC" w:cs="B Lotus" w:hint="eastAsia"/>
          <w:b/>
          <w:bCs/>
          <w:sz w:val="24"/>
          <w:szCs w:val="24"/>
          <w:rtl/>
        </w:rPr>
        <w:t>جمع</w:t>
      </w:r>
      <w:r w:rsidRPr="00DB39F9">
        <w:rPr>
          <w:rFonts w:ascii="Bradley Hand ITC" w:eastAsia="Times New Roman" w:hAnsi="Bradley Hand ITC" w:cs="B Lotus" w:hint="cs"/>
          <w:b/>
          <w:bCs/>
          <w:sz w:val="24"/>
          <w:szCs w:val="24"/>
          <w:rtl/>
        </w:rPr>
        <w:t>ی</w:t>
      </w:r>
      <w:r w:rsidRPr="00DB39F9">
        <w:rPr>
          <w:rFonts w:ascii="Bradley Hand ITC" w:eastAsia="Times New Roman" w:hAnsi="Bradley Hand ITC" w:cs="B Lotus" w:hint="eastAsia"/>
          <w:b/>
          <w:bCs/>
          <w:sz w:val="24"/>
          <w:szCs w:val="24"/>
          <w:rtl/>
        </w:rPr>
        <w:t>ت</w:t>
      </w:r>
      <w:r w:rsidRPr="00DB39F9">
        <w:rPr>
          <w:rFonts w:ascii="Times New Roman" w:eastAsia="Times New Roman" w:hAnsi="Times New Roman" w:cs="B Lotus"/>
          <w:b/>
          <w:bCs/>
          <w:sz w:val="24"/>
          <w:szCs w:val="24"/>
        </w:rPr>
        <w:t>‌</w:t>
      </w:r>
      <w:r w:rsidRPr="00DB39F9">
        <w:rPr>
          <w:rFonts w:ascii="Bradley Hand ITC" w:eastAsia="Times New Roman" w:hAnsi="Bradley Hand ITC" w:cs="B Lotus" w:hint="eastAsia"/>
          <w:b/>
          <w:bCs/>
          <w:sz w:val="24"/>
          <w:szCs w:val="24"/>
          <w:rtl/>
        </w:rPr>
        <w:t>شناخت</w:t>
      </w:r>
      <w:r w:rsidRPr="00DB39F9">
        <w:rPr>
          <w:rFonts w:ascii="Bradley Hand ITC" w:eastAsia="Times New Roman" w:hAnsi="Bradley Hand ITC" w:cs="B Lotus" w:hint="cs"/>
          <w:b/>
          <w:bCs/>
          <w:sz w:val="24"/>
          <w:szCs w:val="24"/>
          <w:rtl/>
        </w:rPr>
        <w:t>ی</w:t>
      </w:r>
      <w:r w:rsidRPr="00DB39F9">
        <w:rPr>
          <w:rFonts w:ascii="Bradley Hand ITC" w:eastAsia="Times New Roman" w:hAnsi="Bradley Hand ITC" w:cs="B Lotus" w:hint="eastAsia"/>
          <w:b/>
          <w:bCs/>
          <w:sz w:val="24"/>
          <w:szCs w:val="24"/>
          <w:rtl/>
        </w:rPr>
        <w:t>،</w:t>
      </w:r>
      <w:r w:rsidRPr="00DB39F9">
        <w:rPr>
          <w:rFonts w:ascii="Bradley Hand ITC" w:eastAsia="Times New Roman" w:hAnsi="Bradley Hand ITC" w:cs="B Lotus" w:hint="cs"/>
          <w:b/>
          <w:bCs/>
          <w:sz w:val="24"/>
          <w:szCs w:val="24"/>
          <w:rtl/>
        </w:rPr>
        <w:t xml:space="preserve"> </w:t>
      </w:r>
      <w:r w:rsidRPr="00DB39F9">
        <w:rPr>
          <w:rFonts w:ascii="Bradley Hand ITC" w:eastAsia="Times New Roman" w:hAnsi="Bradley Hand ITC" w:cs="B Lotus" w:hint="eastAsia"/>
          <w:b/>
          <w:bCs/>
          <w:sz w:val="24"/>
          <w:szCs w:val="24"/>
          <w:rtl/>
        </w:rPr>
        <w:t>مانند</w:t>
      </w:r>
      <w:r w:rsidRPr="00DB39F9">
        <w:rPr>
          <w:rFonts w:ascii="Bradley Hand ITC" w:eastAsia="Times New Roman" w:hAnsi="Bradley Hand ITC" w:cs="B Lotus" w:hint="cs"/>
          <w:b/>
          <w:bCs/>
          <w:sz w:val="24"/>
          <w:szCs w:val="24"/>
          <w:rtl/>
        </w:rPr>
        <w:t xml:space="preserve"> </w:t>
      </w:r>
      <w:r w:rsidRPr="00DB39F9">
        <w:rPr>
          <w:rFonts w:ascii="Bradley Hand ITC" w:eastAsia="Times New Roman" w:hAnsi="Bradley Hand ITC" w:cs="B Lotus" w:hint="eastAsia"/>
          <w:b/>
          <w:bCs/>
          <w:sz w:val="24"/>
          <w:szCs w:val="24"/>
          <w:rtl/>
        </w:rPr>
        <w:t>جنس</w:t>
      </w:r>
      <w:r w:rsidRPr="00DB39F9">
        <w:rPr>
          <w:rFonts w:ascii="Bradley Hand ITC" w:eastAsia="Times New Roman" w:hAnsi="Bradley Hand ITC" w:cs="B Lotus" w:hint="cs"/>
          <w:b/>
          <w:bCs/>
          <w:sz w:val="24"/>
          <w:szCs w:val="24"/>
          <w:rtl/>
        </w:rPr>
        <w:t>ی</w:t>
      </w:r>
      <w:r w:rsidRPr="00DB39F9">
        <w:rPr>
          <w:rFonts w:ascii="Bradley Hand ITC" w:eastAsia="Times New Roman" w:hAnsi="Bradley Hand ITC" w:cs="B Lotus" w:hint="eastAsia"/>
          <w:b/>
          <w:bCs/>
          <w:sz w:val="24"/>
          <w:szCs w:val="24"/>
          <w:rtl/>
        </w:rPr>
        <w:t>ت،</w:t>
      </w:r>
      <w:r w:rsidRPr="00DB39F9">
        <w:rPr>
          <w:rFonts w:ascii="Bradley Hand ITC" w:eastAsia="Times New Roman" w:hAnsi="Bradley Hand ITC" w:cs="B Lotus" w:hint="cs"/>
          <w:b/>
          <w:bCs/>
          <w:sz w:val="24"/>
          <w:szCs w:val="24"/>
          <w:rtl/>
        </w:rPr>
        <w:t xml:space="preserve"> </w:t>
      </w:r>
      <w:r w:rsidRPr="00DB39F9">
        <w:rPr>
          <w:rFonts w:ascii="Bradley Hand ITC" w:eastAsia="Times New Roman" w:hAnsi="Bradley Hand ITC" w:cs="B Lotus" w:hint="eastAsia"/>
          <w:b/>
          <w:bCs/>
          <w:sz w:val="24"/>
          <w:szCs w:val="24"/>
          <w:rtl/>
        </w:rPr>
        <w:t>سن</w:t>
      </w:r>
      <w:r w:rsidRPr="00DB39F9">
        <w:rPr>
          <w:rFonts w:ascii="Bradley Hand ITC" w:eastAsia="Times New Roman" w:hAnsi="Bradley Hand ITC" w:cs="B Lotus" w:hint="cs"/>
          <w:b/>
          <w:bCs/>
          <w:sz w:val="24"/>
          <w:szCs w:val="24"/>
          <w:rtl/>
        </w:rPr>
        <w:t xml:space="preserve"> </w:t>
      </w:r>
      <w:r w:rsidRPr="00DB39F9">
        <w:rPr>
          <w:rFonts w:ascii="Bradley Hand ITC" w:eastAsia="Times New Roman" w:hAnsi="Bradley Hand ITC" w:cs="B Lotus" w:hint="eastAsia"/>
          <w:b/>
          <w:bCs/>
          <w:sz w:val="24"/>
          <w:szCs w:val="24"/>
          <w:rtl/>
        </w:rPr>
        <w:t>و</w:t>
      </w:r>
      <w:r w:rsidRPr="00DB39F9">
        <w:rPr>
          <w:rFonts w:ascii="Bradley Hand ITC" w:eastAsia="Times New Roman" w:hAnsi="Bradley Hand ITC" w:cs="B Lotus" w:hint="cs"/>
          <w:b/>
          <w:bCs/>
          <w:sz w:val="24"/>
          <w:szCs w:val="24"/>
          <w:rtl/>
        </w:rPr>
        <w:t xml:space="preserve"> </w:t>
      </w:r>
      <w:r w:rsidRPr="00DB39F9">
        <w:rPr>
          <w:rFonts w:ascii="Bradley Hand ITC" w:eastAsia="Times New Roman" w:hAnsi="Bradley Hand ITC" w:cs="B Lotus" w:hint="eastAsia"/>
          <w:b/>
          <w:bCs/>
          <w:sz w:val="24"/>
          <w:szCs w:val="24"/>
          <w:rtl/>
        </w:rPr>
        <w:t>سطح</w:t>
      </w:r>
      <w:r w:rsidRPr="00DB39F9">
        <w:rPr>
          <w:rFonts w:ascii="Bradley Hand ITC" w:eastAsia="Times New Roman" w:hAnsi="Bradley Hand ITC" w:cs="B Lotus" w:hint="cs"/>
          <w:b/>
          <w:bCs/>
          <w:sz w:val="24"/>
          <w:szCs w:val="24"/>
          <w:rtl/>
        </w:rPr>
        <w:t xml:space="preserve"> </w:t>
      </w:r>
      <w:r w:rsidRPr="00DB39F9">
        <w:rPr>
          <w:rFonts w:ascii="Bradley Hand ITC" w:eastAsia="Times New Roman" w:hAnsi="Bradley Hand ITC" w:cs="B Lotus" w:hint="eastAsia"/>
          <w:b/>
          <w:bCs/>
          <w:sz w:val="24"/>
          <w:szCs w:val="24"/>
          <w:rtl/>
        </w:rPr>
        <w:t>تحص</w:t>
      </w:r>
      <w:r w:rsidRPr="00DB39F9">
        <w:rPr>
          <w:rFonts w:ascii="Bradley Hand ITC" w:eastAsia="Times New Roman" w:hAnsi="Bradley Hand ITC" w:cs="B Lotus" w:hint="cs"/>
          <w:b/>
          <w:bCs/>
          <w:sz w:val="24"/>
          <w:szCs w:val="24"/>
          <w:rtl/>
        </w:rPr>
        <w:t>ی</w:t>
      </w:r>
      <w:r w:rsidRPr="00DB39F9">
        <w:rPr>
          <w:rFonts w:ascii="Bradley Hand ITC" w:eastAsia="Times New Roman" w:hAnsi="Bradley Hand ITC" w:cs="B Lotus" w:hint="eastAsia"/>
          <w:b/>
          <w:bCs/>
          <w:sz w:val="24"/>
          <w:szCs w:val="24"/>
          <w:rtl/>
        </w:rPr>
        <w:t>لات</w:t>
      </w:r>
      <w:r w:rsidRPr="00DB39F9">
        <w:rPr>
          <w:rFonts w:ascii="Bradley Hand ITC" w:eastAsia="Times New Roman" w:hAnsi="Bradley Hand ITC" w:cs="B Lotus" w:hint="cs"/>
          <w:b/>
          <w:bCs/>
          <w:sz w:val="24"/>
          <w:szCs w:val="24"/>
          <w:rtl/>
        </w:rPr>
        <w:t xml:space="preserve"> </w:t>
      </w:r>
      <w:r w:rsidRPr="00DB39F9">
        <w:rPr>
          <w:rFonts w:ascii="Bradley Hand ITC" w:eastAsia="Times New Roman" w:hAnsi="Bradley Hand ITC" w:cs="B Lotus" w:hint="eastAsia"/>
          <w:b/>
          <w:bCs/>
          <w:sz w:val="24"/>
          <w:szCs w:val="24"/>
          <w:rtl/>
        </w:rPr>
        <w:t>در</w:t>
      </w:r>
      <w:r w:rsidRPr="00DB39F9">
        <w:rPr>
          <w:rFonts w:ascii="Bradley Hand ITC" w:eastAsia="Times New Roman" w:hAnsi="Bradley Hand ITC" w:cs="B Lotus" w:hint="cs"/>
          <w:b/>
          <w:bCs/>
          <w:sz w:val="24"/>
          <w:szCs w:val="24"/>
          <w:rtl/>
        </w:rPr>
        <w:t xml:space="preserve"> </w:t>
      </w:r>
      <w:r w:rsidRPr="00DB39F9">
        <w:rPr>
          <w:rFonts w:ascii="Bradley Hand ITC" w:eastAsia="Times New Roman" w:hAnsi="Bradley Hand ITC" w:cs="B Lotus" w:hint="eastAsia"/>
          <w:b/>
          <w:bCs/>
          <w:sz w:val="24"/>
          <w:szCs w:val="24"/>
          <w:rtl/>
        </w:rPr>
        <w:t>م</w:t>
      </w:r>
      <w:r w:rsidRPr="00DB39F9">
        <w:rPr>
          <w:rFonts w:ascii="Bradley Hand ITC" w:eastAsia="Times New Roman" w:hAnsi="Bradley Hand ITC" w:cs="B Lotus" w:hint="cs"/>
          <w:b/>
          <w:bCs/>
          <w:sz w:val="24"/>
          <w:szCs w:val="24"/>
          <w:rtl/>
        </w:rPr>
        <w:t>ی</w:t>
      </w:r>
      <w:r w:rsidRPr="00DB39F9">
        <w:rPr>
          <w:rFonts w:ascii="Bradley Hand ITC" w:eastAsia="Times New Roman" w:hAnsi="Bradley Hand ITC" w:cs="B Lotus" w:hint="eastAsia"/>
          <w:b/>
          <w:bCs/>
          <w:sz w:val="24"/>
          <w:szCs w:val="24"/>
          <w:rtl/>
        </w:rPr>
        <w:t>زان</w:t>
      </w:r>
      <w:r w:rsidRPr="00DB39F9">
        <w:rPr>
          <w:rFonts w:ascii="Bradley Hand ITC" w:eastAsia="Times New Roman" w:hAnsi="Bradley Hand ITC" w:cs="B Lotus" w:hint="cs"/>
          <w:b/>
          <w:bCs/>
          <w:sz w:val="24"/>
          <w:szCs w:val="24"/>
          <w:rtl/>
        </w:rPr>
        <w:t xml:space="preserve"> </w:t>
      </w:r>
      <w:r w:rsidRPr="00DB39F9">
        <w:rPr>
          <w:rFonts w:ascii="Bradley Hand ITC" w:eastAsia="Times New Roman" w:hAnsi="Bradley Hand ITC" w:cs="B Lotus" w:hint="eastAsia"/>
          <w:b/>
          <w:bCs/>
          <w:sz w:val="24"/>
          <w:szCs w:val="24"/>
          <w:rtl/>
        </w:rPr>
        <w:t>استفاده</w:t>
      </w:r>
      <w:r w:rsidRPr="00DB39F9">
        <w:rPr>
          <w:rFonts w:ascii="Bradley Hand ITC" w:eastAsia="Times New Roman" w:hAnsi="Bradley Hand ITC" w:cs="B Lotus" w:hint="cs"/>
          <w:b/>
          <w:bCs/>
          <w:sz w:val="24"/>
          <w:szCs w:val="24"/>
          <w:rtl/>
        </w:rPr>
        <w:t xml:space="preserve"> </w:t>
      </w:r>
      <w:r w:rsidRPr="00DB39F9">
        <w:rPr>
          <w:rFonts w:ascii="Bradley Hand ITC" w:eastAsia="Times New Roman" w:hAnsi="Bradley Hand ITC" w:cs="B Lotus" w:hint="eastAsia"/>
          <w:b/>
          <w:bCs/>
          <w:sz w:val="24"/>
          <w:szCs w:val="24"/>
          <w:rtl/>
        </w:rPr>
        <w:t>از</w:t>
      </w:r>
      <w:r w:rsidRPr="00DB39F9">
        <w:rPr>
          <w:rFonts w:ascii="Bradley Hand ITC" w:eastAsia="Times New Roman" w:hAnsi="Bradley Hand ITC" w:cs="B Lotus" w:hint="cs"/>
          <w:b/>
          <w:bCs/>
          <w:sz w:val="24"/>
          <w:szCs w:val="24"/>
          <w:rtl/>
        </w:rPr>
        <w:t xml:space="preserve"> </w:t>
      </w:r>
      <w:r w:rsidRPr="00DB39F9">
        <w:rPr>
          <w:rFonts w:ascii="Bradley Hand ITC" w:eastAsia="Times New Roman" w:hAnsi="Bradley Hand ITC" w:cs="B Lotus" w:hint="eastAsia"/>
          <w:b/>
          <w:bCs/>
          <w:sz w:val="24"/>
          <w:szCs w:val="24"/>
          <w:rtl/>
        </w:rPr>
        <w:t>ا</w:t>
      </w:r>
      <w:r w:rsidRPr="00DB39F9">
        <w:rPr>
          <w:rFonts w:ascii="Bradley Hand ITC" w:eastAsia="Times New Roman" w:hAnsi="Bradley Hand ITC" w:cs="B Lotus" w:hint="cs"/>
          <w:b/>
          <w:bCs/>
          <w:sz w:val="24"/>
          <w:szCs w:val="24"/>
          <w:rtl/>
        </w:rPr>
        <w:t>ی</w:t>
      </w:r>
      <w:r w:rsidRPr="00DB39F9">
        <w:rPr>
          <w:rFonts w:ascii="Bradley Hand ITC" w:eastAsia="Times New Roman" w:hAnsi="Bradley Hand ITC" w:cs="B Lotus" w:hint="eastAsia"/>
          <w:b/>
          <w:bCs/>
          <w:sz w:val="24"/>
          <w:szCs w:val="24"/>
          <w:rtl/>
        </w:rPr>
        <w:t>ستگاه</w:t>
      </w:r>
      <w:r w:rsidRPr="00DB39F9">
        <w:rPr>
          <w:rFonts w:ascii="Bradley Hand ITC" w:eastAsia="Times New Roman" w:hAnsi="Bradley Hand ITC" w:cs="B Lotus" w:hint="cs"/>
          <w:b/>
          <w:bCs/>
          <w:sz w:val="24"/>
          <w:szCs w:val="24"/>
          <w:rtl/>
        </w:rPr>
        <w:t xml:space="preserve"> </w:t>
      </w:r>
      <w:r w:rsidRPr="00DB39F9">
        <w:rPr>
          <w:rFonts w:ascii="Bradley Hand ITC" w:eastAsia="Times New Roman" w:hAnsi="Bradley Hand ITC" w:cs="B Lotus" w:hint="eastAsia"/>
          <w:b/>
          <w:bCs/>
          <w:sz w:val="24"/>
          <w:szCs w:val="24"/>
          <w:rtl/>
        </w:rPr>
        <w:t>مطالعه</w:t>
      </w:r>
      <w:r w:rsidRPr="00DB39F9">
        <w:rPr>
          <w:rFonts w:ascii="Bradley Hand ITC" w:eastAsia="Times New Roman" w:hAnsi="Bradley Hand ITC" w:cs="B Lotus" w:hint="cs"/>
          <w:b/>
          <w:bCs/>
          <w:sz w:val="24"/>
          <w:szCs w:val="24"/>
          <w:rtl/>
        </w:rPr>
        <w:t xml:space="preserve"> نقش داشته‌اند؟</w:t>
      </w:r>
    </w:p>
    <w:p w:rsidR="0014013E" w:rsidRPr="00DB39F9" w:rsidRDefault="0014013E" w:rsidP="00F30555">
      <w:pPr>
        <w:bidi/>
        <w:spacing w:after="0" w:line="240" w:lineRule="auto"/>
        <w:ind w:firstLine="282"/>
        <w:jc w:val="both"/>
        <w:rPr>
          <w:rFonts w:cs="B Lotus"/>
          <w:sz w:val="24"/>
          <w:szCs w:val="24"/>
          <w:rtl/>
        </w:rPr>
      </w:pPr>
      <w:r w:rsidRPr="00DB39F9">
        <w:rPr>
          <w:rFonts w:cs="B Lotus" w:hint="cs"/>
          <w:sz w:val="24"/>
          <w:szCs w:val="24"/>
          <w:rtl/>
        </w:rPr>
        <w:t>به</w:t>
      </w:r>
      <w:r w:rsidR="004B7EFE" w:rsidRPr="00DB39F9">
        <w:rPr>
          <w:rFonts w:cs="B Lotus" w:hint="cs"/>
          <w:sz w:val="24"/>
          <w:szCs w:val="24"/>
          <w:rtl/>
        </w:rPr>
        <w:t>‌</w:t>
      </w:r>
      <w:r w:rsidRPr="00DB39F9">
        <w:rPr>
          <w:rFonts w:cs="B Lotus" w:hint="cs"/>
          <w:sz w:val="24"/>
          <w:szCs w:val="24"/>
          <w:rtl/>
        </w:rPr>
        <w:t>منظور بررسی تفاوت میان پاسخگویان زن و مرد در خصوص میزان استفاده از ایستگا</w:t>
      </w:r>
      <w:r w:rsidR="003211DF" w:rsidRPr="00DB39F9">
        <w:rPr>
          <w:rFonts w:cs="B Lotus" w:hint="cs"/>
          <w:sz w:val="24"/>
          <w:szCs w:val="24"/>
          <w:rtl/>
        </w:rPr>
        <w:t>ه مطالعه از آزمون ناپارامتری یو</w:t>
      </w:r>
      <w:r w:rsidRPr="00DB39F9">
        <w:rPr>
          <w:rFonts w:cs="B Lotus" w:hint="cs"/>
          <w:sz w:val="24"/>
          <w:szCs w:val="24"/>
          <w:rtl/>
        </w:rPr>
        <w:t>من</w:t>
      </w:r>
      <w:r w:rsidR="00FD2A23" w:rsidRPr="00DB39F9">
        <w:rPr>
          <w:rFonts w:cs="B Lotus" w:hint="cs"/>
          <w:sz w:val="24"/>
          <w:szCs w:val="24"/>
          <w:rtl/>
        </w:rPr>
        <w:t>‌</w:t>
      </w:r>
      <w:r w:rsidRPr="00DB39F9">
        <w:rPr>
          <w:rFonts w:cs="B Lotus" w:hint="cs"/>
          <w:sz w:val="24"/>
          <w:szCs w:val="24"/>
          <w:rtl/>
        </w:rPr>
        <w:t>ویتنی استفاده شد. یافته</w:t>
      </w:r>
      <w:r w:rsidRPr="00DB39F9">
        <w:rPr>
          <w:rFonts w:cs="B Lotus" w:hint="cs"/>
          <w:sz w:val="24"/>
          <w:szCs w:val="24"/>
          <w:rtl/>
        </w:rPr>
        <w:softHyphen/>
        <w:t xml:space="preserve">ها نشان داد که سطح معناداری برابر با 75/0 و بیش از سطح خطای آلفا (05/0) بود، بنابراین تفاوت معناداری بین میزان استفاده زنان و مردان جامعه از ایستگاه مطالعه وجود نداشت (جدول </w:t>
      </w:r>
      <w:r w:rsidR="003211DF" w:rsidRPr="00DB39F9">
        <w:rPr>
          <w:rFonts w:cs="B Lotus" w:hint="cs"/>
          <w:sz w:val="24"/>
          <w:szCs w:val="24"/>
          <w:rtl/>
        </w:rPr>
        <w:t>9</w:t>
      </w:r>
      <w:r w:rsidRPr="00DB39F9">
        <w:rPr>
          <w:rFonts w:cs="B Lotus" w:hint="cs"/>
          <w:sz w:val="24"/>
          <w:szCs w:val="24"/>
          <w:rtl/>
        </w:rPr>
        <w:t>).</w:t>
      </w:r>
    </w:p>
    <w:p w:rsidR="003211DF" w:rsidRPr="00DB39F9" w:rsidRDefault="003211DF" w:rsidP="003211DF">
      <w:pPr>
        <w:bidi/>
        <w:spacing w:after="0" w:line="240" w:lineRule="auto"/>
        <w:ind w:firstLine="0"/>
        <w:jc w:val="both"/>
        <w:rPr>
          <w:rFonts w:cs="B Lotus"/>
          <w:sz w:val="24"/>
          <w:szCs w:val="24"/>
          <w:rtl/>
        </w:rPr>
      </w:pPr>
    </w:p>
    <w:p w:rsidR="0014013E" w:rsidRPr="00DB39F9" w:rsidRDefault="0014013E" w:rsidP="003211DF">
      <w:pPr>
        <w:bidi/>
        <w:spacing w:after="0" w:line="240" w:lineRule="auto"/>
        <w:jc w:val="center"/>
        <w:rPr>
          <w:rFonts w:cs="B Lotus"/>
          <w:b/>
          <w:bCs/>
          <w:rtl/>
        </w:rPr>
      </w:pPr>
      <w:r w:rsidRPr="00DB39F9">
        <w:rPr>
          <w:rFonts w:cs="B Lotus" w:hint="eastAsia"/>
          <w:b/>
          <w:bCs/>
          <w:rtl/>
        </w:rPr>
        <w:t>جدول</w:t>
      </w:r>
      <w:r w:rsidR="003211DF" w:rsidRPr="00DB39F9">
        <w:rPr>
          <w:rFonts w:cs="B Lotus" w:hint="cs"/>
          <w:b/>
          <w:bCs/>
          <w:rtl/>
        </w:rPr>
        <w:t xml:space="preserve"> 9</w:t>
      </w:r>
      <w:r w:rsidRPr="00DB39F9">
        <w:rPr>
          <w:rFonts w:cs="B Lotus" w:hint="cs"/>
          <w:b/>
          <w:bCs/>
          <w:rtl/>
        </w:rPr>
        <w:t>.</w:t>
      </w:r>
      <w:r w:rsidR="00D33C62" w:rsidRPr="00DB39F9">
        <w:rPr>
          <w:rFonts w:cs="B Lotus" w:hint="cs"/>
          <w:b/>
          <w:bCs/>
          <w:rtl/>
        </w:rPr>
        <w:t xml:space="preserve"> </w:t>
      </w:r>
      <w:r w:rsidRPr="00DB39F9">
        <w:rPr>
          <w:rFonts w:cs="B Lotus" w:hint="eastAsia"/>
          <w:b/>
          <w:bCs/>
          <w:rtl/>
        </w:rPr>
        <w:t>نتا</w:t>
      </w:r>
      <w:r w:rsidRPr="00DB39F9">
        <w:rPr>
          <w:rFonts w:cs="B Lotus" w:hint="cs"/>
          <w:b/>
          <w:bCs/>
          <w:rtl/>
        </w:rPr>
        <w:t>ی</w:t>
      </w:r>
      <w:r w:rsidRPr="00DB39F9">
        <w:rPr>
          <w:rFonts w:cs="B Lotus" w:hint="eastAsia"/>
          <w:b/>
          <w:bCs/>
          <w:rtl/>
        </w:rPr>
        <w:t>ج</w:t>
      </w:r>
      <w:r w:rsidR="00D33C62" w:rsidRPr="00DB39F9">
        <w:rPr>
          <w:rFonts w:cs="B Lotus" w:hint="cs"/>
          <w:b/>
          <w:bCs/>
          <w:rtl/>
        </w:rPr>
        <w:t xml:space="preserve"> </w:t>
      </w:r>
      <w:r w:rsidRPr="00DB39F9">
        <w:rPr>
          <w:rFonts w:cs="B Lotus" w:hint="eastAsia"/>
          <w:b/>
          <w:bCs/>
          <w:rtl/>
        </w:rPr>
        <w:t>آزمون</w:t>
      </w:r>
      <w:r w:rsidR="00D33C62" w:rsidRPr="00DB39F9">
        <w:rPr>
          <w:rFonts w:cs="B Lotus" w:hint="cs"/>
          <w:b/>
          <w:bCs/>
          <w:rtl/>
        </w:rPr>
        <w:t xml:space="preserve"> </w:t>
      </w:r>
      <w:r w:rsidRPr="00DB39F9">
        <w:rPr>
          <w:rFonts w:cs="B Lotus" w:hint="cs"/>
          <w:b/>
          <w:bCs/>
          <w:rtl/>
        </w:rPr>
        <w:t>ی</w:t>
      </w:r>
      <w:r w:rsidRPr="00DB39F9">
        <w:rPr>
          <w:rFonts w:cs="B Lotus" w:hint="eastAsia"/>
          <w:b/>
          <w:bCs/>
          <w:rtl/>
        </w:rPr>
        <w:t>ومن</w:t>
      </w:r>
      <w:r w:rsidR="009D7160" w:rsidRPr="00DB39F9">
        <w:rPr>
          <w:rFonts w:cs="B Lotus" w:hint="eastAsia"/>
          <w:b/>
          <w:bCs/>
        </w:rPr>
        <w:t>‌</w:t>
      </w:r>
      <w:r w:rsidRPr="00DB39F9">
        <w:rPr>
          <w:rFonts w:cs="B Lotus" w:hint="eastAsia"/>
          <w:b/>
          <w:bCs/>
          <w:rtl/>
        </w:rPr>
        <w:t>و</w:t>
      </w:r>
      <w:r w:rsidRPr="00DB39F9">
        <w:rPr>
          <w:rFonts w:cs="B Lotus" w:hint="cs"/>
          <w:b/>
          <w:bCs/>
          <w:rtl/>
        </w:rPr>
        <w:t>ی</w:t>
      </w:r>
      <w:r w:rsidRPr="00DB39F9">
        <w:rPr>
          <w:rFonts w:cs="B Lotus" w:hint="eastAsia"/>
          <w:b/>
          <w:bCs/>
          <w:rtl/>
        </w:rPr>
        <w:t>تن</w:t>
      </w:r>
      <w:r w:rsidRPr="00DB39F9">
        <w:rPr>
          <w:rFonts w:cs="B Lotus" w:hint="cs"/>
          <w:b/>
          <w:bCs/>
          <w:rtl/>
        </w:rPr>
        <w:t>ی</w:t>
      </w:r>
      <w:r w:rsidR="009D7160" w:rsidRPr="00DB39F9">
        <w:rPr>
          <w:rFonts w:cs="B Lotus" w:hint="cs"/>
          <w:b/>
          <w:bCs/>
          <w:rtl/>
        </w:rPr>
        <w:t xml:space="preserve"> </w:t>
      </w:r>
      <w:r w:rsidRPr="00DB39F9">
        <w:rPr>
          <w:rFonts w:cs="B Lotus" w:hint="eastAsia"/>
          <w:b/>
          <w:bCs/>
          <w:rtl/>
        </w:rPr>
        <w:t>برا</w:t>
      </w:r>
      <w:r w:rsidRPr="00DB39F9">
        <w:rPr>
          <w:rFonts w:cs="B Lotus" w:hint="cs"/>
          <w:b/>
          <w:bCs/>
          <w:rtl/>
        </w:rPr>
        <w:t>ی</w:t>
      </w:r>
      <w:r w:rsidR="00D33C62" w:rsidRPr="00DB39F9">
        <w:rPr>
          <w:rFonts w:cs="B Lotus" w:hint="cs"/>
          <w:b/>
          <w:bCs/>
          <w:rtl/>
        </w:rPr>
        <w:t xml:space="preserve"> </w:t>
      </w:r>
      <w:r w:rsidRPr="00DB39F9">
        <w:rPr>
          <w:rFonts w:cs="B Lotus" w:hint="eastAsia"/>
          <w:b/>
          <w:bCs/>
          <w:rtl/>
        </w:rPr>
        <w:t>مقا</w:t>
      </w:r>
      <w:r w:rsidRPr="00DB39F9">
        <w:rPr>
          <w:rFonts w:cs="B Lotus" w:hint="cs"/>
          <w:b/>
          <w:bCs/>
          <w:rtl/>
        </w:rPr>
        <w:t>ی</w:t>
      </w:r>
      <w:r w:rsidRPr="00DB39F9">
        <w:rPr>
          <w:rFonts w:cs="B Lotus" w:hint="eastAsia"/>
          <w:b/>
          <w:bCs/>
          <w:rtl/>
        </w:rPr>
        <w:t>سه</w:t>
      </w:r>
      <w:r w:rsidR="00D33C62" w:rsidRPr="00DB39F9">
        <w:rPr>
          <w:rFonts w:cs="B Lotus" w:hint="cs"/>
          <w:b/>
          <w:bCs/>
          <w:rtl/>
        </w:rPr>
        <w:t xml:space="preserve"> </w:t>
      </w:r>
      <w:r w:rsidRPr="00DB39F9">
        <w:rPr>
          <w:rFonts w:cs="B Lotus" w:hint="eastAsia"/>
          <w:b/>
          <w:bCs/>
          <w:rtl/>
        </w:rPr>
        <w:t>م</w:t>
      </w:r>
      <w:r w:rsidRPr="00DB39F9">
        <w:rPr>
          <w:rFonts w:cs="B Lotus" w:hint="cs"/>
          <w:b/>
          <w:bCs/>
          <w:rtl/>
        </w:rPr>
        <w:t>ی</w:t>
      </w:r>
      <w:r w:rsidRPr="00DB39F9">
        <w:rPr>
          <w:rFonts w:cs="B Lotus" w:hint="eastAsia"/>
          <w:b/>
          <w:bCs/>
          <w:rtl/>
        </w:rPr>
        <w:t>انگ</w:t>
      </w:r>
      <w:r w:rsidRPr="00DB39F9">
        <w:rPr>
          <w:rFonts w:cs="B Lotus" w:hint="cs"/>
          <w:b/>
          <w:bCs/>
          <w:rtl/>
        </w:rPr>
        <w:t>ی</w:t>
      </w:r>
      <w:r w:rsidRPr="00DB39F9">
        <w:rPr>
          <w:rFonts w:cs="B Lotus" w:hint="eastAsia"/>
          <w:b/>
          <w:bCs/>
          <w:rtl/>
        </w:rPr>
        <w:t>ن</w:t>
      </w:r>
      <w:r w:rsidR="00D33C62" w:rsidRPr="00DB39F9">
        <w:rPr>
          <w:rFonts w:cs="B Lotus" w:hint="cs"/>
          <w:b/>
          <w:bCs/>
          <w:rtl/>
        </w:rPr>
        <w:t xml:space="preserve"> </w:t>
      </w:r>
      <w:r w:rsidRPr="00DB39F9">
        <w:rPr>
          <w:rFonts w:cs="B Lotus" w:hint="eastAsia"/>
          <w:b/>
          <w:bCs/>
          <w:rtl/>
        </w:rPr>
        <w:t>م</w:t>
      </w:r>
      <w:r w:rsidRPr="00DB39F9">
        <w:rPr>
          <w:rFonts w:cs="B Lotus" w:hint="cs"/>
          <w:b/>
          <w:bCs/>
          <w:rtl/>
        </w:rPr>
        <w:t>ی</w:t>
      </w:r>
      <w:r w:rsidRPr="00DB39F9">
        <w:rPr>
          <w:rFonts w:cs="B Lotus" w:hint="eastAsia"/>
          <w:b/>
          <w:bCs/>
          <w:rtl/>
        </w:rPr>
        <w:t>زان</w:t>
      </w:r>
      <w:r w:rsidR="00D33C62" w:rsidRPr="00DB39F9">
        <w:rPr>
          <w:rFonts w:cs="B Lotus" w:hint="cs"/>
          <w:b/>
          <w:bCs/>
          <w:rtl/>
        </w:rPr>
        <w:t xml:space="preserve"> </w:t>
      </w:r>
      <w:r w:rsidRPr="00DB39F9">
        <w:rPr>
          <w:rFonts w:cs="B Lotus" w:hint="eastAsia"/>
          <w:b/>
          <w:bCs/>
          <w:rtl/>
        </w:rPr>
        <w:t>استفاده</w:t>
      </w:r>
      <w:r w:rsidR="00D33C62" w:rsidRPr="00DB39F9">
        <w:rPr>
          <w:rFonts w:cs="B Lotus" w:hint="cs"/>
          <w:b/>
          <w:bCs/>
          <w:rtl/>
        </w:rPr>
        <w:t xml:space="preserve"> </w:t>
      </w:r>
      <w:r w:rsidRPr="00DB39F9">
        <w:rPr>
          <w:rFonts w:cs="B Lotus" w:hint="eastAsia"/>
          <w:b/>
          <w:bCs/>
          <w:rtl/>
        </w:rPr>
        <w:t>از</w:t>
      </w:r>
      <w:r w:rsidR="00D33C62" w:rsidRPr="00DB39F9">
        <w:rPr>
          <w:rFonts w:cs="B Lotus" w:hint="cs"/>
          <w:b/>
          <w:bCs/>
          <w:rtl/>
        </w:rPr>
        <w:t xml:space="preserve"> </w:t>
      </w:r>
      <w:r w:rsidRPr="00DB39F9">
        <w:rPr>
          <w:rFonts w:cs="B Lotus" w:hint="eastAsia"/>
          <w:b/>
          <w:bCs/>
          <w:rtl/>
        </w:rPr>
        <w:t>ا</w:t>
      </w:r>
      <w:r w:rsidRPr="00DB39F9">
        <w:rPr>
          <w:rFonts w:cs="B Lotus" w:hint="cs"/>
          <w:b/>
          <w:bCs/>
          <w:rtl/>
        </w:rPr>
        <w:t>ی</w:t>
      </w:r>
      <w:r w:rsidRPr="00DB39F9">
        <w:rPr>
          <w:rFonts w:cs="B Lotus" w:hint="eastAsia"/>
          <w:b/>
          <w:bCs/>
          <w:rtl/>
        </w:rPr>
        <w:t>ستگاه</w:t>
      </w:r>
      <w:r w:rsidR="00D33C62" w:rsidRPr="00DB39F9">
        <w:rPr>
          <w:rFonts w:cs="B Lotus" w:hint="cs"/>
          <w:b/>
          <w:bCs/>
          <w:rtl/>
        </w:rPr>
        <w:t xml:space="preserve"> </w:t>
      </w:r>
      <w:r w:rsidRPr="00DB39F9">
        <w:rPr>
          <w:rFonts w:cs="B Lotus" w:hint="eastAsia"/>
          <w:b/>
          <w:bCs/>
          <w:rtl/>
        </w:rPr>
        <w:t>مطالعه</w:t>
      </w:r>
      <w:r w:rsidR="00D33C62" w:rsidRPr="00DB39F9">
        <w:rPr>
          <w:rFonts w:cs="B Lotus" w:hint="cs"/>
          <w:b/>
          <w:bCs/>
          <w:rtl/>
        </w:rPr>
        <w:t xml:space="preserve"> </w:t>
      </w:r>
      <w:r w:rsidRPr="00DB39F9">
        <w:rPr>
          <w:rFonts w:cs="B Lotus" w:hint="eastAsia"/>
          <w:b/>
          <w:bCs/>
          <w:rtl/>
        </w:rPr>
        <w:t>بر</w:t>
      </w:r>
      <w:r w:rsidR="00D33C62" w:rsidRPr="00DB39F9">
        <w:rPr>
          <w:rFonts w:cs="B Lotus" w:hint="cs"/>
          <w:b/>
          <w:bCs/>
          <w:rtl/>
        </w:rPr>
        <w:t xml:space="preserve"> </w:t>
      </w:r>
      <w:r w:rsidRPr="00DB39F9">
        <w:rPr>
          <w:rFonts w:cs="B Lotus" w:hint="eastAsia"/>
          <w:b/>
          <w:bCs/>
          <w:rtl/>
        </w:rPr>
        <w:t>اساس</w:t>
      </w:r>
      <w:r w:rsidR="00D33C62" w:rsidRPr="00DB39F9">
        <w:rPr>
          <w:rFonts w:cs="B Lotus" w:hint="cs"/>
          <w:b/>
          <w:bCs/>
          <w:rtl/>
        </w:rPr>
        <w:t xml:space="preserve"> </w:t>
      </w:r>
      <w:r w:rsidRPr="00DB39F9">
        <w:rPr>
          <w:rFonts w:cs="B Lotus" w:hint="eastAsia"/>
          <w:b/>
          <w:bCs/>
          <w:rtl/>
        </w:rPr>
        <w:t>جنس</w:t>
      </w:r>
      <w:r w:rsidRPr="00DB39F9">
        <w:rPr>
          <w:rFonts w:cs="B Lotus" w:hint="cs"/>
          <w:b/>
          <w:bCs/>
          <w:rtl/>
        </w:rPr>
        <w:t>ی</w:t>
      </w:r>
      <w:r w:rsidRPr="00DB39F9">
        <w:rPr>
          <w:rFonts w:cs="B Lotus" w:hint="eastAsia"/>
          <w:b/>
          <w:bCs/>
          <w:rtl/>
        </w:rPr>
        <w:t>ت</w:t>
      </w:r>
    </w:p>
    <w:tbl>
      <w:tblPr>
        <w:tblStyle w:val="TableGrid3"/>
        <w:bidiVisual/>
        <w:tblW w:w="5802" w:type="dxa"/>
        <w:jc w:val="center"/>
        <w:tblLook w:val="04A0" w:firstRow="1" w:lastRow="0" w:firstColumn="1" w:lastColumn="0" w:noHBand="0" w:noVBand="1"/>
      </w:tblPr>
      <w:tblGrid>
        <w:gridCol w:w="2410"/>
        <w:gridCol w:w="992"/>
        <w:gridCol w:w="1411"/>
        <w:gridCol w:w="989"/>
      </w:tblGrid>
      <w:tr w:rsidR="00DB39F9" w:rsidRPr="00DB39F9" w:rsidTr="003211DF">
        <w:trPr>
          <w:jc w:val="center"/>
        </w:trPr>
        <w:tc>
          <w:tcPr>
            <w:tcW w:w="2410" w:type="dxa"/>
            <w:shd w:val="pct15" w:color="auto" w:fill="auto"/>
            <w:vAlign w:val="center"/>
          </w:tcPr>
          <w:p w:rsidR="0014013E" w:rsidRPr="00DB39F9" w:rsidRDefault="0014013E" w:rsidP="00AC3123">
            <w:pPr>
              <w:jc w:val="center"/>
              <w:rPr>
                <w:rFonts w:cs="B Lotus"/>
                <w:b/>
                <w:bCs/>
                <w:sz w:val="20"/>
                <w:szCs w:val="20"/>
                <w:rtl/>
              </w:rPr>
            </w:pPr>
            <w:bookmarkStart w:id="2" w:name="_Hlk535309416"/>
            <w:r w:rsidRPr="00DB39F9">
              <w:rPr>
                <w:rFonts w:cs="B Lotus" w:hint="cs"/>
                <w:b/>
                <w:bCs/>
                <w:sz w:val="20"/>
                <w:szCs w:val="20"/>
                <w:rtl/>
              </w:rPr>
              <w:t>متغیر</w:t>
            </w:r>
          </w:p>
        </w:tc>
        <w:tc>
          <w:tcPr>
            <w:tcW w:w="992" w:type="dxa"/>
            <w:shd w:val="pct15" w:color="auto" w:fill="auto"/>
            <w:vAlign w:val="center"/>
          </w:tcPr>
          <w:p w:rsidR="0014013E" w:rsidRPr="00DB39F9" w:rsidRDefault="0014013E" w:rsidP="00BB47E1">
            <w:pPr>
              <w:bidi/>
              <w:ind w:firstLine="0"/>
              <w:jc w:val="center"/>
              <w:rPr>
                <w:rFonts w:cs="B Lotus"/>
                <w:b/>
                <w:bCs/>
                <w:sz w:val="20"/>
                <w:szCs w:val="20"/>
              </w:rPr>
            </w:pPr>
            <w:r w:rsidRPr="00DB39F9">
              <w:rPr>
                <w:rFonts w:cs="B Lotus" w:hint="cs"/>
                <w:b/>
                <w:bCs/>
                <w:sz w:val="20"/>
                <w:szCs w:val="20"/>
                <w:rtl/>
              </w:rPr>
              <w:t xml:space="preserve">آماره </w:t>
            </w:r>
            <w:r w:rsidRPr="00DB39F9">
              <w:rPr>
                <w:rFonts w:asciiTheme="majorBidi" w:hAnsiTheme="majorBidi" w:cs="B Lotus"/>
                <w:b/>
                <w:bCs/>
                <w:sz w:val="20"/>
                <w:szCs w:val="20"/>
              </w:rPr>
              <w:t>z</w:t>
            </w:r>
          </w:p>
        </w:tc>
        <w:tc>
          <w:tcPr>
            <w:tcW w:w="1411" w:type="dxa"/>
            <w:shd w:val="pct15" w:color="auto" w:fill="auto"/>
            <w:vAlign w:val="center"/>
          </w:tcPr>
          <w:p w:rsidR="0014013E" w:rsidRPr="00DB39F9" w:rsidRDefault="003211DF" w:rsidP="003211DF">
            <w:pPr>
              <w:ind w:firstLine="0"/>
              <w:jc w:val="center"/>
              <w:rPr>
                <w:rFonts w:cs="B Lotus"/>
                <w:b/>
                <w:bCs/>
                <w:sz w:val="20"/>
                <w:szCs w:val="20"/>
                <w:rtl/>
              </w:rPr>
            </w:pPr>
            <w:r w:rsidRPr="00DB39F9">
              <w:rPr>
                <w:rFonts w:cs="B Lotus" w:hint="cs"/>
                <w:b/>
                <w:bCs/>
                <w:sz w:val="20"/>
                <w:szCs w:val="20"/>
                <w:rtl/>
              </w:rPr>
              <w:t>آماره یو</w:t>
            </w:r>
            <w:r w:rsidR="0014013E" w:rsidRPr="00DB39F9">
              <w:rPr>
                <w:rFonts w:cs="B Lotus" w:hint="cs"/>
                <w:b/>
                <w:bCs/>
                <w:sz w:val="20"/>
                <w:szCs w:val="20"/>
                <w:rtl/>
              </w:rPr>
              <w:t>من ویتنی</w:t>
            </w:r>
          </w:p>
        </w:tc>
        <w:tc>
          <w:tcPr>
            <w:tcW w:w="989" w:type="dxa"/>
            <w:shd w:val="pct15" w:color="auto" w:fill="auto"/>
            <w:vAlign w:val="center"/>
          </w:tcPr>
          <w:p w:rsidR="0014013E" w:rsidRPr="00DB39F9" w:rsidRDefault="0014013E" w:rsidP="00BB47E1">
            <w:pPr>
              <w:ind w:firstLine="0"/>
              <w:jc w:val="center"/>
              <w:rPr>
                <w:rFonts w:cs="B Lotus"/>
                <w:b/>
                <w:bCs/>
                <w:sz w:val="20"/>
                <w:szCs w:val="20"/>
                <w:rtl/>
              </w:rPr>
            </w:pPr>
            <w:r w:rsidRPr="00DB39F9">
              <w:rPr>
                <w:rFonts w:cs="B Lotus" w:hint="cs"/>
                <w:b/>
                <w:bCs/>
                <w:sz w:val="20"/>
                <w:szCs w:val="20"/>
                <w:rtl/>
              </w:rPr>
              <w:t>سطح معناداری</w:t>
            </w:r>
          </w:p>
        </w:tc>
      </w:tr>
      <w:tr w:rsidR="00DB39F9" w:rsidRPr="00DB39F9" w:rsidTr="003211DF">
        <w:trPr>
          <w:jc w:val="center"/>
        </w:trPr>
        <w:tc>
          <w:tcPr>
            <w:tcW w:w="2410" w:type="dxa"/>
            <w:vAlign w:val="center"/>
          </w:tcPr>
          <w:p w:rsidR="0014013E" w:rsidRPr="00DB39F9" w:rsidRDefault="0014013E" w:rsidP="003211DF">
            <w:pPr>
              <w:jc w:val="center"/>
              <w:rPr>
                <w:rFonts w:cs="B Lotus"/>
                <w:rtl/>
              </w:rPr>
            </w:pPr>
            <w:r w:rsidRPr="00DB39F9">
              <w:rPr>
                <w:rFonts w:cs="B Lotus" w:hint="cs"/>
                <w:rtl/>
              </w:rPr>
              <w:t>میزان استفاده از ایستگاه مطالعه در میان مردان و زنان</w:t>
            </w:r>
          </w:p>
        </w:tc>
        <w:tc>
          <w:tcPr>
            <w:tcW w:w="992" w:type="dxa"/>
            <w:vAlign w:val="center"/>
          </w:tcPr>
          <w:p w:rsidR="0014013E" w:rsidRPr="00DB39F9" w:rsidRDefault="0014013E" w:rsidP="00BB47E1">
            <w:pPr>
              <w:ind w:firstLine="0"/>
              <w:jc w:val="center"/>
              <w:rPr>
                <w:rFonts w:cs="B Lotus"/>
                <w:rtl/>
              </w:rPr>
            </w:pPr>
            <w:r w:rsidRPr="00DB39F9">
              <w:rPr>
                <w:rFonts w:cs="B Lotus" w:hint="cs"/>
                <w:rtl/>
              </w:rPr>
              <w:t>312/0</w:t>
            </w:r>
          </w:p>
        </w:tc>
        <w:tc>
          <w:tcPr>
            <w:tcW w:w="1411" w:type="dxa"/>
            <w:vAlign w:val="center"/>
          </w:tcPr>
          <w:p w:rsidR="0014013E" w:rsidRPr="00DB39F9" w:rsidRDefault="0014013E" w:rsidP="00BB47E1">
            <w:pPr>
              <w:ind w:firstLine="0"/>
              <w:jc w:val="center"/>
              <w:rPr>
                <w:rFonts w:cs="B Lotus"/>
                <w:rtl/>
              </w:rPr>
            </w:pPr>
            <w:r w:rsidRPr="00DB39F9">
              <w:rPr>
                <w:rFonts w:cs="B Lotus" w:hint="cs"/>
                <w:rtl/>
              </w:rPr>
              <w:t>00/3553</w:t>
            </w:r>
          </w:p>
        </w:tc>
        <w:tc>
          <w:tcPr>
            <w:tcW w:w="989" w:type="dxa"/>
            <w:vAlign w:val="center"/>
          </w:tcPr>
          <w:p w:rsidR="0014013E" w:rsidRPr="00DB39F9" w:rsidRDefault="0014013E" w:rsidP="00BB47E1">
            <w:pPr>
              <w:ind w:firstLine="0"/>
              <w:jc w:val="center"/>
              <w:rPr>
                <w:rFonts w:cs="B Lotus"/>
                <w:rtl/>
              </w:rPr>
            </w:pPr>
            <w:r w:rsidRPr="00DB39F9">
              <w:rPr>
                <w:rFonts w:cs="B Lotus" w:hint="cs"/>
                <w:rtl/>
              </w:rPr>
              <w:t>75/0</w:t>
            </w:r>
          </w:p>
        </w:tc>
      </w:tr>
      <w:bookmarkEnd w:id="2"/>
    </w:tbl>
    <w:p w:rsidR="0014013E" w:rsidRPr="00DB39F9" w:rsidRDefault="0014013E" w:rsidP="00AC3123">
      <w:pPr>
        <w:bidi/>
        <w:spacing w:after="0" w:line="240" w:lineRule="auto"/>
        <w:jc w:val="both"/>
        <w:rPr>
          <w:rFonts w:ascii="Times New Roman" w:eastAsia="Times New Roman" w:hAnsi="Times New Roman" w:cs="B Nazanin"/>
          <w:sz w:val="28"/>
          <w:szCs w:val="28"/>
          <w:rtl/>
          <w:lang w:bidi="fa-IR"/>
        </w:rPr>
      </w:pPr>
    </w:p>
    <w:p w:rsidR="0014013E" w:rsidRPr="00DB39F9" w:rsidRDefault="0014013E" w:rsidP="00F30555">
      <w:pPr>
        <w:bidi/>
        <w:spacing w:after="0" w:line="240" w:lineRule="auto"/>
        <w:ind w:firstLine="282"/>
        <w:jc w:val="both"/>
        <w:rPr>
          <w:rFonts w:cs="B Lotus"/>
          <w:sz w:val="24"/>
          <w:szCs w:val="24"/>
          <w:rtl/>
        </w:rPr>
      </w:pPr>
      <w:r w:rsidRPr="00DB39F9">
        <w:rPr>
          <w:rFonts w:cs="B Lotus" w:hint="cs"/>
          <w:sz w:val="24"/>
          <w:szCs w:val="24"/>
          <w:rtl/>
        </w:rPr>
        <w:t>تفاوت معنادار بین میزان استفاده از ایستگاه مطالعه در سطوح تحصیلی مختلف با استفاده از آزمون ناپارامتری کروسکال والیس مورد بررسی قرار گرفت. یافته</w:t>
      </w:r>
      <w:r w:rsidRPr="00DB39F9">
        <w:rPr>
          <w:rFonts w:cs="B Lotus" w:hint="cs"/>
          <w:sz w:val="24"/>
          <w:szCs w:val="24"/>
          <w:rtl/>
        </w:rPr>
        <w:softHyphen/>
        <w:t>های به</w:t>
      </w:r>
      <w:r w:rsidR="009D3D07" w:rsidRPr="00DB39F9">
        <w:rPr>
          <w:rFonts w:cs="B Lotus" w:hint="cs"/>
          <w:sz w:val="24"/>
          <w:szCs w:val="24"/>
          <w:rtl/>
        </w:rPr>
        <w:t>‌</w:t>
      </w:r>
      <w:r w:rsidRPr="00DB39F9">
        <w:rPr>
          <w:rFonts w:cs="B Lotus" w:hint="cs"/>
          <w:sz w:val="24"/>
          <w:szCs w:val="24"/>
          <w:rtl/>
        </w:rPr>
        <w:t>دست آمده در سطح 05/0 نشان داد که میزان استفاده از ایستگاه</w:t>
      </w:r>
      <w:r w:rsidRPr="00DB39F9">
        <w:rPr>
          <w:rFonts w:cs="B Lotus"/>
          <w:sz w:val="24"/>
          <w:szCs w:val="24"/>
          <w:rtl/>
        </w:rPr>
        <w:softHyphen/>
      </w:r>
      <w:r w:rsidRPr="00DB39F9">
        <w:rPr>
          <w:rFonts w:cs="B Lotus" w:hint="cs"/>
          <w:sz w:val="24"/>
          <w:szCs w:val="24"/>
          <w:rtl/>
        </w:rPr>
        <w:t xml:space="preserve">های مطالعه در افراد با سطوح تحصیلی مختلف در جامعه مورد بررسی یکسان بود و تفاوتی در میزان استفاده از ایستگاه مطالعه در بین آنان وجود نداشت (جدول </w:t>
      </w:r>
      <w:r w:rsidR="003211DF" w:rsidRPr="00DB39F9">
        <w:rPr>
          <w:rFonts w:cs="B Lotus" w:hint="cs"/>
          <w:sz w:val="24"/>
          <w:szCs w:val="24"/>
          <w:rtl/>
        </w:rPr>
        <w:t>10</w:t>
      </w:r>
      <w:r w:rsidRPr="00DB39F9">
        <w:rPr>
          <w:rFonts w:cs="B Lotus" w:hint="cs"/>
          <w:sz w:val="24"/>
          <w:szCs w:val="24"/>
          <w:rtl/>
        </w:rPr>
        <w:t xml:space="preserve">). </w:t>
      </w:r>
    </w:p>
    <w:p w:rsidR="003211DF" w:rsidRPr="00DB39F9" w:rsidRDefault="003211DF" w:rsidP="00F30555">
      <w:pPr>
        <w:bidi/>
        <w:spacing w:after="0" w:line="240" w:lineRule="auto"/>
        <w:ind w:firstLine="282"/>
        <w:jc w:val="both"/>
        <w:rPr>
          <w:rFonts w:cs="B Lotus"/>
          <w:sz w:val="24"/>
          <w:szCs w:val="24"/>
          <w:rtl/>
        </w:rPr>
      </w:pPr>
      <w:r w:rsidRPr="00DB39F9">
        <w:rPr>
          <w:rFonts w:cs="B Lotus" w:hint="cs"/>
          <w:sz w:val="24"/>
          <w:szCs w:val="24"/>
          <w:rtl/>
        </w:rPr>
        <w:t>همچنین، به منظور بررسی تفاوت معنادار میان میزان استفاده از ایستگاه مطالعه در گروه</w:t>
      </w:r>
      <w:r w:rsidRPr="00DB39F9">
        <w:rPr>
          <w:rFonts w:cs="B Lotus" w:hint="cs"/>
          <w:sz w:val="24"/>
          <w:szCs w:val="24"/>
          <w:rtl/>
        </w:rPr>
        <w:softHyphen/>
        <w:t>های سنی مختلف از آزمون ناپارامتری کروسکال والیس استفاده شد. یافته</w:t>
      </w:r>
      <w:r w:rsidRPr="00DB39F9">
        <w:rPr>
          <w:rFonts w:cs="B Lotus" w:hint="cs"/>
          <w:sz w:val="24"/>
          <w:szCs w:val="24"/>
          <w:rtl/>
        </w:rPr>
        <w:softHyphen/>
        <w:t>ها نشان داد که سطح معناداری برابر با 52/0 و بیش‌تر از سطح خطای 05/0 بود، در نتیجه فرض صفر مبنی بر نبود تفاوت معنادار بین میزان استفاده گروه</w:t>
      </w:r>
      <w:r w:rsidRPr="00DB39F9">
        <w:rPr>
          <w:rFonts w:cs="B Lotus" w:hint="cs"/>
          <w:sz w:val="24"/>
          <w:szCs w:val="24"/>
          <w:rtl/>
        </w:rPr>
        <w:softHyphen/>
        <w:t>های سنی مختلف جامعه از ایستگاه مطالعه پذیرفته شد (جدول 10).</w:t>
      </w:r>
    </w:p>
    <w:p w:rsidR="0014013E" w:rsidRPr="00DB39F9" w:rsidRDefault="0014013E" w:rsidP="00AC3123">
      <w:pPr>
        <w:bidi/>
        <w:spacing w:after="0" w:line="240" w:lineRule="auto"/>
        <w:jc w:val="both"/>
        <w:rPr>
          <w:rFonts w:ascii="Times New Roman" w:eastAsia="Times New Roman" w:hAnsi="Times New Roman" w:cs="B Nazanin"/>
          <w:sz w:val="28"/>
          <w:szCs w:val="28"/>
          <w:rtl/>
          <w:lang w:bidi="fa-IR"/>
        </w:rPr>
      </w:pPr>
    </w:p>
    <w:p w:rsidR="0014013E" w:rsidRPr="00DB39F9" w:rsidRDefault="0014013E" w:rsidP="003211DF">
      <w:pPr>
        <w:bidi/>
        <w:spacing w:after="0" w:line="240" w:lineRule="auto"/>
        <w:jc w:val="center"/>
        <w:rPr>
          <w:rFonts w:cs="B Lotus"/>
          <w:b/>
          <w:bCs/>
          <w:rtl/>
        </w:rPr>
      </w:pPr>
      <w:r w:rsidRPr="00DB39F9">
        <w:rPr>
          <w:rFonts w:cs="B Lotus" w:hint="cs"/>
          <w:b/>
          <w:bCs/>
          <w:rtl/>
        </w:rPr>
        <w:t>جدول1</w:t>
      </w:r>
      <w:r w:rsidR="003211DF" w:rsidRPr="00DB39F9">
        <w:rPr>
          <w:rFonts w:cs="B Lotus" w:hint="cs"/>
          <w:b/>
          <w:bCs/>
          <w:rtl/>
        </w:rPr>
        <w:t>0</w:t>
      </w:r>
      <w:r w:rsidRPr="00DB39F9">
        <w:rPr>
          <w:rFonts w:cs="B Lotus" w:hint="cs"/>
          <w:b/>
          <w:bCs/>
          <w:rtl/>
        </w:rPr>
        <w:t xml:space="preserve">. نتایج آزمون کروسکال والیس </w:t>
      </w:r>
      <w:r w:rsidR="009D3D07" w:rsidRPr="00DB39F9">
        <w:rPr>
          <w:rFonts w:cs="B Lotus" w:hint="cs"/>
          <w:b/>
          <w:bCs/>
          <w:rtl/>
        </w:rPr>
        <w:t xml:space="preserve">جهت بررسی </w:t>
      </w:r>
      <w:r w:rsidRPr="00DB39F9">
        <w:rPr>
          <w:rFonts w:cs="B Lotus" w:hint="cs"/>
          <w:b/>
          <w:bCs/>
          <w:rtl/>
        </w:rPr>
        <w:t>میزان استفاده از ایستگاه مطالعه</w:t>
      </w:r>
      <w:r w:rsidR="009D3D07" w:rsidRPr="00DB39F9">
        <w:rPr>
          <w:rFonts w:cs="B Lotus" w:hint="cs"/>
          <w:b/>
          <w:bCs/>
          <w:rtl/>
        </w:rPr>
        <w:t xml:space="preserve"> بر اساس سطوح تحصیلی و گروه</w:t>
      </w:r>
      <w:r w:rsidR="00896C8A" w:rsidRPr="00DB39F9">
        <w:rPr>
          <w:rFonts w:cs="B Lotus" w:hint="cs"/>
          <w:b/>
          <w:bCs/>
          <w:rtl/>
        </w:rPr>
        <w:t>‌</w:t>
      </w:r>
      <w:r w:rsidR="009D3D07" w:rsidRPr="00DB39F9">
        <w:rPr>
          <w:rFonts w:cs="B Lotus" w:hint="cs"/>
          <w:b/>
          <w:bCs/>
          <w:rtl/>
        </w:rPr>
        <w:t xml:space="preserve">های سنی مختلف </w:t>
      </w:r>
    </w:p>
    <w:tbl>
      <w:tblPr>
        <w:tblStyle w:val="TableGrid3"/>
        <w:bidiVisual/>
        <w:tblW w:w="7584" w:type="dxa"/>
        <w:jc w:val="center"/>
        <w:tblLook w:val="04A0" w:firstRow="1" w:lastRow="0" w:firstColumn="1" w:lastColumn="0" w:noHBand="0" w:noVBand="1"/>
      </w:tblPr>
      <w:tblGrid>
        <w:gridCol w:w="4001"/>
        <w:gridCol w:w="1244"/>
        <w:gridCol w:w="1134"/>
        <w:gridCol w:w="1205"/>
      </w:tblGrid>
      <w:tr w:rsidR="00DB39F9" w:rsidRPr="00DB39F9" w:rsidTr="003211DF">
        <w:trPr>
          <w:jc w:val="center"/>
        </w:trPr>
        <w:tc>
          <w:tcPr>
            <w:tcW w:w="4001" w:type="dxa"/>
            <w:shd w:val="pct15" w:color="auto" w:fill="auto"/>
          </w:tcPr>
          <w:p w:rsidR="0014013E" w:rsidRPr="00DB39F9" w:rsidRDefault="0014013E" w:rsidP="00BB47E1">
            <w:pPr>
              <w:ind w:firstLine="30"/>
              <w:jc w:val="center"/>
              <w:rPr>
                <w:rFonts w:cs="B Lotus"/>
                <w:b/>
                <w:bCs/>
                <w:sz w:val="20"/>
                <w:szCs w:val="20"/>
                <w:rtl/>
              </w:rPr>
            </w:pPr>
            <w:r w:rsidRPr="00DB39F9">
              <w:rPr>
                <w:rFonts w:cs="B Lotus" w:hint="cs"/>
                <w:b/>
                <w:bCs/>
                <w:sz w:val="20"/>
                <w:szCs w:val="20"/>
                <w:rtl/>
              </w:rPr>
              <w:t>متغیر</w:t>
            </w:r>
          </w:p>
        </w:tc>
        <w:tc>
          <w:tcPr>
            <w:tcW w:w="1244" w:type="dxa"/>
            <w:shd w:val="pct15" w:color="auto" w:fill="auto"/>
          </w:tcPr>
          <w:p w:rsidR="0014013E" w:rsidRPr="00DB39F9" w:rsidRDefault="0014013E" w:rsidP="00BB47E1">
            <w:pPr>
              <w:ind w:firstLine="0"/>
              <w:jc w:val="center"/>
              <w:rPr>
                <w:rFonts w:cs="B Lotus"/>
                <w:b/>
                <w:bCs/>
                <w:sz w:val="20"/>
                <w:szCs w:val="20"/>
                <w:rtl/>
              </w:rPr>
            </w:pPr>
            <w:r w:rsidRPr="00DB39F9">
              <w:rPr>
                <w:rFonts w:cs="B Lotus" w:hint="cs"/>
                <w:b/>
                <w:bCs/>
                <w:sz w:val="20"/>
                <w:szCs w:val="20"/>
                <w:rtl/>
              </w:rPr>
              <w:t>آماره خی دو</w:t>
            </w:r>
          </w:p>
        </w:tc>
        <w:tc>
          <w:tcPr>
            <w:tcW w:w="1134" w:type="dxa"/>
            <w:shd w:val="pct15" w:color="auto" w:fill="auto"/>
          </w:tcPr>
          <w:p w:rsidR="0014013E" w:rsidRPr="00DB39F9" w:rsidRDefault="0014013E" w:rsidP="00BB47E1">
            <w:pPr>
              <w:ind w:firstLine="34"/>
              <w:jc w:val="center"/>
              <w:rPr>
                <w:rFonts w:cs="B Lotus"/>
                <w:b/>
                <w:bCs/>
                <w:sz w:val="20"/>
                <w:szCs w:val="20"/>
                <w:rtl/>
              </w:rPr>
            </w:pPr>
            <w:r w:rsidRPr="00DB39F9">
              <w:rPr>
                <w:rFonts w:cs="B Lotus" w:hint="cs"/>
                <w:b/>
                <w:bCs/>
                <w:sz w:val="20"/>
                <w:szCs w:val="20"/>
                <w:rtl/>
              </w:rPr>
              <w:t>درجه آزادی</w:t>
            </w:r>
          </w:p>
        </w:tc>
        <w:tc>
          <w:tcPr>
            <w:tcW w:w="1205" w:type="dxa"/>
            <w:shd w:val="pct15" w:color="auto" w:fill="auto"/>
          </w:tcPr>
          <w:p w:rsidR="0014013E" w:rsidRPr="00DB39F9" w:rsidRDefault="0014013E" w:rsidP="00BB47E1">
            <w:pPr>
              <w:ind w:firstLine="0"/>
              <w:jc w:val="center"/>
              <w:rPr>
                <w:rFonts w:cs="B Lotus"/>
                <w:b/>
                <w:bCs/>
                <w:sz w:val="20"/>
                <w:szCs w:val="20"/>
                <w:rtl/>
              </w:rPr>
            </w:pPr>
            <w:r w:rsidRPr="00DB39F9">
              <w:rPr>
                <w:rFonts w:cs="B Lotus" w:hint="cs"/>
                <w:b/>
                <w:bCs/>
                <w:sz w:val="20"/>
                <w:szCs w:val="20"/>
                <w:rtl/>
              </w:rPr>
              <w:t>سطح معناداری</w:t>
            </w:r>
          </w:p>
        </w:tc>
      </w:tr>
      <w:tr w:rsidR="00DB39F9" w:rsidRPr="00DB39F9" w:rsidTr="003211DF">
        <w:trPr>
          <w:jc w:val="center"/>
        </w:trPr>
        <w:tc>
          <w:tcPr>
            <w:tcW w:w="4001" w:type="dxa"/>
            <w:vAlign w:val="center"/>
          </w:tcPr>
          <w:p w:rsidR="0014013E" w:rsidRPr="00DB39F9" w:rsidRDefault="0014013E" w:rsidP="00BB47E1">
            <w:pPr>
              <w:ind w:firstLine="30"/>
              <w:jc w:val="center"/>
              <w:rPr>
                <w:rFonts w:cs="B Lotus"/>
              </w:rPr>
            </w:pPr>
            <w:r w:rsidRPr="00DB39F9">
              <w:rPr>
                <w:rFonts w:cs="B Lotus" w:hint="cs"/>
                <w:rtl/>
              </w:rPr>
              <w:t>میزان استفاده از ایستگاه مطالعه بر اساس سطوح تحصیلی</w:t>
            </w:r>
          </w:p>
        </w:tc>
        <w:tc>
          <w:tcPr>
            <w:tcW w:w="1244" w:type="dxa"/>
            <w:tcBorders>
              <w:right w:val="single" w:sz="4" w:space="0" w:color="auto"/>
            </w:tcBorders>
            <w:vAlign w:val="center"/>
          </w:tcPr>
          <w:p w:rsidR="0014013E" w:rsidRPr="00DB39F9" w:rsidRDefault="0014013E" w:rsidP="00BB47E1">
            <w:pPr>
              <w:ind w:firstLine="0"/>
              <w:jc w:val="center"/>
              <w:rPr>
                <w:rFonts w:cs="B Lotus"/>
                <w:rtl/>
              </w:rPr>
            </w:pPr>
            <w:r w:rsidRPr="00DB39F9">
              <w:rPr>
                <w:rFonts w:cs="B Lotus" w:hint="cs"/>
                <w:rtl/>
              </w:rPr>
              <w:t>768/6</w:t>
            </w:r>
          </w:p>
        </w:tc>
        <w:tc>
          <w:tcPr>
            <w:tcW w:w="1134" w:type="dxa"/>
            <w:tcBorders>
              <w:left w:val="single" w:sz="4" w:space="0" w:color="auto"/>
              <w:right w:val="single" w:sz="4" w:space="0" w:color="auto"/>
            </w:tcBorders>
            <w:vAlign w:val="center"/>
          </w:tcPr>
          <w:p w:rsidR="0014013E" w:rsidRPr="00DB39F9" w:rsidRDefault="0014013E" w:rsidP="00BB47E1">
            <w:pPr>
              <w:ind w:firstLine="34"/>
              <w:jc w:val="center"/>
              <w:rPr>
                <w:rFonts w:cs="B Lotus"/>
                <w:rtl/>
              </w:rPr>
            </w:pPr>
            <w:r w:rsidRPr="00DB39F9">
              <w:rPr>
                <w:rFonts w:cs="B Lotus" w:hint="cs"/>
                <w:rtl/>
              </w:rPr>
              <w:t>4</w:t>
            </w:r>
          </w:p>
        </w:tc>
        <w:tc>
          <w:tcPr>
            <w:tcW w:w="1205" w:type="dxa"/>
            <w:tcBorders>
              <w:left w:val="single" w:sz="4" w:space="0" w:color="auto"/>
            </w:tcBorders>
            <w:vAlign w:val="center"/>
          </w:tcPr>
          <w:p w:rsidR="0014013E" w:rsidRPr="00DB39F9" w:rsidRDefault="0014013E" w:rsidP="00BB47E1">
            <w:pPr>
              <w:ind w:firstLine="0"/>
              <w:jc w:val="center"/>
              <w:rPr>
                <w:rFonts w:cs="B Lotus"/>
                <w:rtl/>
              </w:rPr>
            </w:pPr>
            <w:r w:rsidRPr="00DB39F9">
              <w:rPr>
                <w:rFonts w:cs="B Lotus" w:hint="cs"/>
                <w:rtl/>
              </w:rPr>
              <w:t>14/0</w:t>
            </w:r>
          </w:p>
        </w:tc>
      </w:tr>
      <w:tr w:rsidR="00DB39F9" w:rsidRPr="00DB39F9" w:rsidTr="00321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5"/>
          <w:jc w:val="center"/>
        </w:trPr>
        <w:tc>
          <w:tcPr>
            <w:tcW w:w="4001" w:type="dxa"/>
          </w:tcPr>
          <w:p w:rsidR="00E61789" w:rsidRPr="00DB39F9" w:rsidRDefault="00E61789" w:rsidP="00BB47E1">
            <w:pPr>
              <w:bidi/>
              <w:ind w:firstLine="30"/>
              <w:jc w:val="center"/>
              <w:rPr>
                <w:rFonts w:ascii="Times New Roman" w:eastAsia="Times New Roman" w:hAnsi="Times New Roman" w:cs="B Nazanin"/>
                <w:rtl/>
                <w:lang w:bidi="fa-IR"/>
              </w:rPr>
            </w:pPr>
            <w:r w:rsidRPr="00DB39F9">
              <w:rPr>
                <w:rFonts w:cs="B Lotus" w:hint="cs"/>
                <w:rtl/>
              </w:rPr>
              <w:t>میزان استفاده از ایستگاه مطالعه بر</w:t>
            </w:r>
            <w:r w:rsidRPr="00DB39F9">
              <w:rPr>
                <w:rFonts w:cs="B Lotus" w:hint="cs"/>
                <w:rtl/>
              </w:rPr>
              <w:softHyphen/>
              <w:t>اساس گروه</w:t>
            </w:r>
            <w:r w:rsidRPr="00DB39F9">
              <w:rPr>
                <w:rFonts w:cs="B Lotus" w:hint="cs"/>
                <w:rtl/>
              </w:rPr>
              <w:softHyphen/>
            </w:r>
            <w:r w:rsidR="00896C8A" w:rsidRPr="00DB39F9">
              <w:rPr>
                <w:rFonts w:cs="B Lotus" w:hint="cs"/>
                <w:rtl/>
              </w:rPr>
              <w:t xml:space="preserve">های </w:t>
            </w:r>
            <w:r w:rsidRPr="00DB39F9">
              <w:rPr>
                <w:rFonts w:cs="B Lotus" w:hint="cs"/>
                <w:rtl/>
              </w:rPr>
              <w:t>سنی مختلف</w:t>
            </w:r>
          </w:p>
        </w:tc>
        <w:tc>
          <w:tcPr>
            <w:tcW w:w="1244" w:type="dxa"/>
            <w:vAlign w:val="center"/>
          </w:tcPr>
          <w:p w:rsidR="00E61789" w:rsidRPr="00DB39F9" w:rsidRDefault="00E61789" w:rsidP="00BB47E1">
            <w:pPr>
              <w:ind w:firstLine="0"/>
              <w:jc w:val="center"/>
              <w:rPr>
                <w:rFonts w:ascii="Times New Roman" w:eastAsia="Times New Roman" w:hAnsi="Times New Roman" w:cs="B Nazanin"/>
                <w:lang w:bidi="fa-IR"/>
              </w:rPr>
            </w:pPr>
            <w:r w:rsidRPr="00DB39F9">
              <w:rPr>
                <w:rFonts w:cs="B Lotus" w:hint="cs"/>
                <w:rtl/>
              </w:rPr>
              <w:t>27/</w:t>
            </w:r>
            <w:r w:rsidRPr="00DB39F9">
              <w:rPr>
                <w:rFonts w:cs="B Lotus" w:hint="cs"/>
                <w:rtl/>
                <w:lang w:bidi="fa-IR"/>
              </w:rPr>
              <w:t>1</w:t>
            </w:r>
          </w:p>
        </w:tc>
        <w:tc>
          <w:tcPr>
            <w:tcW w:w="1134" w:type="dxa"/>
            <w:vAlign w:val="center"/>
          </w:tcPr>
          <w:p w:rsidR="00E61789" w:rsidRPr="00DB39F9" w:rsidRDefault="00E61789" w:rsidP="00BB47E1">
            <w:pPr>
              <w:ind w:firstLine="34"/>
              <w:jc w:val="center"/>
              <w:rPr>
                <w:rFonts w:cs="B Lotus"/>
                <w:rtl/>
              </w:rPr>
            </w:pPr>
            <w:r w:rsidRPr="00DB39F9">
              <w:rPr>
                <w:rFonts w:cs="B Lotus" w:hint="cs"/>
                <w:rtl/>
              </w:rPr>
              <w:t>2</w:t>
            </w:r>
          </w:p>
        </w:tc>
        <w:tc>
          <w:tcPr>
            <w:tcW w:w="1205" w:type="dxa"/>
            <w:vAlign w:val="center"/>
          </w:tcPr>
          <w:p w:rsidR="00E61789" w:rsidRPr="00DB39F9" w:rsidRDefault="00E61789" w:rsidP="00BB47E1">
            <w:pPr>
              <w:ind w:firstLine="0"/>
              <w:jc w:val="center"/>
              <w:rPr>
                <w:rFonts w:cs="B Lotus"/>
              </w:rPr>
            </w:pPr>
            <w:r w:rsidRPr="00DB39F9">
              <w:rPr>
                <w:rFonts w:cs="B Lotus" w:hint="cs"/>
                <w:rtl/>
              </w:rPr>
              <w:t>52/0</w:t>
            </w:r>
          </w:p>
        </w:tc>
      </w:tr>
    </w:tbl>
    <w:p w:rsidR="0014013E" w:rsidRPr="00DB39F9" w:rsidRDefault="0014013E" w:rsidP="00AC3123">
      <w:pPr>
        <w:bidi/>
        <w:spacing w:after="0" w:line="240" w:lineRule="auto"/>
        <w:jc w:val="both"/>
        <w:rPr>
          <w:rFonts w:ascii="Times New Roman" w:eastAsia="Times New Roman" w:hAnsi="Times New Roman" w:cs="B Nazanin"/>
          <w:rtl/>
          <w:lang w:bidi="fa-IR"/>
        </w:rPr>
      </w:pPr>
    </w:p>
    <w:p w:rsidR="0014013E" w:rsidRPr="00DB39F9" w:rsidRDefault="0014013E" w:rsidP="00AC3123">
      <w:pPr>
        <w:bidi/>
        <w:spacing w:after="0" w:line="240" w:lineRule="auto"/>
        <w:ind w:firstLine="0"/>
        <w:jc w:val="both"/>
        <w:rPr>
          <w:rFonts w:ascii="Bradley Hand ITC" w:eastAsia="Times New Roman" w:hAnsi="Bradley Hand ITC" w:cs="B Lotus"/>
          <w:b/>
          <w:bCs/>
          <w:sz w:val="28"/>
          <w:szCs w:val="28"/>
          <w:rtl/>
        </w:rPr>
      </w:pPr>
      <w:r w:rsidRPr="00DB39F9">
        <w:rPr>
          <w:rFonts w:ascii="Bradley Hand ITC" w:eastAsia="Times New Roman" w:hAnsi="Bradley Hand ITC" w:cs="B Lotus" w:hint="cs"/>
          <w:b/>
          <w:bCs/>
          <w:sz w:val="28"/>
          <w:szCs w:val="28"/>
          <w:rtl/>
        </w:rPr>
        <w:t>بحث و نتیجه</w:t>
      </w:r>
      <w:r w:rsidRPr="00DB39F9">
        <w:rPr>
          <w:rFonts w:ascii="Bradley Hand ITC" w:eastAsia="Times New Roman" w:hAnsi="Bradley Hand ITC" w:cs="B Lotus" w:hint="cs"/>
          <w:b/>
          <w:bCs/>
          <w:sz w:val="28"/>
          <w:szCs w:val="28"/>
          <w:rtl/>
        </w:rPr>
        <w:softHyphen/>
        <w:t>گیری</w:t>
      </w:r>
    </w:p>
    <w:p w:rsidR="0014013E" w:rsidRPr="00DB39F9" w:rsidRDefault="0014013E" w:rsidP="00F30555">
      <w:pPr>
        <w:bidi/>
        <w:spacing w:after="0" w:line="240" w:lineRule="auto"/>
        <w:ind w:firstLine="282"/>
        <w:jc w:val="both"/>
        <w:rPr>
          <w:rFonts w:cs="B Lotus"/>
          <w:sz w:val="24"/>
          <w:szCs w:val="24"/>
          <w:rtl/>
        </w:rPr>
      </w:pPr>
      <w:r w:rsidRPr="00DB39F9">
        <w:rPr>
          <w:rFonts w:cs="B Lotus" w:hint="cs"/>
          <w:sz w:val="24"/>
          <w:szCs w:val="24"/>
          <w:rtl/>
        </w:rPr>
        <w:lastRenderedPageBreak/>
        <w:t>نتایج این پژوهش نشان داد که میزان رضایت افراد از کتاب</w:t>
      </w:r>
      <w:r w:rsidRPr="00DB39F9">
        <w:rPr>
          <w:rFonts w:cs="B Lotus" w:hint="cs"/>
          <w:sz w:val="24"/>
          <w:szCs w:val="24"/>
          <w:rtl/>
        </w:rPr>
        <w:softHyphen/>
        <w:t>های موجود در ایستگاه مطالعه بالاتر از حد متوسط بود</w:t>
      </w:r>
      <w:r w:rsidR="009D7160" w:rsidRPr="00DB39F9">
        <w:rPr>
          <w:rFonts w:cs="B Lotus" w:hint="cs"/>
          <w:sz w:val="24"/>
          <w:szCs w:val="24"/>
          <w:rtl/>
        </w:rPr>
        <w:t>، که</w:t>
      </w:r>
      <w:r w:rsidRPr="00DB39F9">
        <w:rPr>
          <w:rFonts w:cs="B Lotus" w:hint="cs"/>
          <w:sz w:val="24"/>
          <w:szCs w:val="24"/>
          <w:rtl/>
        </w:rPr>
        <w:t xml:space="preserve"> این نتیجه با نتایج پژوهش حریری و </w:t>
      </w:r>
      <w:r w:rsidR="006152F4" w:rsidRPr="00DB39F9">
        <w:rPr>
          <w:rFonts w:cs="B Lotus" w:hint="cs"/>
          <w:sz w:val="24"/>
          <w:szCs w:val="24"/>
          <w:rtl/>
        </w:rPr>
        <w:t>دیگران</w:t>
      </w:r>
      <w:r w:rsidRPr="00DB39F9">
        <w:rPr>
          <w:rFonts w:cs="B Lotus" w:hint="cs"/>
          <w:sz w:val="24"/>
          <w:szCs w:val="24"/>
          <w:rtl/>
        </w:rPr>
        <w:t xml:space="preserve"> (139</w:t>
      </w:r>
      <w:r w:rsidR="00A93582" w:rsidRPr="00DB39F9">
        <w:rPr>
          <w:rFonts w:cs="B Lotus" w:hint="cs"/>
          <w:sz w:val="24"/>
          <w:szCs w:val="24"/>
          <w:rtl/>
        </w:rPr>
        <w:t>4</w:t>
      </w:r>
      <w:r w:rsidRPr="00DB39F9">
        <w:rPr>
          <w:rFonts w:cs="B Lotus" w:hint="cs"/>
          <w:sz w:val="24"/>
          <w:szCs w:val="24"/>
          <w:rtl/>
        </w:rPr>
        <w:t>) همسو نبود. آنان به این نتیجه دست یافتند که منابع موجود در ایستگاه مطالعه در حد پایین</w:t>
      </w:r>
      <w:r w:rsidRPr="00DB39F9">
        <w:rPr>
          <w:rFonts w:cs="B Lotus" w:hint="cs"/>
          <w:sz w:val="24"/>
          <w:szCs w:val="24"/>
          <w:rtl/>
        </w:rPr>
        <w:softHyphen/>
        <w:t>تر از حد متوسط، انتظارات مراجعان را برآورده می</w:t>
      </w:r>
      <w:r w:rsidRPr="00DB39F9">
        <w:rPr>
          <w:rFonts w:cs="B Lotus" w:hint="cs"/>
          <w:sz w:val="24"/>
          <w:szCs w:val="24"/>
          <w:rtl/>
        </w:rPr>
        <w:softHyphen/>
        <w:t>کرد و کتاب‌های موجود در ایستگاه مطالعه در حد زیر متوسط اطلاعات کاربردی و مفید برای کاربران فراهم می</w:t>
      </w:r>
      <w:r w:rsidRPr="00DB39F9">
        <w:rPr>
          <w:rFonts w:cs="B Lotus" w:hint="cs"/>
          <w:sz w:val="24"/>
          <w:szCs w:val="24"/>
          <w:rtl/>
        </w:rPr>
        <w:softHyphen/>
        <w:t>کرد و ضعف در منابع از موانع استقبال و رضایت شهروندان محسوب می</w:t>
      </w:r>
      <w:r w:rsidRPr="00DB39F9">
        <w:rPr>
          <w:rFonts w:cs="B Lotus" w:hint="cs"/>
          <w:sz w:val="24"/>
          <w:szCs w:val="24"/>
          <w:rtl/>
        </w:rPr>
        <w:softHyphen/>
        <w:t>شد. به‌طور کلی میزان استقبال و استفاده از این ایستگاه‌ها رضایت‌بخش و زیاد نیست و تا رسیدن به حد مطلوب فاصله زیادی دارد و توجه مسؤولان امر را به فعالیت و ترویج و تبلیغ بیش‌تر و نیز نیازسنجی از جامعه، و بازنگری در منابع آن به منظور تدارک منابع مناسب در آنجا می‌طلبد. در همین راستا یافته</w:t>
      </w:r>
      <w:r w:rsidR="00FD1621" w:rsidRPr="00DB39F9">
        <w:rPr>
          <w:rFonts w:cs="B Lotus" w:hint="cs"/>
          <w:sz w:val="24"/>
          <w:szCs w:val="24"/>
          <w:rtl/>
        </w:rPr>
        <w:t>‌</w:t>
      </w:r>
      <w:r w:rsidRPr="00DB39F9">
        <w:rPr>
          <w:rFonts w:cs="B Lotus" w:hint="cs"/>
          <w:sz w:val="24"/>
          <w:szCs w:val="24"/>
          <w:rtl/>
        </w:rPr>
        <w:t xml:space="preserve">های پژوهش </w:t>
      </w:r>
      <w:r w:rsidR="00FD1621" w:rsidRPr="00DB39F9">
        <w:rPr>
          <w:rFonts w:cs="B Lotus" w:hint="cs"/>
          <w:sz w:val="24"/>
          <w:szCs w:val="24"/>
          <w:rtl/>
        </w:rPr>
        <w:t>مؤتمنی</w:t>
      </w:r>
      <w:r w:rsidRPr="00DB39F9">
        <w:rPr>
          <w:rFonts w:cs="B Lotus" w:hint="cs"/>
          <w:sz w:val="24"/>
          <w:szCs w:val="24"/>
          <w:rtl/>
        </w:rPr>
        <w:t xml:space="preserve"> و دیگران (1391) نیز نشان</w:t>
      </w:r>
      <w:r w:rsidR="00FD1621" w:rsidRPr="00DB39F9">
        <w:rPr>
          <w:rFonts w:cs="B Lotus" w:hint="cs"/>
          <w:sz w:val="24"/>
          <w:szCs w:val="24"/>
          <w:rtl/>
        </w:rPr>
        <w:t>‌</w:t>
      </w:r>
      <w:r w:rsidRPr="00DB39F9">
        <w:rPr>
          <w:rFonts w:cs="B Lotus" w:hint="cs"/>
          <w:sz w:val="24"/>
          <w:szCs w:val="24"/>
          <w:rtl/>
        </w:rPr>
        <w:t>دهنده این نکته است که فراهم</w:t>
      </w:r>
      <w:r w:rsidR="00FD1621" w:rsidRPr="00DB39F9">
        <w:rPr>
          <w:rFonts w:cs="B Lotus" w:hint="cs"/>
          <w:sz w:val="24"/>
          <w:szCs w:val="24"/>
          <w:rtl/>
        </w:rPr>
        <w:t>‌</w:t>
      </w:r>
      <w:r w:rsidRPr="00DB39F9">
        <w:rPr>
          <w:rFonts w:cs="B Lotus" w:hint="cs"/>
          <w:sz w:val="24"/>
          <w:szCs w:val="24"/>
          <w:rtl/>
        </w:rPr>
        <w:t>آوری کتاب</w:t>
      </w:r>
      <w:r w:rsidR="00FD1621" w:rsidRPr="00DB39F9">
        <w:rPr>
          <w:rFonts w:cs="B Lotus" w:hint="cs"/>
          <w:sz w:val="24"/>
          <w:szCs w:val="24"/>
          <w:rtl/>
        </w:rPr>
        <w:t>‌</w:t>
      </w:r>
      <w:r w:rsidRPr="00DB39F9">
        <w:rPr>
          <w:rFonts w:cs="B Lotus" w:hint="cs"/>
          <w:sz w:val="24"/>
          <w:szCs w:val="24"/>
          <w:rtl/>
        </w:rPr>
        <w:t>های مورد نیاز جوانان از مهم</w:t>
      </w:r>
      <w:r w:rsidR="00FD1621" w:rsidRPr="00DB39F9">
        <w:rPr>
          <w:rFonts w:cs="B Lotus" w:hint="cs"/>
          <w:sz w:val="24"/>
          <w:szCs w:val="24"/>
          <w:rtl/>
        </w:rPr>
        <w:t>‌</w:t>
      </w:r>
      <w:r w:rsidRPr="00DB39F9">
        <w:rPr>
          <w:rFonts w:cs="B Lotus" w:hint="cs"/>
          <w:sz w:val="24"/>
          <w:szCs w:val="24"/>
          <w:rtl/>
        </w:rPr>
        <w:t>ترین عوامل حضور آن</w:t>
      </w:r>
      <w:r w:rsidR="00FD1621" w:rsidRPr="00DB39F9">
        <w:rPr>
          <w:rFonts w:cs="B Lotus" w:hint="cs"/>
          <w:sz w:val="24"/>
          <w:szCs w:val="24"/>
          <w:rtl/>
        </w:rPr>
        <w:t>‌</w:t>
      </w:r>
      <w:r w:rsidRPr="00DB39F9">
        <w:rPr>
          <w:rFonts w:cs="B Lotus" w:hint="cs"/>
          <w:sz w:val="24"/>
          <w:szCs w:val="24"/>
          <w:rtl/>
        </w:rPr>
        <w:t>ها در کتابخانه است.</w:t>
      </w:r>
    </w:p>
    <w:p w:rsidR="0014013E" w:rsidRPr="00DB39F9" w:rsidRDefault="0014013E" w:rsidP="00F30555">
      <w:pPr>
        <w:bidi/>
        <w:spacing w:after="0" w:line="240" w:lineRule="auto"/>
        <w:ind w:firstLine="282"/>
        <w:jc w:val="both"/>
        <w:rPr>
          <w:rFonts w:cs="B Lotus"/>
          <w:sz w:val="24"/>
          <w:szCs w:val="24"/>
          <w:rtl/>
        </w:rPr>
      </w:pPr>
      <w:r w:rsidRPr="00DB39F9">
        <w:rPr>
          <w:rFonts w:cs="B Lotus" w:hint="cs"/>
          <w:sz w:val="24"/>
          <w:szCs w:val="24"/>
          <w:rtl/>
        </w:rPr>
        <w:t>هم</w:t>
      </w:r>
      <w:r w:rsidRPr="00DB39F9">
        <w:rPr>
          <w:rFonts w:cs="B Lotus" w:hint="cs"/>
          <w:sz w:val="24"/>
          <w:szCs w:val="24"/>
          <w:rtl/>
        </w:rPr>
        <w:softHyphen/>
        <w:t>چنین میزان رضایت کاربران از محل قرارگیری ایستگاه</w:t>
      </w:r>
      <w:r w:rsidRPr="00DB39F9">
        <w:rPr>
          <w:rFonts w:cs="B Lotus" w:hint="cs"/>
          <w:sz w:val="24"/>
          <w:szCs w:val="24"/>
          <w:rtl/>
        </w:rPr>
        <w:softHyphen/>
        <w:t>های مطالعه بالاتر از حد متوسط بود.</w:t>
      </w:r>
      <w:r w:rsidR="00F30555" w:rsidRPr="00DB39F9">
        <w:rPr>
          <w:rFonts w:cs="B Lotus" w:hint="cs"/>
          <w:sz w:val="24"/>
          <w:szCs w:val="24"/>
          <w:rtl/>
        </w:rPr>
        <w:t xml:space="preserve"> </w:t>
      </w:r>
      <w:r w:rsidRPr="00DB39F9">
        <w:rPr>
          <w:rFonts w:cs="B Lotus" w:hint="cs"/>
          <w:sz w:val="24"/>
          <w:szCs w:val="24"/>
          <w:rtl/>
        </w:rPr>
        <w:t>در همین راستا یافته</w:t>
      </w:r>
      <w:r w:rsidRPr="00DB39F9">
        <w:rPr>
          <w:rFonts w:cs="B Lotus"/>
          <w:sz w:val="24"/>
          <w:szCs w:val="24"/>
          <w:rtl/>
        </w:rPr>
        <w:softHyphen/>
      </w:r>
      <w:r w:rsidRPr="00DB39F9">
        <w:rPr>
          <w:rFonts w:cs="B Lotus" w:hint="cs"/>
          <w:sz w:val="24"/>
          <w:szCs w:val="24"/>
          <w:rtl/>
        </w:rPr>
        <w:t xml:space="preserve">های پژوهش حریری و </w:t>
      </w:r>
      <w:r w:rsidR="00A93582" w:rsidRPr="00DB39F9">
        <w:rPr>
          <w:rFonts w:cs="B Lotus" w:hint="cs"/>
          <w:sz w:val="24"/>
          <w:szCs w:val="24"/>
          <w:rtl/>
        </w:rPr>
        <w:t>دیگران</w:t>
      </w:r>
      <w:r w:rsidRPr="00DB39F9">
        <w:rPr>
          <w:rFonts w:cs="B Lotus" w:hint="cs"/>
          <w:sz w:val="24"/>
          <w:szCs w:val="24"/>
          <w:rtl/>
        </w:rPr>
        <w:t xml:space="preserve"> (139</w:t>
      </w:r>
      <w:r w:rsidR="00A93582" w:rsidRPr="00DB39F9">
        <w:rPr>
          <w:rFonts w:cs="B Lotus" w:hint="cs"/>
          <w:sz w:val="24"/>
          <w:szCs w:val="24"/>
          <w:rtl/>
        </w:rPr>
        <w:t>4</w:t>
      </w:r>
      <w:r w:rsidRPr="00DB39F9">
        <w:rPr>
          <w:rFonts w:cs="B Lotus" w:hint="cs"/>
          <w:sz w:val="24"/>
          <w:szCs w:val="24"/>
          <w:rtl/>
        </w:rPr>
        <w:t>) نشان داد که افراد وضعیت دسترسی به ایستگاه مطالعه را در حد پایین‌تر از متوسط برآورد کردند.</w:t>
      </w:r>
      <w:r w:rsidR="00FD1621" w:rsidRPr="00DB39F9">
        <w:rPr>
          <w:rFonts w:cs="B Lotus" w:hint="cs"/>
          <w:sz w:val="24"/>
          <w:szCs w:val="24"/>
          <w:rtl/>
        </w:rPr>
        <w:t xml:space="preserve"> </w:t>
      </w:r>
      <w:r w:rsidR="00434CA6" w:rsidRPr="00DB39F9">
        <w:rPr>
          <w:rFonts w:cs="B Lotus" w:hint="cs"/>
          <w:sz w:val="24"/>
          <w:szCs w:val="24"/>
          <w:rtl/>
        </w:rPr>
        <w:t>به‌نظر</w:t>
      </w:r>
      <w:r w:rsidRPr="00DB39F9">
        <w:rPr>
          <w:rFonts w:cs="B Lotus" w:hint="cs"/>
          <w:sz w:val="24"/>
          <w:szCs w:val="24"/>
          <w:rtl/>
        </w:rPr>
        <w:t xml:space="preserve"> می</w:t>
      </w:r>
      <w:r w:rsidRPr="00DB39F9">
        <w:rPr>
          <w:rFonts w:cs="B Lotus" w:hint="cs"/>
          <w:sz w:val="24"/>
          <w:szCs w:val="24"/>
          <w:rtl/>
        </w:rPr>
        <w:softHyphen/>
        <w:t>رسد مکان قرارگیری ایستگاه</w:t>
      </w:r>
      <w:r w:rsidRPr="00DB39F9">
        <w:rPr>
          <w:rFonts w:cs="B Lotus" w:hint="cs"/>
          <w:sz w:val="24"/>
          <w:szCs w:val="24"/>
          <w:rtl/>
        </w:rPr>
        <w:softHyphen/>
        <w:t>های مطالعه بر میزان استفاده از آن</w:t>
      </w:r>
      <w:r w:rsidR="00FD1621" w:rsidRPr="00DB39F9">
        <w:rPr>
          <w:rFonts w:cs="B Lotus" w:hint="cs"/>
          <w:sz w:val="24"/>
          <w:szCs w:val="24"/>
          <w:rtl/>
        </w:rPr>
        <w:t>‌ها</w:t>
      </w:r>
      <w:r w:rsidRPr="00DB39F9">
        <w:rPr>
          <w:rFonts w:cs="B Lotus" w:hint="cs"/>
          <w:sz w:val="24"/>
          <w:szCs w:val="24"/>
          <w:rtl/>
        </w:rPr>
        <w:t xml:space="preserve"> و نیز میزان رضایت افراد از دسترس‌پذیری آن بسیار تأثیرگذار است و اگر در مکان‌های عمومی و پرجمعیت مستقر شود (پیاده</w:t>
      </w:r>
      <w:r w:rsidRPr="00DB39F9">
        <w:rPr>
          <w:rFonts w:cs="B Lotus" w:hint="cs"/>
          <w:sz w:val="24"/>
          <w:szCs w:val="24"/>
          <w:rtl/>
        </w:rPr>
        <w:softHyphen/>
        <w:t>روها و پارک</w:t>
      </w:r>
      <w:r w:rsidRPr="00DB39F9">
        <w:rPr>
          <w:rFonts w:cs="B Lotus" w:hint="cs"/>
          <w:sz w:val="24"/>
          <w:szCs w:val="24"/>
          <w:rtl/>
        </w:rPr>
        <w:softHyphen/>
        <w:t>ها)، با استقبال بیش‌تر</w:t>
      </w:r>
      <w:r w:rsidR="00FD1621" w:rsidRPr="00DB39F9">
        <w:rPr>
          <w:rFonts w:cs="B Lotus" w:hint="cs"/>
          <w:sz w:val="24"/>
          <w:szCs w:val="24"/>
          <w:rtl/>
        </w:rPr>
        <w:t>ی</w:t>
      </w:r>
      <w:r w:rsidRPr="00DB39F9">
        <w:rPr>
          <w:rFonts w:cs="B Lotus" w:hint="cs"/>
          <w:sz w:val="24"/>
          <w:szCs w:val="24"/>
          <w:rtl/>
        </w:rPr>
        <w:t xml:space="preserve"> روبرو می</w:t>
      </w:r>
      <w:r w:rsidRPr="00DB39F9">
        <w:rPr>
          <w:rFonts w:cs="B Lotus" w:hint="cs"/>
          <w:sz w:val="24"/>
          <w:szCs w:val="24"/>
          <w:rtl/>
        </w:rPr>
        <w:softHyphen/>
        <w:t>گردد.</w:t>
      </w:r>
    </w:p>
    <w:p w:rsidR="0014013E" w:rsidRPr="00DB39F9" w:rsidRDefault="0014013E" w:rsidP="00F30555">
      <w:pPr>
        <w:bidi/>
        <w:spacing w:after="0" w:line="240" w:lineRule="auto"/>
        <w:ind w:firstLine="282"/>
        <w:jc w:val="both"/>
        <w:rPr>
          <w:rFonts w:cs="B Lotus"/>
          <w:sz w:val="24"/>
          <w:szCs w:val="24"/>
          <w:rtl/>
        </w:rPr>
      </w:pPr>
      <w:r w:rsidRPr="00DB39F9">
        <w:rPr>
          <w:rFonts w:cs="B Lotus" w:hint="cs"/>
          <w:sz w:val="24"/>
          <w:szCs w:val="24"/>
          <w:rtl/>
        </w:rPr>
        <w:t>بر طبق یافته</w:t>
      </w:r>
      <w:r w:rsidRPr="00DB39F9">
        <w:rPr>
          <w:rFonts w:cs="B Lotus" w:hint="cs"/>
          <w:sz w:val="24"/>
          <w:szCs w:val="24"/>
          <w:rtl/>
        </w:rPr>
        <w:softHyphen/>
        <w:t>های به</w:t>
      </w:r>
      <w:r w:rsidRPr="00DB39F9">
        <w:rPr>
          <w:rFonts w:cs="B Lotus" w:hint="cs"/>
          <w:sz w:val="24"/>
          <w:szCs w:val="24"/>
          <w:rtl/>
        </w:rPr>
        <w:softHyphen/>
        <w:t xml:space="preserve">دست آمده از طریق مصاحبه با مسؤولان اجرای طرح </w:t>
      </w:r>
      <w:r w:rsidR="00FD1621" w:rsidRPr="00DB39F9">
        <w:rPr>
          <w:rFonts w:cs="B Lotus" w:hint="cs"/>
          <w:sz w:val="24"/>
          <w:szCs w:val="24"/>
          <w:rtl/>
        </w:rPr>
        <w:t>ایستگاه مطالعه</w:t>
      </w:r>
      <w:r w:rsidRPr="00DB39F9">
        <w:rPr>
          <w:rFonts w:cs="B Lotus" w:hint="cs"/>
          <w:sz w:val="24"/>
          <w:szCs w:val="24"/>
          <w:rtl/>
        </w:rPr>
        <w:t xml:space="preserve"> در شهر مشهد، می‌توان گفت که کارشناسان ایستگاه مطالعه، این طرح را موفق ارزیابی کردند. این دیدگاه چون خودارزیابی مسؤولان اجرای طرح بوده است، شایدبه تنهایی خیلی قابل اتکا نباشد، ولی وقتی نتایج پژوهش‌های قبلی (مانند حریری و </w:t>
      </w:r>
      <w:r w:rsidR="00A93582" w:rsidRPr="00DB39F9">
        <w:rPr>
          <w:rFonts w:cs="B Lotus" w:hint="cs"/>
          <w:sz w:val="24"/>
          <w:szCs w:val="24"/>
          <w:rtl/>
        </w:rPr>
        <w:t>دیگران</w:t>
      </w:r>
      <w:r w:rsidRPr="00DB39F9">
        <w:rPr>
          <w:rFonts w:cs="B Lotus" w:hint="cs"/>
          <w:sz w:val="24"/>
          <w:szCs w:val="24"/>
          <w:rtl/>
        </w:rPr>
        <w:t>، 1394) با نتایج حاضر از نظر میزان رضایت و دسترس‌پذیری مقایسه شود، می‌توان به همین تأثیرگذاری طرح دست یافت. در عین حال، بعد از گذشت سه سال و توقف طرح در فاز ششم و به</w:t>
      </w:r>
      <w:r w:rsidR="00FD1621" w:rsidRPr="00DB39F9">
        <w:rPr>
          <w:rFonts w:cs="B Lotus" w:hint="cs"/>
          <w:sz w:val="24"/>
          <w:szCs w:val="24"/>
          <w:rtl/>
        </w:rPr>
        <w:t>‌</w:t>
      </w:r>
      <w:r w:rsidRPr="00DB39F9">
        <w:rPr>
          <w:rFonts w:cs="B Lotus" w:hint="cs"/>
          <w:sz w:val="24"/>
          <w:szCs w:val="24"/>
          <w:rtl/>
        </w:rPr>
        <w:t>روز نشدن کتاب</w:t>
      </w:r>
      <w:r w:rsidRPr="00DB39F9">
        <w:rPr>
          <w:rFonts w:cs="B Lotus" w:hint="cs"/>
          <w:sz w:val="24"/>
          <w:szCs w:val="24"/>
          <w:rtl/>
        </w:rPr>
        <w:softHyphen/>
        <w:t>های آن، استقبال از کتاب</w:t>
      </w:r>
      <w:r w:rsidRPr="00DB39F9">
        <w:rPr>
          <w:rFonts w:cs="B Lotus" w:hint="cs"/>
          <w:sz w:val="24"/>
          <w:szCs w:val="24"/>
          <w:rtl/>
        </w:rPr>
        <w:softHyphen/>
        <w:t>ها کم شده است.</w:t>
      </w:r>
      <w:r w:rsidR="00FD1621" w:rsidRPr="00DB39F9">
        <w:rPr>
          <w:rFonts w:cs="B Lotus" w:hint="cs"/>
          <w:sz w:val="24"/>
          <w:szCs w:val="24"/>
          <w:rtl/>
        </w:rPr>
        <w:t xml:space="preserve"> </w:t>
      </w:r>
      <w:r w:rsidR="00434CA6" w:rsidRPr="00DB39F9">
        <w:rPr>
          <w:rFonts w:cs="B Lotus" w:hint="cs"/>
          <w:sz w:val="24"/>
          <w:szCs w:val="24"/>
          <w:rtl/>
        </w:rPr>
        <w:t xml:space="preserve">به‌نظر </w:t>
      </w:r>
      <w:r w:rsidRPr="00DB39F9">
        <w:rPr>
          <w:rFonts w:cs="B Lotus" w:hint="cs"/>
          <w:sz w:val="24"/>
          <w:szCs w:val="24"/>
          <w:rtl/>
        </w:rPr>
        <w:t>می</w:t>
      </w:r>
      <w:r w:rsidRPr="00DB39F9">
        <w:rPr>
          <w:rFonts w:cs="B Lotus" w:hint="cs"/>
          <w:sz w:val="24"/>
          <w:szCs w:val="24"/>
          <w:rtl/>
        </w:rPr>
        <w:softHyphen/>
        <w:t>رسد که اگر کتاب</w:t>
      </w:r>
      <w:r w:rsidRPr="00DB39F9">
        <w:rPr>
          <w:rFonts w:cs="B Lotus" w:hint="cs"/>
          <w:sz w:val="24"/>
          <w:szCs w:val="24"/>
          <w:rtl/>
        </w:rPr>
        <w:softHyphen/>
        <w:t>ها به</w:t>
      </w:r>
      <w:r w:rsidR="00FD1621" w:rsidRPr="00DB39F9">
        <w:rPr>
          <w:rFonts w:cs="B Lotus" w:hint="cs"/>
          <w:sz w:val="24"/>
          <w:szCs w:val="24"/>
          <w:rtl/>
        </w:rPr>
        <w:t>‌</w:t>
      </w:r>
      <w:r w:rsidRPr="00DB39F9">
        <w:rPr>
          <w:rFonts w:cs="B Lotus" w:hint="cs"/>
          <w:sz w:val="24"/>
          <w:szCs w:val="24"/>
          <w:rtl/>
        </w:rPr>
        <w:t>صورت منظم به</w:t>
      </w:r>
      <w:r w:rsidR="00FD1621" w:rsidRPr="00DB39F9">
        <w:rPr>
          <w:rFonts w:cs="B Lotus" w:hint="cs"/>
          <w:sz w:val="24"/>
          <w:szCs w:val="24"/>
          <w:rtl/>
        </w:rPr>
        <w:t>‌</w:t>
      </w:r>
      <w:r w:rsidRPr="00DB39F9">
        <w:rPr>
          <w:rFonts w:cs="B Lotus" w:hint="cs"/>
          <w:sz w:val="24"/>
          <w:szCs w:val="24"/>
          <w:rtl/>
        </w:rPr>
        <w:t>روزرسانی شوند و در مکان</w:t>
      </w:r>
      <w:r w:rsidRPr="00DB39F9">
        <w:rPr>
          <w:rFonts w:cs="B Lotus" w:hint="cs"/>
          <w:sz w:val="24"/>
          <w:szCs w:val="24"/>
          <w:rtl/>
        </w:rPr>
        <w:softHyphen/>
        <w:t>هایی که بیش</w:t>
      </w:r>
      <w:r w:rsidRPr="00DB39F9">
        <w:rPr>
          <w:rFonts w:cs="B Lotus"/>
          <w:sz w:val="24"/>
          <w:szCs w:val="24"/>
          <w:rtl/>
        </w:rPr>
        <w:softHyphen/>
      </w:r>
      <w:r w:rsidRPr="00DB39F9">
        <w:rPr>
          <w:rFonts w:cs="B Lotus" w:hint="cs"/>
          <w:sz w:val="24"/>
          <w:szCs w:val="24"/>
          <w:rtl/>
        </w:rPr>
        <w:t>تر قابل رؤیت هستند، در دسترس قرار بگیرند، با استقبال بیش‌تری نیز روبرو شوند.</w:t>
      </w:r>
      <w:r w:rsidR="00F30555" w:rsidRPr="00DB39F9">
        <w:rPr>
          <w:rFonts w:cs="B Lotus" w:hint="cs"/>
          <w:sz w:val="24"/>
          <w:szCs w:val="24"/>
          <w:rtl/>
        </w:rPr>
        <w:t xml:space="preserve"> </w:t>
      </w:r>
      <w:r w:rsidRPr="00DB39F9">
        <w:rPr>
          <w:rFonts w:cs="B Lotus" w:hint="cs"/>
          <w:sz w:val="24"/>
          <w:szCs w:val="24"/>
          <w:rtl/>
        </w:rPr>
        <w:t>اما نکته قابل توجه این است که اگر این طرح</w:t>
      </w:r>
      <w:r w:rsidRPr="00DB39F9">
        <w:rPr>
          <w:rFonts w:cs="B Lotus"/>
          <w:sz w:val="24"/>
          <w:szCs w:val="24"/>
          <w:rtl/>
        </w:rPr>
        <w:softHyphen/>
      </w:r>
      <w:r w:rsidRPr="00DB39F9">
        <w:rPr>
          <w:rFonts w:cs="B Lotus" w:hint="cs"/>
          <w:sz w:val="24"/>
          <w:szCs w:val="24"/>
          <w:rtl/>
        </w:rPr>
        <w:t>ها، دارای کتاب</w:t>
      </w:r>
      <w:r w:rsidRPr="00DB39F9">
        <w:rPr>
          <w:rFonts w:cs="B Lotus" w:hint="cs"/>
          <w:sz w:val="24"/>
          <w:szCs w:val="24"/>
          <w:rtl/>
        </w:rPr>
        <w:softHyphen/>
        <w:t>های تازه با موضوعات جذاب نباشند</w:t>
      </w:r>
      <w:r w:rsidR="00FD1621" w:rsidRPr="00DB39F9">
        <w:rPr>
          <w:rFonts w:cs="B Lotus" w:hint="cs"/>
          <w:sz w:val="24"/>
          <w:szCs w:val="24"/>
          <w:rtl/>
        </w:rPr>
        <w:t>،</w:t>
      </w:r>
      <w:r w:rsidRPr="00DB39F9">
        <w:rPr>
          <w:rFonts w:cs="B Lotus" w:hint="cs"/>
          <w:sz w:val="24"/>
          <w:szCs w:val="24"/>
          <w:rtl/>
        </w:rPr>
        <w:t xml:space="preserve"> برای مردم رغبت‌انگیز نخواهند بود. شاید با</w:t>
      </w:r>
      <w:r w:rsidR="00FD1621" w:rsidRPr="00DB39F9">
        <w:rPr>
          <w:rFonts w:cs="B Lotus" w:hint="cs"/>
          <w:sz w:val="24"/>
          <w:szCs w:val="24"/>
          <w:rtl/>
        </w:rPr>
        <w:t xml:space="preserve"> </w:t>
      </w:r>
      <w:r w:rsidRPr="00DB39F9">
        <w:rPr>
          <w:rFonts w:cs="B Lotus" w:hint="cs"/>
          <w:sz w:val="24"/>
          <w:szCs w:val="24"/>
          <w:rtl/>
        </w:rPr>
        <w:t>در نظر گرفتن فعالیت</w:t>
      </w:r>
      <w:r w:rsidRPr="00DB39F9">
        <w:rPr>
          <w:rFonts w:cs="B Lotus"/>
          <w:sz w:val="24"/>
          <w:szCs w:val="24"/>
          <w:rtl/>
        </w:rPr>
        <w:softHyphen/>
      </w:r>
      <w:r w:rsidRPr="00DB39F9">
        <w:rPr>
          <w:rFonts w:cs="B Lotus" w:hint="cs"/>
          <w:sz w:val="24"/>
          <w:szCs w:val="24"/>
          <w:rtl/>
        </w:rPr>
        <w:t>هایی مانند شعرخوانی، خواندن داستان کوتاه، خواندن قسمتی از یک کتاب جدید در کنار این ایستگاه</w:t>
      </w:r>
      <w:r w:rsidRPr="00DB39F9">
        <w:rPr>
          <w:rFonts w:cs="B Lotus"/>
          <w:sz w:val="24"/>
          <w:szCs w:val="24"/>
          <w:rtl/>
        </w:rPr>
        <w:softHyphen/>
      </w:r>
      <w:r w:rsidRPr="00DB39F9">
        <w:rPr>
          <w:rFonts w:cs="B Lotus" w:hint="cs"/>
          <w:sz w:val="24"/>
          <w:szCs w:val="24"/>
          <w:rtl/>
        </w:rPr>
        <w:t xml:space="preserve">ها بتوان بر جذابیت آن افزود. </w:t>
      </w:r>
    </w:p>
    <w:p w:rsidR="0014013E" w:rsidRPr="00DB39F9" w:rsidRDefault="0014013E" w:rsidP="00FD1621">
      <w:pPr>
        <w:bidi/>
        <w:spacing w:after="0" w:line="240" w:lineRule="auto"/>
        <w:ind w:firstLine="282"/>
        <w:jc w:val="both"/>
        <w:rPr>
          <w:rFonts w:cs="B Lotus"/>
          <w:sz w:val="24"/>
          <w:szCs w:val="24"/>
        </w:rPr>
      </w:pPr>
      <w:r w:rsidRPr="00DB39F9">
        <w:rPr>
          <w:rFonts w:cs="B Lotus" w:hint="cs"/>
          <w:sz w:val="24"/>
          <w:szCs w:val="24"/>
          <w:rtl/>
        </w:rPr>
        <w:t>بر اساس نتایج به دست آمده می</w:t>
      </w:r>
      <w:r w:rsidRPr="00DB39F9">
        <w:rPr>
          <w:rFonts w:cs="B Lotus" w:hint="cs"/>
          <w:sz w:val="24"/>
          <w:szCs w:val="24"/>
          <w:rtl/>
        </w:rPr>
        <w:softHyphen/>
        <w:t>توان گفت که ایستگاه</w:t>
      </w:r>
      <w:r w:rsidRPr="00DB39F9">
        <w:rPr>
          <w:rFonts w:cs="B Lotus" w:hint="cs"/>
          <w:sz w:val="24"/>
          <w:szCs w:val="24"/>
          <w:rtl/>
        </w:rPr>
        <w:softHyphen/>
        <w:t>های مطالعه در ارتقای مطالعه افراد نسبتاً موفق عمل کرده</w:t>
      </w:r>
      <w:r w:rsidRPr="00DB39F9">
        <w:rPr>
          <w:rFonts w:cs="B Lotus" w:hint="cs"/>
          <w:sz w:val="24"/>
          <w:szCs w:val="24"/>
          <w:rtl/>
        </w:rPr>
        <w:softHyphen/>
        <w:t xml:space="preserve">اند و نقش آن‌ها در ارتقای </w:t>
      </w:r>
      <w:r w:rsidR="00FD1621" w:rsidRPr="00DB39F9">
        <w:rPr>
          <w:rFonts w:cs="B Lotus" w:hint="cs"/>
          <w:sz w:val="24"/>
          <w:szCs w:val="24"/>
          <w:rtl/>
        </w:rPr>
        <w:t>میزان مطالعه</w:t>
      </w:r>
      <w:r w:rsidRPr="00DB39F9">
        <w:rPr>
          <w:rFonts w:cs="B Lotus" w:hint="cs"/>
          <w:sz w:val="24"/>
          <w:szCs w:val="24"/>
          <w:rtl/>
        </w:rPr>
        <w:t>، بالاتر از سطح متوسط بوده است. نتایج این پژوهش با یافته</w:t>
      </w:r>
      <w:r w:rsidRPr="00DB39F9">
        <w:rPr>
          <w:rFonts w:cs="B Lotus" w:hint="cs"/>
          <w:sz w:val="24"/>
          <w:szCs w:val="24"/>
          <w:rtl/>
        </w:rPr>
        <w:softHyphen/>
        <w:t>های پژوهش میرحسینی و بهرامی (1391) مطابقت دارد</w:t>
      </w:r>
      <w:r w:rsidR="00FD1621" w:rsidRPr="00DB39F9">
        <w:rPr>
          <w:rFonts w:cs="B Lotus" w:hint="cs"/>
          <w:sz w:val="24"/>
          <w:szCs w:val="24"/>
          <w:rtl/>
        </w:rPr>
        <w:t>.</w:t>
      </w:r>
      <w:r w:rsidRPr="00DB39F9">
        <w:rPr>
          <w:rFonts w:cs="B Lotus" w:hint="cs"/>
          <w:sz w:val="24"/>
          <w:szCs w:val="24"/>
          <w:rtl/>
        </w:rPr>
        <w:t xml:space="preserve"> نتایج پژوهش آنان نشان داد ایجاد کتابخانه تلفنی باعث افزایش سرانه مطالعه کودکان و نوجوانان شده بود.</w:t>
      </w:r>
      <w:r w:rsidR="00FD1621" w:rsidRPr="00DB39F9">
        <w:rPr>
          <w:rFonts w:cs="B Lotus" w:hint="cs"/>
          <w:sz w:val="24"/>
          <w:szCs w:val="24"/>
          <w:rtl/>
        </w:rPr>
        <w:t xml:space="preserve"> </w:t>
      </w:r>
      <w:r w:rsidRPr="00DB39F9">
        <w:rPr>
          <w:rFonts w:cs="B Lotus" w:hint="cs"/>
          <w:sz w:val="24"/>
          <w:szCs w:val="24"/>
          <w:rtl/>
        </w:rPr>
        <w:t>هم</w:t>
      </w:r>
      <w:r w:rsidRPr="00DB39F9">
        <w:rPr>
          <w:rFonts w:cs="B Lotus" w:hint="cs"/>
          <w:sz w:val="24"/>
          <w:szCs w:val="24"/>
          <w:rtl/>
        </w:rPr>
        <w:softHyphen/>
        <w:t xml:space="preserve">چنین محمد و </w:t>
      </w:r>
      <w:r w:rsidR="007628C4" w:rsidRPr="00DB39F9">
        <w:rPr>
          <w:rFonts w:cs="B Lotus" w:hint="cs"/>
          <w:sz w:val="24"/>
          <w:szCs w:val="24"/>
          <w:rtl/>
        </w:rPr>
        <w:t>دیگران</w:t>
      </w:r>
      <w:r w:rsidRPr="00DB39F9">
        <w:rPr>
          <w:rFonts w:cs="B Lotus" w:hint="cs"/>
          <w:sz w:val="24"/>
          <w:szCs w:val="24"/>
          <w:rtl/>
        </w:rPr>
        <w:t xml:space="preserve"> (2012) به این نتیجه دست یافتند که ایستگاه‌های مطالعه در ترویج عادت مطالعه موفق بودند.</w:t>
      </w:r>
      <w:r w:rsidR="00FD1621" w:rsidRPr="00DB39F9">
        <w:rPr>
          <w:rFonts w:cs="B Lotus" w:hint="cs"/>
          <w:sz w:val="24"/>
          <w:szCs w:val="24"/>
          <w:rtl/>
        </w:rPr>
        <w:t xml:space="preserve"> </w:t>
      </w:r>
      <w:r w:rsidR="00434CA6" w:rsidRPr="00DB39F9">
        <w:rPr>
          <w:rFonts w:cs="B Lotus" w:hint="cs"/>
          <w:sz w:val="24"/>
          <w:szCs w:val="24"/>
          <w:rtl/>
        </w:rPr>
        <w:t xml:space="preserve">به‌نظر </w:t>
      </w:r>
      <w:r w:rsidRPr="00DB39F9">
        <w:rPr>
          <w:rFonts w:cs="B Lotus" w:hint="cs"/>
          <w:sz w:val="24"/>
          <w:szCs w:val="24"/>
          <w:rtl/>
        </w:rPr>
        <w:t>می</w:t>
      </w:r>
      <w:r w:rsidRPr="00DB39F9">
        <w:rPr>
          <w:rFonts w:cs="B Lotus" w:hint="cs"/>
          <w:sz w:val="24"/>
          <w:szCs w:val="24"/>
          <w:rtl/>
        </w:rPr>
        <w:softHyphen/>
        <w:t>رسد که در دسترس قرار دادن کتاب و همگانی کردن آن در هر سطح و هر مکانی می‌تواند عامل مؤثری در ارتقای سطح مطالعه افراد باشد.</w:t>
      </w:r>
      <w:r w:rsidR="00FD1621" w:rsidRPr="00DB39F9">
        <w:rPr>
          <w:rFonts w:cs="B Lotus" w:hint="cs"/>
          <w:sz w:val="24"/>
          <w:szCs w:val="24"/>
          <w:rtl/>
        </w:rPr>
        <w:t xml:space="preserve"> </w:t>
      </w:r>
      <w:r w:rsidRPr="00DB39F9">
        <w:rPr>
          <w:rFonts w:cs="B Lotus" w:hint="cs"/>
          <w:sz w:val="24"/>
          <w:szCs w:val="24"/>
          <w:rtl/>
        </w:rPr>
        <w:t>اگرچه نقش ایستگاه</w:t>
      </w:r>
      <w:r w:rsidRPr="00DB39F9">
        <w:rPr>
          <w:rFonts w:cs="B Lotus" w:hint="cs"/>
          <w:sz w:val="24"/>
          <w:szCs w:val="24"/>
          <w:rtl/>
        </w:rPr>
        <w:softHyphen/>
        <w:t>های مطالعه در ارتقای سطح مطالعه افراد، بالاتر از سطح متوسط بوده است ولی فاصله آن تا سطح مطلوب، فاصله</w:t>
      </w:r>
      <w:r w:rsidRPr="00DB39F9">
        <w:rPr>
          <w:rFonts w:cs="B Lotus" w:hint="cs"/>
          <w:sz w:val="24"/>
          <w:szCs w:val="24"/>
          <w:rtl/>
        </w:rPr>
        <w:softHyphen/>
        <w:t>ای قابل توجه است. منطقی‌ترین راه برای رسیدن به سطح مطلوب، توجه بیش‌تر به این ایستگاه</w:t>
      </w:r>
      <w:r w:rsidRPr="00DB39F9">
        <w:rPr>
          <w:rFonts w:cs="B Lotus" w:hint="cs"/>
          <w:sz w:val="24"/>
          <w:szCs w:val="24"/>
          <w:rtl/>
        </w:rPr>
        <w:softHyphen/>
        <w:t>ها و سنجش نیازهای مراجعان و تدارک منابع بر مبنای آن نیازها است.</w:t>
      </w:r>
    </w:p>
    <w:p w:rsidR="0014013E" w:rsidRPr="00DB39F9" w:rsidRDefault="0014013E" w:rsidP="00FD1621">
      <w:pPr>
        <w:bidi/>
        <w:spacing w:after="0" w:line="240" w:lineRule="auto"/>
        <w:ind w:firstLine="282"/>
        <w:jc w:val="both"/>
        <w:rPr>
          <w:rFonts w:cs="B Lotus"/>
          <w:sz w:val="24"/>
          <w:szCs w:val="24"/>
          <w:rtl/>
        </w:rPr>
      </w:pPr>
      <w:r w:rsidRPr="00DB39F9">
        <w:rPr>
          <w:rFonts w:cs="B Lotus" w:hint="cs"/>
          <w:sz w:val="24"/>
          <w:szCs w:val="24"/>
          <w:rtl/>
        </w:rPr>
        <w:lastRenderedPageBreak/>
        <w:t>هم</w:t>
      </w:r>
      <w:r w:rsidRPr="00DB39F9">
        <w:rPr>
          <w:rFonts w:cs="B Lotus" w:hint="cs"/>
          <w:sz w:val="24"/>
          <w:szCs w:val="24"/>
          <w:rtl/>
        </w:rPr>
        <w:softHyphen/>
        <w:t>چنین نتایج نشان داد که که میانگین میزان مطالعه افراد با اجرای این طرح افزایش یافته بود و ایستگاه مطالعه در دستیابی به هدف ارتقای مطالعه افراد مؤثر بوده است.</w:t>
      </w:r>
      <w:r w:rsidR="00FD1621" w:rsidRPr="00DB39F9">
        <w:rPr>
          <w:rFonts w:cs="B Lotus" w:hint="cs"/>
          <w:sz w:val="24"/>
          <w:szCs w:val="24"/>
          <w:rtl/>
        </w:rPr>
        <w:t xml:space="preserve"> </w:t>
      </w:r>
      <w:r w:rsidRPr="00DB39F9">
        <w:rPr>
          <w:rFonts w:cs="B Lotus" w:hint="cs"/>
          <w:sz w:val="24"/>
          <w:szCs w:val="24"/>
          <w:rtl/>
        </w:rPr>
        <w:t>این افزایش میزان مطالعه در افراد جامعه پژوهش، به</w:t>
      </w:r>
      <w:r w:rsidRPr="00DB39F9">
        <w:rPr>
          <w:rFonts w:cs="B Lotus"/>
          <w:sz w:val="24"/>
          <w:szCs w:val="24"/>
          <w:rtl/>
        </w:rPr>
        <w:softHyphen/>
      </w:r>
      <w:r w:rsidRPr="00DB39F9">
        <w:rPr>
          <w:rFonts w:cs="B Lotus" w:hint="cs"/>
          <w:sz w:val="24"/>
          <w:szCs w:val="24"/>
          <w:rtl/>
        </w:rPr>
        <w:t>خوبی نشان‌دهنده تأثیر ایستگاه</w:t>
      </w:r>
      <w:r w:rsidRPr="00DB39F9">
        <w:rPr>
          <w:rFonts w:cs="B Lotus" w:hint="cs"/>
          <w:sz w:val="24"/>
          <w:szCs w:val="24"/>
          <w:rtl/>
        </w:rPr>
        <w:softHyphen/>
        <w:t>های مطالعه در ترویج فرهنگ مطالعه و کتابخوانی</w:t>
      </w:r>
      <w:r w:rsidR="0046473A" w:rsidRPr="00DB39F9">
        <w:rPr>
          <w:rFonts w:cs="B Lotus" w:hint="cs"/>
          <w:sz w:val="24"/>
          <w:szCs w:val="24"/>
          <w:rtl/>
        </w:rPr>
        <w:t>‌</w:t>
      </w:r>
      <w:r w:rsidRPr="00DB39F9">
        <w:rPr>
          <w:rFonts w:cs="B Lotus" w:hint="cs"/>
          <w:sz w:val="24"/>
          <w:szCs w:val="24"/>
          <w:rtl/>
        </w:rPr>
        <w:t>است. همان</w:t>
      </w:r>
      <w:r w:rsidRPr="00DB39F9">
        <w:rPr>
          <w:rFonts w:cs="B Lotus"/>
          <w:sz w:val="24"/>
          <w:szCs w:val="24"/>
          <w:rtl/>
        </w:rPr>
        <w:softHyphen/>
      </w:r>
      <w:r w:rsidRPr="00DB39F9">
        <w:rPr>
          <w:rFonts w:cs="B Lotus" w:hint="cs"/>
          <w:sz w:val="24"/>
          <w:szCs w:val="24"/>
          <w:rtl/>
        </w:rPr>
        <w:t xml:space="preserve">گونه که در قسمت‌های پیشین و در مقایسه نتایج پژوهش حریری و </w:t>
      </w:r>
      <w:r w:rsidR="00A93582" w:rsidRPr="00DB39F9">
        <w:rPr>
          <w:rFonts w:cs="B Lotus" w:hint="cs"/>
          <w:sz w:val="24"/>
          <w:szCs w:val="24"/>
          <w:rtl/>
        </w:rPr>
        <w:t>دیگران</w:t>
      </w:r>
      <w:r w:rsidRPr="00DB39F9">
        <w:rPr>
          <w:rFonts w:cs="B Lotus" w:hint="cs"/>
          <w:sz w:val="24"/>
          <w:szCs w:val="24"/>
          <w:rtl/>
        </w:rPr>
        <w:t xml:space="preserve"> (1394) با این پژوهش، مشاهده شد که میزان رضایت از منابع در دو طرح یاد شده با هم متفاوت بود و در جامعه این پژوهش میزان رضایت بیش‌تر بود. نظر به این که رضایت بیش‌تر به طور طبیعی میزان استفاده</w:t>
      </w:r>
      <w:r w:rsidR="00FD1621" w:rsidRPr="00DB39F9">
        <w:rPr>
          <w:rFonts w:cs="B Lotus" w:hint="cs"/>
          <w:sz w:val="24"/>
          <w:szCs w:val="24"/>
          <w:rtl/>
        </w:rPr>
        <w:t xml:space="preserve"> بیشتر</w:t>
      </w:r>
      <w:r w:rsidRPr="00DB39F9">
        <w:rPr>
          <w:rFonts w:cs="B Lotus" w:hint="cs"/>
          <w:sz w:val="24"/>
          <w:szCs w:val="24"/>
          <w:rtl/>
        </w:rPr>
        <w:t xml:space="preserve"> را به همراه دارد، در نتیجه مشخص می‌شود که در طول طرح نیز تفاوت در این زمینه به</w:t>
      </w:r>
      <w:r w:rsidR="00FD1621" w:rsidRPr="00DB39F9">
        <w:rPr>
          <w:rFonts w:cs="B Lotus" w:hint="cs"/>
          <w:sz w:val="24"/>
          <w:szCs w:val="24"/>
          <w:rtl/>
        </w:rPr>
        <w:t>‌</w:t>
      </w:r>
      <w:r w:rsidRPr="00DB39F9">
        <w:rPr>
          <w:rFonts w:cs="B Lotus" w:hint="cs"/>
          <w:sz w:val="24"/>
          <w:szCs w:val="24"/>
          <w:rtl/>
        </w:rPr>
        <w:t xml:space="preserve">وجود آمده است. </w:t>
      </w:r>
      <w:r w:rsidR="00434CA6" w:rsidRPr="00DB39F9">
        <w:rPr>
          <w:rFonts w:cs="B Lotus" w:hint="cs"/>
          <w:sz w:val="24"/>
          <w:szCs w:val="24"/>
          <w:rtl/>
        </w:rPr>
        <w:t xml:space="preserve">به‌نظر </w:t>
      </w:r>
      <w:r w:rsidRPr="00DB39F9">
        <w:rPr>
          <w:rFonts w:cs="B Lotus" w:hint="cs"/>
          <w:sz w:val="24"/>
          <w:szCs w:val="24"/>
          <w:rtl/>
        </w:rPr>
        <w:t>می</w:t>
      </w:r>
      <w:r w:rsidRPr="00DB39F9">
        <w:rPr>
          <w:rFonts w:cs="B Lotus" w:hint="cs"/>
          <w:sz w:val="24"/>
          <w:szCs w:val="24"/>
          <w:rtl/>
        </w:rPr>
        <w:softHyphen/>
        <w:t>رسد که</w:t>
      </w:r>
      <w:r w:rsidRPr="00DB39F9">
        <w:rPr>
          <w:rFonts w:cs="B Lotus"/>
          <w:sz w:val="24"/>
          <w:szCs w:val="24"/>
          <w:rtl/>
        </w:rPr>
        <w:softHyphen/>
      </w:r>
      <w:r w:rsidRPr="00DB39F9">
        <w:rPr>
          <w:rFonts w:cs="B Lotus" w:hint="cs"/>
          <w:sz w:val="24"/>
          <w:szCs w:val="24"/>
          <w:rtl/>
        </w:rPr>
        <w:t>نزدیک بودن به کتاب</w:t>
      </w:r>
      <w:r w:rsidRPr="00DB39F9">
        <w:rPr>
          <w:rFonts w:cs="B Lotus" w:hint="cs"/>
          <w:sz w:val="24"/>
          <w:szCs w:val="24"/>
          <w:rtl/>
        </w:rPr>
        <w:softHyphen/>
        <w:t>ها و مشاهده مکرر آن‌ها، جذابیت کتاب‌ها، تنوع آن‌ها، یا چنین شیوه ترویجی،آن</w:t>
      </w:r>
      <w:r w:rsidRPr="00DB39F9">
        <w:rPr>
          <w:rFonts w:cs="B Lotus" w:hint="cs"/>
          <w:sz w:val="24"/>
          <w:szCs w:val="24"/>
          <w:rtl/>
        </w:rPr>
        <w:softHyphen/>
        <w:t xml:space="preserve">ها را به مطالعه بیش‌تر ترغیب کرده است. بنابراین ادعای موفقیت نسبی اجرای طرح معقول </w:t>
      </w:r>
      <w:r w:rsidR="00434CA6" w:rsidRPr="00DB39F9">
        <w:rPr>
          <w:rFonts w:cs="B Lotus" w:hint="cs"/>
          <w:sz w:val="24"/>
          <w:szCs w:val="24"/>
          <w:rtl/>
        </w:rPr>
        <w:t xml:space="preserve">به‌نظر </w:t>
      </w:r>
      <w:r w:rsidRPr="00DB39F9">
        <w:rPr>
          <w:rFonts w:cs="B Lotus" w:hint="cs"/>
          <w:sz w:val="24"/>
          <w:szCs w:val="24"/>
          <w:rtl/>
        </w:rPr>
        <w:t xml:space="preserve">می‌رسد و تکمیل و ادامه آن با تلاش بیش‌تر و ایجاد تنوع در منابع به مسؤولان امر توصیه می‌شود. </w:t>
      </w:r>
    </w:p>
    <w:p w:rsidR="0014013E" w:rsidRPr="00DB39F9" w:rsidRDefault="0014013E" w:rsidP="00F30555">
      <w:pPr>
        <w:bidi/>
        <w:spacing w:after="0" w:line="240" w:lineRule="auto"/>
        <w:ind w:firstLine="282"/>
        <w:jc w:val="both"/>
        <w:rPr>
          <w:rFonts w:cs="B Lotus"/>
          <w:sz w:val="24"/>
          <w:szCs w:val="24"/>
          <w:rtl/>
        </w:rPr>
      </w:pPr>
      <w:r w:rsidRPr="00DB39F9">
        <w:rPr>
          <w:rFonts w:cs="B Lotus" w:hint="cs"/>
          <w:sz w:val="24"/>
          <w:szCs w:val="24"/>
          <w:rtl/>
        </w:rPr>
        <w:t>نتایج نشان داد که میان زنان و مردان در استفاده از ایستگاه مطالعه تفاوت معناداری وجود نداشت.</w:t>
      </w:r>
      <w:r w:rsidR="00FD1621" w:rsidRPr="00DB39F9">
        <w:rPr>
          <w:rFonts w:cs="B Lotus" w:hint="cs"/>
          <w:sz w:val="24"/>
          <w:szCs w:val="24"/>
          <w:rtl/>
        </w:rPr>
        <w:t xml:space="preserve"> </w:t>
      </w:r>
      <w:r w:rsidRPr="00DB39F9">
        <w:rPr>
          <w:rFonts w:cs="B Lotus" w:hint="cs"/>
          <w:sz w:val="24"/>
          <w:szCs w:val="24"/>
          <w:rtl/>
        </w:rPr>
        <w:t xml:space="preserve">این نتیجه با پژوهش </w:t>
      </w:r>
      <w:r w:rsidR="0046473A" w:rsidRPr="00DB39F9">
        <w:rPr>
          <w:rFonts w:cs="B Lotus" w:hint="cs"/>
          <w:sz w:val="24"/>
          <w:szCs w:val="24"/>
          <w:rtl/>
        </w:rPr>
        <w:t xml:space="preserve">معرف‌زاده </w:t>
      </w:r>
      <w:r w:rsidRPr="00DB39F9">
        <w:rPr>
          <w:rFonts w:cs="B Lotus" w:hint="cs"/>
          <w:sz w:val="24"/>
          <w:szCs w:val="24"/>
          <w:rtl/>
        </w:rPr>
        <w:t>و ایرجی (1389) هم</w:t>
      </w:r>
      <w:r w:rsidR="00434CA6" w:rsidRPr="00DB39F9">
        <w:rPr>
          <w:rFonts w:cs="B Lotus" w:hint="cs"/>
          <w:sz w:val="24"/>
          <w:szCs w:val="24"/>
          <w:rtl/>
        </w:rPr>
        <w:t>‌</w:t>
      </w:r>
      <w:r w:rsidRPr="00DB39F9">
        <w:rPr>
          <w:rFonts w:cs="B Lotus" w:hint="cs"/>
          <w:sz w:val="24"/>
          <w:szCs w:val="24"/>
          <w:rtl/>
        </w:rPr>
        <w:t>خوانی دارد اما درپژوهش ابو (2016) گزارش شد که زنان در مقایسه با مردان، 2 الی 3 ساعت در روز بیش‌تر مطالعه می</w:t>
      </w:r>
      <w:r w:rsidRPr="00DB39F9">
        <w:rPr>
          <w:rFonts w:cs="B Lotus"/>
          <w:sz w:val="24"/>
          <w:szCs w:val="24"/>
          <w:rtl/>
        </w:rPr>
        <w:softHyphen/>
      </w:r>
      <w:r w:rsidRPr="00DB39F9">
        <w:rPr>
          <w:rFonts w:cs="B Lotus" w:hint="cs"/>
          <w:sz w:val="24"/>
          <w:szCs w:val="24"/>
          <w:rtl/>
        </w:rPr>
        <w:t>کردند.</w:t>
      </w:r>
      <w:r w:rsidR="00434CA6" w:rsidRPr="00DB39F9">
        <w:rPr>
          <w:rFonts w:cs="B Lotus" w:hint="cs"/>
          <w:sz w:val="24"/>
          <w:szCs w:val="24"/>
          <w:rtl/>
        </w:rPr>
        <w:t xml:space="preserve"> </w:t>
      </w:r>
      <w:r w:rsidRPr="00DB39F9">
        <w:rPr>
          <w:rFonts w:cs="B Lotus" w:hint="cs"/>
          <w:sz w:val="24"/>
          <w:szCs w:val="24"/>
          <w:rtl/>
        </w:rPr>
        <w:t>به</w:t>
      </w:r>
      <w:r w:rsidR="00434CA6" w:rsidRPr="00DB39F9">
        <w:rPr>
          <w:rFonts w:cs="B Lotus" w:hint="cs"/>
          <w:sz w:val="24"/>
          <w:szCs w:val="24"/>
          <w:rtl/>
        </w:rPr>
        <w:t>‌</w:t>
      </w:r>
      <w:r w:rsidRPr="00DB39F9">
        <w:rPr>
          <w:rFonts w:cs="B Lotus" w:hint="cs"/>
          <w:sz w:val="24"/>
          <w:szCs w:val="24"/>
          <w:rtl/>
        </w:rPr>
        <w:t>نظر</w:t>
      </w:r>
      <w:r w:rsidR="00434CA6" w:rsidRPr="00DB39F9">
        <w:rPr>
          <w:rFonts w:cs="B Lotus" w:hint="cs"/>
          <w:sz w:val="24"/>
          <w:szCs w:val="24"/>
          <w:rtl/>
        </w:rPr>
        <w:t xml:space="preserve"> </w:t>
      </w:r>
      <w:r w:rsidRPr="00DB39F9">
        <w:rPr>
          <w:rFonts w:cs="B Lotus" w:hint="cs"/>
          <w:sz w:val="24"/>
          <w:szCs w:val="24"/>
          <w:rtl/>
        </w:rPr>
        <w:t xml:space="preserve">می‌رسد یکی از دلایل عمده این تفاوت در نتایج پژوهش‌ها را بتوان در بافت فرهنگی کشورها جستجو کرد. به بیانی دیگر، در کشور ما به دلیل پایین بودن میزان مطالعه برای همه، تفاوت در میزان مطالعه بین زنان و مردان، به ویژه میزان مطالعه در افراد کاربر ایستگاه‌های مطالعه، مشاهده نمی‌شود. در همین راستا می‌توان به نبود تنوع موضوعی در منابع موجود در ایستگاه‌های مطالعه در کشور خودمان نیز اشاره کرد. </w:t>
      </w:r>
      <w:r w:rsidR="00FD1621" w:rsidRPr="00DB39F9">
        <w:rPr>
          <w:rFonts w:cs="B Lotus" w:hint="cs"/>
          <w:sz w:val="24"/>
          <w:szCs w:val="24"/>
          <w:rtl/>
        </w:rPr>
        <w:t xml:space="preserve">شاید </w:t>
      </w:r>
      <w:r w:rsidRPr="00DB39F9">
        <w:rPr>
          <w:rFonts w:cs="B Lotus" w:hint="cs"/>
          <w:sz w:val="24"/>
          <w:szCs w:val="24"/>
          <w:rtl/>
        </w:rPr>
        <w:t>به دلیل نبود تنوع در حوزه</w:t>
      </w:r>
      <w:r w:rsidRPr="00DB39F9">
        <w:rPr>
          <w:rFonts w:cs="B Lotus" w:hint="cs"/>
          <w:sz w:val="24"/>
          <w:szCs w:val="24"/>
          <w:rtl/>
        </w:rPr>
        <w:softHyphen/>
        <w:t>های مورد علاقه زنان و مردان در کتاب</w:t>
      </w:r>
      <w:r w:rsidRPr="00DB39F9">
        <w:rPr>
          <w:rFonts w:cs="B Lotus" w:hint="cs"/>
          <w:sz w:val="24"/>
          <w:szCs w:val="24"/>
          <w:rtl/>
        </w:rPr>
        <w:softHyphen/>
        <w:t>های ایستگاه مطالعه، تفاوت معناداری میان زنان و مردان به</w:t>
      </w:r>
      <w:r w:rsidRPr="00DB39F9">
        <w:rPr>
          <w:rFonts w:cs="B Lotus" w:hint="cs"/>
          <w:sz w:val="24"/>
          <w:szCs w:val="24"/>
          <w:rtl/>
        </w:rPr>
        <w:softHyphen/>
        <w:t xml:space="preserve">دست نیامد. </w:t>
      </w:r>
    </w:p>
    <w:p w:rsidR="0014013E" w:rsidRPr="00DB39F9" w:rsidRDefault="0014013E" w:rsidP="009E75ED">
      <w:pPr>
        <w:bidi/>
        <w:spacing w:after="0" w:line="240" w:lineRule="auto"/>
        <w:ind w:firstLine="282"/>
        <w:jc w:val="both"/>
        <w:rPr>
          <w:rFonts w:cs="B Lotus"/>
          <w:sz w:val="24"/>
          <w:szCs w:val="24"/>
          <w:rtl/>
        </w:rPr>
      </w:pPr>
      <w:r w:rsidRPr="00DB39F9">
        <w:rPr>
          <w:rFonts w:cs="B Lotus" w:hint="cs"/>
          <w:sz w:val="24"/>
          <w:szCs w:val="24"/>
          <w:rtl/>
        </w:rPr>
        <w:t>بر اساس نتایج به</w:t>
      </w:r>
      <w:r w:rsidR="00434CA6" w:rsidRPr="00DB39F9">
        <w:rPr>
          <w:rFonts w:cs="B Lotus" w:hint="cs"/>
          <w:sz w:val="24"/>
          <w:szCs w:val="24"/>
          <w:rtl/>
        </w:rPr>
        <w:t>‌</w:t>
      </w:r>
      <w:r w:rsidRPr="00DB39F9">
        <w:rPr>
          <w:rFonts w:cs="B Lotus" w:hint="cs"/>
          <w:sz w:val="24"/>
          <w:szCs w:val="24"/>
          <w:rtl/>
        </w:rPr>
        <w:t xml:space="preserve">دست آمده، بین افراد دارای سطوح تحصیلی مختلف </w:t>
      </w:r>
      <w:r w:rsidR="009E75ED" w:rsidRPr="00DB39F9">
        <w:rPr>
          <w:rFonts w:cs="B Lotus" w:hint="cs"/>
          <w:sz w:val="24"/>
          <w:szCs w:val="24"/>
          <w:rtl/>
        </w:rPr>
        <w:t>در</w:t>
      </w:r>
      <w:r w:rsidRPr="00DB39F9">
        <w:rPr>
          <w:rFonts w:cs="B Lotus" w:hint="cs"/>
          <w:sz w:val="24"/>
          <w:szCs w:val="24"/>
          <w:rtl/>
        </w:rPr>
        <w:t xml:space="preserve"> میزان استفاده از ایستگاه مطالعه تفاوت معناداری وجود نداشت. در همین راستا یافته</w:t>
      </w:r>
      <w:r w:rsidRPr="00DB39F9">
        <w:rPr>
          <w:rFonts w:cs="B Lotus" w:hint="cs"/>
          <w:sz w:val="24"/>
          <w:szCs w:val="24"/>
          <w:rtl/>
        </w:rPr>
        <w:softHyphen/>
        <w:t xml:space="preserve">های پژوهش نوکاریزی و </w:t>
      </w:r>
      <w:r w:rsidR="0023227B" w:rsidRPr="00DB39F9">
        <w:rPr>
          <w:rFonts w:cs="B Lotus" w:hint="cs"/>
          <w:sz w:val="24"/>
          <w:szCs w:val="24"/>
          <w:rtl/>
        </w:rPr>
        <w:t>دیگران</w:t>
      </w:r>
      <w:r w:rsidR="009E75ED" w:rsidRPr="00DB39F9">
        <w:rPr>
          <w:rFonts w:cs="B Lotus" w:hint="cs"/>
          <w:sz w:val="24"/>
          <w:szCs w:val="24"/>
          <w:rtl/>
        </w:rPr>
        <w:t xml:space="preserve"> </w:t>
      </w:r>
      <w:r w:rsidRPr="00DB39F9">
        <w:rPr>
          <w:rFonts w:cs="B Lotus" w:hint="cs"/>
          <w:sz w:val="24"/>
          <w:szCs w:val="24"/>
          <w:rtl/>
        </w:rPr>
        <w:t>(1393) نشان داد که رابطه</w:t>
      </w:r>
      <w:r w:rsidRPr="00DB39F9">
        <w:rPr>
          <w:rFonts w:cs="B Lotus" w:hint="cs"/>
          <w:sz w:val="24"/>
          <w:szCs w:val="24"/>
          <w:rtl/>
        </w:rPr>
        <w:softHyphen/>
        <w:t>ای بین میزان سواد و مدرک تحصیلی والدین با میزان استفاده کودکان از منابع کتابخانه وجود نداشت. ایستگاه</w:t>
      </w:r>
      <w:r w:rsidRPr="00DB39F9">
        <w:rPr>
          <w:rFonts w:cs="B Lotus"/>
          <w:sz w:val="24"/>
          <w:szCs w:val="24"/>
          <w:rtl/>
        </w:rPr>
        <w:softHyphen/>
      </w:r>
      <w:r w:rsidRPr="00DB39F9">
        <w:rPr>
          <w:rFonts w:cs="B Lotus" w:hint="cs"/>
          <w:sz w:val="24"/>
          <w:szCs w:val="24"/>
          <w:rtl/>
        </w:rPr>
        <w:t>های مطالعه به دلیل زیر پوشش قرار دادن افراد و اقشار مختلف جامعه، پذیرای مراجعان متفاوتی در سطوح تحصیلی مختلف هستند. به</w:t>
      </w:r>
      <w:r w:rsidRPr="00DB39F9">
        <w:rPr>
          <w:rFonts w:cs="B Lotus"/>
          <w:sz w:val="24"/>
          <w:szCs w:val="24"/>
          <w:rtl/>
        </w:rPr>
        <w:softHyphen/>
      </w:r>
      <w:r w:rsidRPr="00DB39F9">
        <w:rPr>
          <w:rFonts w:cs="B Lotus" w:hint="cs"/>
          <w:sz w:val="24"/>
          <w:szCs w:val="24"/>
          <w:rtl/>
        </w:rPr>
        <w:t>نظر می</w:t>
      </w:r>
      <w:r w:rsidRPr="00DB39F9">
        <w:rPr>
          <w:rFonts w:cs="B Lotus" w:hint="cs"/>
          <w:sz w:val="24"/>
          <w:szCs w:val="24"/>
          <w:rtl/>
        </w:rPr>
        <w:softHyphen/>
        <w:t>رسد نبود تفاوت در میزان استفاده از ایستگاه مطالعه سطوح تحصیلی متفاوت ناشی از این باشد که مخاطبان کتاب</w:t>
      </w:r>
      <w:r w:rsidRPr="00DB39F9">
        <w:rPr>
          <w:rFonts w:cs="B Lotus" w:hint="cs"/>
          <w:sz w:val="24"/>
          <w:szCs w:val="24"/>
          <w:rtl/>
        </w:rPr>
        <w:softHyphen/>
        <w:t>های ایستگاه مطالعه عامه مردم هستند، و کتاب</w:t>
      </w:r>
      <w:r w:rsidRPr="00DB39F9">
        <w:rPr>
          <w:rFonts w:cs="B Lotus" w:hint="cs"/>
          <w:sz w:val="24"/>
          <w:szCs w:val="24"/>
          <w:rtl/>
        </w:rPr>
        <w:softHyphen/>
        <w:t>های ایستگاه‌ها برای پاسخگویی به نیازهای عمومی آنان تهیه شده و عامه‌پسند است.</w:t>
      </w:r>
      <w:r w:rsidR="009E75ED" w:rsidRPr="00DB39F9">
        <w:rPr>
          <w:rFonts w:cs="B Lotus" w:hint="cs"/>
          <w:sz w:val="24"/>
          <w:szCs w:val="24"/>
          <w:rtl/>
        </w:rPr>
        <w:t xml:space="preserve"> </w:t>
      </w:r>
      <w:r w:rsidRPr="00DB39F9">
        <w:rPr>
          <w:rFonts w:cs="B Lotus" w:hint="cs"/>
          <w:sz w:val="24"/>
          <w:szCs w:val="24"/>
          <w:rtl/>
        </w:rPr>
        <w:t>در نتیجه کسی نمی‌تواند استفاده تخصصی از این منابع بکند. همین مسأله باعث استفاده کم و یکدست در بین همه اقشار می‌شود.</w:t>
      </w:r>
    </w:p>
    <w:p w:rsidR="0014013E" w:rsidRPr="00DB39F9" w:rsidRDefault="0014013E" w:rsidP="00F30555">
      <w:pPr>
        <w:bidi/>
        <w:spacing w:after="0" w:line="240" w:lineRule="auto"/>
        <w:ind w:firstLine="282"/>
        <w:jc w:val="both"/>
        <w:rPr>
          <w:rFonts w:cs="B Lotus"/>
          <w:sz w:val="24"/>
          <w:szCs w:val="24"/>
          <w:rtl/>
        </w:rPr>
      </w:pPr>
      <w:r w:rsidRPr="00DB39F9">
        <w:rPr>
          <w:rFonts w:cs="B Lotus" w:hint="cs"/>
          <w:sz w:val="24"/>
          <w:szCs w:val="24"/>
          <w:rtl/>
        </w:rPr>
        <w:t>هم</w:t>
      </w:r>
      <w:r w:rsidRPr="00DB39F9">
        <w:rPr>
          <w:rFonts w:cs="B Lotus" w:hint="cs"/>
          <w:sz w:val="24"/>
          <w:szCs w:val="24"/>
          <w:rtl/>
        </w:rPr>
        <w:softHyphen/>
        <w:t>چنین نتایج نشان داد که میان گروه</w:t>
      </w:r>
      <w:r w:rsidRPr="00DB39F9">
        <w:rPr>
          <w:rFonts w:cs="B Lotus"/>
          <w:sz w:val="24"/>
          <w:szCs w:val="24"/>
          <w:rtl/>
        </w:rPr>
        <w:softHyphen/>
      </w:r>
      <w:r w:rsidRPr="00DB39F9">
        <w:rPr>
          <w:rFonts w:cs="B Lotus" w:hint="cs"/>
          <w:sz w:val="24"/>
          <w:szCs w:val="24"/>
          <w:rtl/>
        </w:rPr>
        <w:t>های سنی مختلف و میزان استفاده از ایستگاه مطالعه، تفاوت معناداری وجود ندا</w:t>
      </w:r>
      <w:r w:rsidR="009E75ED" w:rsidRPr="00DB39F9">
        <w:rPr>
          <w:rFonts w:cs="B Lotus" w:hint="cs"/>
          <w:sz w:val="24"/>
          <w:szCs w:val="24"/>
          <w:rtl/>
        </w:rPr>
        <w:t>شت</w:t>
      </w:r>
      <w:r w:rsidRPr="00DB39F9">
        <w:rPr>
          <w:rFonts w:cs="B Lotus"/>
          <w:sz w:val="24"/>
          <w:szCs w:val="24"/>
          <w:rtl/>
        </w:rPr>
        <w:t>.</w:t>
      </w:r>
      <w:r w:rsidR="00F30555" w:rsidRPr="00DB39F9">
        <w:rPr>
          <w:rFonts w:cs="B Lotus" w:hint="cs"/>
          <w:sz w:val="24"/>
          <w:szCs w:val="24"/>
          <w:rtl/>
        </w:rPr>
        <w:t xml:space="preserve"> </w:t>
      </w:r>
      <w:r w:rsidR="009E75ED" w:rsidRPr="00DB39F9">
        <w:rPr>
          <w:rFonts w:cs="B Lotus" w:hint="cs"/>
          <w:sz w:val="24"/>
          <w:szCs w:val="24"/>
          <w:rtl/>
        </w:rPr>
        <w:t>شاید</w:t>
      </w:r>
      <w:r w:rsidRPr="00DB39F9">
        <w:rPr>
          <w:rFonts w:cs="B Lotus" w:hint="cs"/>
          <w:sz w:val="24"/>
          <w:szCs w:val="24"/>
          <w:rtl/>
        </w:rPr>
        <w:t xml:space="preserve"> یکی از دلایل نبود تفاوت معنادار بین گروه</w:t>
      </w:r>
      <w:r w:rsidRPr="00DB39F9">
        <w:rPr>
          <w:rFonts w:cs="B Lotus" w:hint="cs"/>
          <w:sz w:val="24"/>
          <w:szCs w:val="24"/>
          <w:rtl/>
        </w:rPr>
        <w:softHyphen/>
        <w:t>های سنی مختلف در استفاده از کتاب‌های ایستگاه مطالعه، به این دلیل باشد که افراد به دلیل شرایط قرارگیری ایستگاه</w:t>
      </w:r>
      <w:r w:rsidRPr="00DB39F9">
        <w:rPr>
          <w:rFonts w:cs="B Lotus" w:hint="cs"/>
          <w:sz w:val="24"/>
          <w:szCs w:val="24"/>
          <w:rtl/>
        </w:rPr>
        <w:softHyphen/>
        <w:t>های مطالعه که محل گذر هستند، مثلاً ایستگاه</w:t>
      </w:r>
      <w:r w:rsidRPr="00DB39F9">
        <w:rPr>
          <w:rFonts w:cs="B Lotus" w:hint="cs"/>
          <w:sz w:val="24"/>
          <w:szCs w:val="24"/>
          <w:rtl/>
        </w:rPr>
        <w:softHyphen/>
        <w:t>های مترو یا پایانه</w:t>
      </w:r>
      <w:r w:rsidRPr="00DB39F9">
        <w:rPr>
          <w:rFonts w:cs="B Lotus" w:hint="cs"/>
          <w:sz w:val="24"/>
          <w:szCs w:val="24"/>
          <w:rtl/>
        </w:rPr>
        <w:softHyphen/>
        <w:t>های اتوبوسرانی، وقت زیادی برای مراجعه به ایستگاه مطالعه ندارند. هم</w:t>
      </w:r>
      <w:r w:rsidRPr="00DB39F9">
        <w:rPr>
          <w:rFonts w:cs="B Lotus" w:hint="cs"/>
          <w:sz w:val="24"/>
          <w:szCs w:val="24"/>
          <w:rtl/>
        </w:rPr>
        <w:softHyphen/>
        <w:t>چنین یکی دیگر از دلایل نبود تفاوت معنادار بین گروه</w:t>
      </w:r>
      <w:r w:rsidRPr="00DB39F9">
        <w:rPr>
          <w:rFonts w:cs="B Lotus"/>
          <w:sz w:val="24"/>
          <w:szCs w:val="24"/>
          <w:rtl/>
        </w:rPr>
        <w:softHyphen/>
      </w:r>
      <w:r w:rsidRPr="00DB39F9">
        <w:rPr>
          <w:rFonts w:cs="B Lotus" w:hint="cs"/>
          <w:sz w:val="24"/>
          <w:szCs w:val="24"/>
          <w:rtl/>
        </w:rPr>
        <w:t>های سنی</w:t>
      </w:r>
      <w:r w:rsidR="009E75ED" w:rsidRPr="00DB39F9">
        <w:rPr>
          <w:rFonts w:cs="B Lotus" w:hint="cs"/>
          <w:sz w:val="24"/>
          <w:szCs w:val="24"/>
          <w:rtl/>
        </w:rPr>
        <w:t>،</w:t>
      </w:r>
      <w:r w:rsidRPr="00DB39F9">
        <w:rPr>
          <w:rFonts w:cs="B Lotus" w:hint="cs"/>
          <w:sz w:val="24"/>
          <w:szCs w:val="24"/>
          <w:rtl/>
        </w:rPr>
        <w:t xml:space="preserve"> ممکن است از یک سو، محتوای عمومی و تفننی کتاب</w:t>
      </w:r>
      <w:r w:rsidRPr="00DB39F9">
        <w:rPr>
          <w:rFonts w:cs="B Lotus" w:hint="cs"/>
          <w:sz w:val="24"/>
          <w:szCs w:val="24"/>
          <w:rtl/>
        </w:rPr>
        <w:softHyphen/>
        <w:t>های ایستگاه مطالعه و از سوی دیگر، نیازهای متنوع افراد گروه</w:t>
      </w:r>
      <w:r w:rsidRPr="00DB39F9">
        <w:rPr>
          <w:rFonts w:cs="B Lotus" w:hint="cs"/>
          <w:sz w:val="24"/>
          <w:szCs w:val="24"/>
          <w:rtl/>
        </w:rPr>
        <w:softHyphen/>
        <w:t>های سنی مختلف باشد. همین امر ممکن است باعث برابری استفاده از ایستگاه مطالعه در گروه</w:t>
      </w:r>
      <w:r w:rsidRPr="00DB39F9">
        <w:rPr>
          <w:rFonts w:cs="B Lotus" w:hint="cs"/>
          <w:sz w:val="24"/>
          <w:szCs w:val="24"/>
          <w:rtl/>
        </w:rPr>
        <w:softHyphen/>
        <w:t>های سنی مختلف شده باشد.</w:t>
      </w:r>
    </w:p>
    <w:p w:rsidR="0014013E" w:rsidRPr="00DB39F9" w:rsidRDefault="0014013E" w:rsidP="00F30555">
      <w:pPr>
        <w:bidi/>
        <w:spacing w:after="0" w:line="240" w:lineRule="auto"/>
        <w:ind w:firstLine="282"/>
        <w:jc w:val="both"/>
        <w:rPr>
          <w:rFonts w:cs="B Lotus"/>
          <w:sz w:val="24"/>
          <w:szCs w:val="24"/>
          <w:rtl/>
        </w:rPr>
      </w:pPr>
      <w:r w:rsidRPr="00DB39F9">
        <w:rPr>
          <w:rFonts w:cs="B Lotus" w:hint="cs"/>
          <w:sz w:val="24"/>
          <w:szCs w:val="24"/>
          <w:rtl/>
        </w:rPr>
        <w:lastRenderedPageBreak/>
        <w:t>افزون بر آن</w:t>
      </w:r>
      <w:r w:rsidRPr="00DB39F9">
        <w:rPr>
          <w:rFonts w:cs="B Lotus" w:hint="cs"/>
          <w:sz w:val="24"/>
          <w:szCs w:val="24"/>
          <w:rtl/>
        </w:rPr>
        <w:softHyphen/>
        <w:t>چه گفته شد، یافته‌</w:t>
      </w:r>
      <w:r w:rsidRPr="00DB39F9">
        <w:rPr>
          <w:rFonts w:cs="B Lotus" w:hint="cs"/>
          <w:sz w:val="24"/>
          <w:szCs w:val="24"/>
          <w:rtl/>
        </w:rPr>
        <w:softHyphen/>
        <w:t>های پژوهش مشخص کرد که ایستگاه</w:t>
      </w:r>
      <w:r w:rsidRPr="00DB39F9">
        <w:rPr>
          <w:rFonts w:cs="B Lotus" w:hint="cs"/>
          <w:sz w:val="24"/>
          <w:szCs w:val="24"/>
          <w:rtl/>
        </w:rPr>
        <w:softHyphen/>
        <w:t>های مطالعه دارای مزایا و معایبی است، طبق نظر کارشناسان ایستگاه مطالعه از مزایای ایستگاه</w:t>
      </w:r>
      <w:r w:rsidRPr="00DB39F9">
        <w:rPr>
          <w:rFonts w:cs="B Lotus" w:hint="cs"/>
          <w:sz w:val="24"/>
          <w:szCs w:val="24"/>
          <w:rtl/>
        </w:rPr>
        <w:softHyphen/>
        <w:t>های مطالعه می</w:t>
      </w:r>
      <w:r w:rsidRPr="00DB39F9">
        <w:rPr>
          <w:rFonts w:cs="B Lotus" w:hint="cs"/>
          <w:sz w:val="24"/>
          <w:szCs w:val="24"/>
          <w:rtl/>
        </w:rPr>
        <w:softHyphen/>
        <w:t>توان به دسترسی بیش‌تر افراد جامعه به کتاب</w:t>
      </w:r>
      <w:r w:rsidRPr="00DB39F9">
        <w:rPr>
          <w:rFonts w:cs="B Lotus" w:hint="cs"/>
          <w:sz w:val="24"/>
          <w:szCs w:val="24"/>
          <w:rtl/>
        </w:rPr>
        <w:softHyphen/>
        <w:t xml:space="preserve"> و  رایگان بودن آن اشاره کرد و در مقابل دارای نقاط ضعفی مانند مفقود شدن و عدم بازگشت کتاب، عدم نظرسنجی از افراد جهت به</w:t>
      </w:r>
      <w:r w:rsidRPr="00DB39F9">
        <w:rPr>
          <w:rFonts w:cs="B Lotus" w:hint="cs"/>
          <w:sz w:val="24"/>
          <w:szCs w:val="24"/>
          <w:rtl/>
        </w:rPr>
        <w:softHyphen/>
        <w:t>روز</w:t>
      </w:r>
      <w:r w:rsidRPr="00DB39F9">
        <w:rPr>
          <w:rFonts w:cs="B Lotus" w:hint="cs"/>
          <w:sz w:val="24"/>
          <w:szCs w:val="24"/>
          <w:rtl/>
        </w:rPr>
        <w:softHyphen/>
        <w:t>رسانی و تعویض کتاب</w:t>
      </w:r>
      <w:r w:rsidRPr="00DB39F9">
        <w:rPr>
          <w:rFonts w:cs="B Lotus" w:hint="cs"/>
          <w:sz w:val="24"/>
          <w:szCs w:val="24"/>
          <w:rtl/>
        </w:rPr>
        <w:softHyphen/>
        <w:t>ها، نیز می</w:t>
      </w:r>
      <w:r w:rsidRPr="00DB39F9">
        <w:rPr>
          <w:rFonts w:cs="B Lotus" w:hint="cs"/>
          <w:sz w:val="24"/>
          <w:szCs w:val="24"/>
          <w:rtl/>
        </w:rPr>
        <w:softHyphen/>
        <w:t>باشد.</w:t>
      </w:r>
    </w:p>
    <w:p w:rsidR="009E75ED" w:rsidRPr="00DB39F9" w:rsidRDefault="00C33149" w:rsidP="00F30555">
      <w:pPr>
        <w:bidi/>
        <w:spacing w:after="0" w:line="240" w:lineRule="auto"/>
        <w:ind w:firstLine="282"/>
        <w:jc w:val="both"/>
        <w:rPr>
          <w:rFonts w:cs="B Lotus"/>
          <w:sz w:val="24"/>
          <w:szCs w:val="24"/>
          <w:rtl/>
        </w:rPr>
      </w:pPr>
      <w:r w:rsidRPr="00DB39F9">
        <w:rPr>
          <w:rFonts w:cs="B Lotus" w:hint="cs"/>
          <w:sz w:val="24"/>
          <w:szCs w:val="24"/>
          <w:rtl/>
        </w:rPr>
        <w:t>از  پیشنهادهای کارشناسان برای استقبال بیشتر از طرح ایستگاه مطالعه می</w:t>
      </w:r>
      <w:r w:rsidRPr="00DB39F9">
        <w:rPr>
          <w:rFonts w:cs="B Lotus" w:hint="cs"/>
          <w:sz w:val="24"/>
          <w:szCs w:val="24"/>
          <w:rtl/>
        </w:rPr>
        <w:softHyphen/>
        <w:t>توان به این موارد اشاره کرد: گسترش تعداد ایستگاه</w:t>
      </w:r>
      <w:r w:rsidRPr="00DB39F9">
        <w:rPr>
          <w:rFonts w:cs="B Lotus" w:hint="cs"/>
          <w:sz w:val="24"/>
          <w:szCs w:val="24"/>
          <w:rtl/>
        </w:rPr>
        <w:softHyphen/>
        <w:t>های مطالعه در سطح شهر، تبلیغات بیش‌تر در جراید و نقاط مختلف شهر برای شناساندن طرح ایستگاه مطالعه، تنوع دادن بیش‌تر به کتاب</w:t>
      </w:r>
      <w:r w:rsidRPr="00DB39F9">
        <w:rPr>
          <w:rFonts w:cs="B Lotus" w:hint="cs"/>
          <w:sz w:val="24"/>
          <w:szCs w:val="24"/>
          <w:rtl/>
        </w:rPr>
        <w:softHyphen/>
        <w:t xml:space="preserve">های این ایستگاه‌ها. </w:t>
      </w:r>
    </w:p>
    <w:p w:rsidR="00C33149" w:rsidRPr="00DB39F9" w:rsidRDefault="00C33149" w:rsidP="009E75ED">
      <w:pPr>
        <w:bidi/>
        <w:spacing w:after="0" w:line="240" w:lineRule="auto"/>
        <w:ind w:firstLine="282"/>
        <w:jc w:val="both"/>
        <w:rPr>
          <w:rFonts w:cs="B Lotus"/>
          <w:sz w:val="24"/>
          <w:szCs w:val="24"/>
          <w:rtl/>
        </w:rPr>
      </w:pPr>
      <w:r w:rsidRPr="00DB39F9">
        <w:rPr>
          <w:rFonts w:cs="B Lotus" w:hint="cs"/>
          <w:sz w:val="24"/>
          <w:szCs w:val="24"/>
          <w:rtl/>
        </w:rPr>
        <w:t>محدودیت طرح ایستگاه مطالعه از نظر کارشناسان، مباحث مالی بود و بعد از آن نبود فرهنگ مناسب استفاده از کتاب</w:t>
      </w:r>
      <w:r w:rsidRPr="00DB39F9">
        <w:rPr>
          <w:rFonts w:cs="B Lotus" w:hint="cs"/>
          <w:sz w:val="24"/>
          <w:szCs w:val="24"/>
          <w:rtl/>
        </w:rPr>
        <w:softHyphen/>
        <w:t>های ایستگاه مطالعه هم از سوی استفاده</w:t>
      </w:r>
      <w:r w:rsidRPr="00DB39F9">
        <w:rPr>
          <w:rFonts w:cs="B Lotus" w:hint="cs"/>
          <w:sz w:val="24"/>
          <w:szCs w:val="24"/>
          <w:rtl/>
        </w:rPr>
        <w:softHyphen/>
        <w:t>کنندگان که کتا</w:t>
      </w:r>
      <w:r w:rsidRPr="00DB39F9">
        <w:rPr>
          <w:rFonts w:cs="B Lotus" w:hint="cs"/>
          <w:sz w:val="24"/>
          <w:szCs w:val="24"/>
          <w:rtl/>
        </w:rPr>
        <w:softHyphen/>
        <w:t>ب</w:t>
      </w:r>
      <w:r w:rsidRPr="00DB39F9">
        <w:rPr>
          <w:rFonts w:cs="B Lotus" w:hint="cs"/>
          <w:sz w:val="24"/>
          <w:szCs w:val="24"/>
          <w:rtl/>
        </w:rPr>
        <w:softHyphen/>
        <w:t>ها را بعد از امانت، برنمی‌گردانند و هم از سوی برخی مسؤولان که مانع استقرار ایستگاه مطالعه در سازمان مربوط می</w:t>
      </w:r>
      <w:r w:rsidRPr="00DB39F9">
        <w:rPr>
          <w:rFonts w:cs="B Lotus" w:hint="cs"/>
          <w:sz w:val="24"/>
          <w:szCs w:val="24"/>
          <w:rtl/>
        </w:rPr>
        <w:softHyphen/>
        <w:t>شوند. به طور کلی با توجه به اظهارات بیان شده کارشناسان ایستگاه مطالعه، می</w:t>
      </w:r>
      <w:r w:rsidRPr="00DB39F9">
        <w:rPr>
          <w:rFonts w:cs="B Lotus" w:hint="cs"/>
          <w:sz w:val="24"/>
          <w:szCs w:val="24"/>
          <w:rtl/>
        </w:rPr>
        <w:softHyphen/>
        <w:t>توان گفت که این طرح از نظر آن</w:t>
      </w:r>
      <w:r w:rsidRPr="00DB39F9">
        <w:rPr>
          <w:rFonts w:cs="B Lotus" w:hint="cs"/>
          <w:sz w:val="24"/>
          <w:szCs w:val="24"/>
          <w:rtl/>
        </w:rPr>
        <w:softHyphen/>
        <w:t>ها تا حد زیادی توانسته به اهداف خود دست یابد و تأثیر به</w:t>
      </w:r>
      <w:r w:rsidRPr="00DB39F9">
        <w:rPr>
          <w:rFonts w:cs="B Lotus" w:hint="cs"/>
          <w:sz w:val="24"/>
          <w:szCs w:val="24"/>
          <w:rtl/>
        </w:rPr>
        <w:softHyphen/>
        <w:t xml:space="preserve">سزایی در افزایش میزان مطالعه شهروندان داشته باشد. </w:t>
      </w:r>
      <w:r w:rsidR="00896C8A" w:rsidRPr="00DB39F9">
        <w:rPr>
          <w:rFonts w:cs="B Lotus" w:hint="cs"/>
          <w:sz w:val="24"/>
          <w:szCs w:val="24"/>
          <w:rtl/>
        </w:rPr>
        <w:t xml:space="preserve">به‌طور کلی </w:t>
      </w:r>
      <w:r w:rsidR="004B2B47" w:rsidRPr="00DB39F9">
        <w:rPr>
          <w:rFonts w:cs="B Lotus" w:hint="cs"/>
          <w:sz w:val="24"/>
          <w:szCs w:val="24"/>
          <w:rtl/>
        </w:rPr>
        <w:t xml:space="preserve">نتایج این پژوهش </w:t>
      </w:r>
      <w:r w:rsidR="00896C8A" w:rsidRPr="00DB39F9">
        <w:rPr>
          <w:rFonts w:cs="B Lotus" w:hint="cs"/>
          <w:sz w:val="24"/>
          <w:szCs w:val="24"/>
          <w:rtl/>
        </w:rPr>
        <w:t>حاکی از آن است</w:t>
      </w:r>
      <w:r w:rsidR="004B2B47" w:rsidRPr="00DB39F9">
        <w:rPr>
          <w:rFonts w:cs="B Lotus" w:hint="cs"/>
          <w:sz w:val="24"/>
          <w:szCs w:val="24"/>
          <w:rtl/>
        </w:rPr>
        <w:t xml:space="preserve"> که این طرح در صورت حمایت مستمر می</w:t>
      </w:r>
      <w:r w:rsidR="004B2B47" w:rsidRPr="00DB39F9">
        <w:rPr>
          <w:rFonts w:cs="B Lotus" w:hint="cs"/>
          <w:sz w:val="24"/>
          <w:szCs w:val="24"/>
          <w:rtl/>
        </w:rPr>
        <w:softHyphen/>
        <w:t>تواند در ایجاد عادت مطالعه و ترویج آن در میان افراد جامعه نقش مثبتی داشته باشد.</w:t>
      </w:r>
    </w:p>
    <w:p w:rsidR="0014013E" w:rsidRPr="00DB39F9" w:rsidRDefault="00E31462" w:rsidP="006461A0">
      <w:pPr>
        <w:bidi/>
        <w:spacing w:after="0" w:line="240" w:lineRule="auto"/>
        <w:ind w:firstLine="282"/>
        <w:jc w:val="both"/>
        <w:rPr>
          <w:rFonts w:cs="B Lotus"/>
          <w:sz w:val="24"/>
          <w:szCs w:val="24"/>
          <w:rtl/>
        </w:rPr>
      </w:pPr>
      <w:r w:rsidRPr="00DB39F9">
        <w:rPr>
          <w:rFonts w:cs="B Lotus" w:hint="cs"/>
          <w:sz w:val="24"/>
          <w:szCs w:val="24"/>
          <w:rtl/>
        </w:rPr>
        <w:t>در نهایت با توجه به نتایج حاصل از پژوهش، پیشنهادهای کاربردی زیر در راستای بهبود وضعیت ایستگاه</w:t>
      </w:r>
      <w:r w:rsidRPr="00DB39F9">
        <w:rPr>
          <w:rFonts w:cs="B Lotus" w:hint="cs"/>
          <w:sz w:val="24"/>
          <w:szCs w:val="24"/>
          <w:rtl/>
        </w:rPr>
        <w:softHyphen/>
        <w:t xml:space="preserve">های مطالعه </w:t>
      </w:r>
      <w:r w:rsidR="00BA1D25" w:rsidRPr="00DB39F9">
        <w:rPr>
          <w:rFonts w:cs="B Lotus" w:hint="cs"/>
          <w:sz w:val="24"/>
          <w:szCs w:val="24"/>
          <w:rtl/>
        </w:rPr>
        <w:t xml:space="preserve">و نقش آنها در ارتقای مطالعه شهروندان </w:t>
      </w:r>
      <w:r w:rsidRPr="00DB39F9">
        <w:rPr>
          <w:rFonts w:cs="B Lotus" w:hint="cs"/>
          <w:sz w:val="24"/>
          <w:szCs w:val="24"/>
          <w:rtl/>
        </w:rPr>
        <w:t>ارائه می</w:t>
      </w:r>
      <w:r w:rsidRPr="00DB39F9">
        <w:rPr>
          <w:rFonts w:cs="B Lotus" w:hint="cs"/>
          <w:sz w:val="24"/>
          <w:szCs w:val="24"/>
          <w:rtl/>
        </w:rPr>
        <w:softHyphen/>
        <w:t>شود:</w:t>
      </w:r>
    </w:p>
    <w:p w:rsidR="004B2B47" w:rsidRPr="00DB39F9" w:rsidRDefault="004B2B47" w:rsidP="00F22A60">
      <w:pPr>
        <w:pStyle w:val="ListParagraph"/>
        <w:numPr>
          <w:ilvl w:val="0"/>
          <w:numId w:val="16"/>
        </w:numPr>
        <w:bidi/>
        <w:spacing w:after="0" w:line="240" w:lineRule="auto"/>
        <w:jc w:val="both"/>
        <w:rPr>
          <w:rFonts w:cs="B Lotus"/>
          <w:sz w:val="24"/>
          <w:szCs w:val="24"/>
          <w:rtl/>
        </w:rPr>
      </w:pPr>
      <w:r w:rsidRPr="00DB39F9">
        <w:rPr>
          <w:rFonts w:cs="B Lotus" w:hint="cs"/>
          <w:sz w:val="24"/>
          <w:szCs w:val="24"/>
          <w:rtl/>
        </w:rPr>
        <w:t>طرح ایستگاه مطالعه به عنوان شیوه</w:t>
      </w:r>
      <w:r w:rsidRPr="00DB39F9">
        <w:rPr>
          <w:rFonts w:cs="B Lotus" w:hint="cs"/>
          <w:sz w:val="24"/>
          <w:szCs w:val="24"/>
          <w:rtl/>
        </w:rPr>
        <w:softHyphen/>
        <w:t>ای سودمند برای ترویج فرهنگ کتابخوانی تداوم یابد و به آن به عنوان یک فرآیند دراز مدت و نه مقطعی توجه شود</w:t>
      </w:r>
      <w:r w:rsidR="00F22A60" w:rsidRPr="00DB39F9">
        <w:rPr>
          <w:rFonts w:cs="B Lotus" w:hint="cs"/>
          <w:sz w:val="24"/>
          <w:szCs w:val="24"/>
          <w:rtl/>
        </w:rPr>
        <w:t>؛</w:t>
      </w:r>
    </w:p>
    <w:p w:rsidR="000248ED" w:rsidRPr="00DB39F9" w:rsidRDefault="000248ED" w:rsidP="00F22A60">
      <w:pPr>
        <w:pStyle w:val="ListParagraph"/>
        <w:numPr>
          <w:ilvl w:val="0"/>
          <w:numId w:val="16"/>
        </w:numPr>
        <w:bidi/>
        <w:spacing w:after="0" w:line="240" w:lineRule="auto"/>
        <w:jc w:val="both"/>
        <w:rPr>
          <w:rFonts w:cs="B Lotus"/>
          <w:sz w:val="24"/>
          <w:szCs w:val="24"/>
        </w:rPr>
      </w:pPr>
      <w:r w:rsidRPr="00DB39F9">
        <w:rPr>
          <w:rFonts w:cs="B Lotus" w:hint="cs"/>
          <w:sz w:val="24"/>
          <w:szCs w:val="24"/>
          <w:rtl/>
        </w:rPr>
        <w:t>برای انتخاب کتاب</w:t>
      </w:r>
      <w:r w:rsidRPr="00DB39F9">
        <w:rPr>
          <w:rFonts w:cs="B Lotus" w:hint="cs"/>
          <w:sz w:val="24"/>
          <w:szCs w:val="24"/>
          <w:rtl/>
        </w:rPr>
        <w:softHyphen/>
        <w:t>ها از افراد جامعه، نیازسنجی شود و علایق آن</w:t>
      </w:r>
      <w:r w:rsidRPr="00DB39F9">
        <w:rPr>
          <w:rFonts w:cs="B Lotus" w:hint="cs"/>
          <w:sz w:val="24"/>
          <w:szCs w:val="24"/>
          <w:rtl/>
        </w:rPr>
        <w:softHyphen/>
        <w:t>ها مورد توجه قرار گیرد</w:t>
      </w:r>
      <w:r w:rsidR="00F22A60" w:rsidRPr="00DB39F9">
        <w:rPr>
          <w:rFonts w:cs="B Lotus" w:hint="cs"/>
          <w:sz w:val="24"/>
          <w:szCs w:val="24"/>
          <w:rtl/>
        </w:rPr>
        <w:t>؛</w:t>
      </w:r>
      <w:r w:rsidRPr="00DB39F9">
        <w:rPr>
          <w:rFonts w:cs="B Lotus" w:hint="cs"/>
          <w:sz w:val="24"/>
          <w:szCs w:val="24"/>
          <w:rtl/>
        </w:rPr>
        <w:t xml:space="preserve"> </w:t>
      </w:r>
    </w:p>
    <w:p w:rsidR="000248ED" w:rsidRPr="00DB39F9" w:rsidRDefault="004B2B47" w:rsidP="00F22A60">
      <w:pPr>
        <w:pStyle w:val="ListParagraph"/>
        <w:numPr>
          <w:ilvl w:val="0"/>
          <w:numId w:val="16"/>
        </w:numPr>
        <w:bidi/>
        <w:spacing w:after="0" w:line="240" w:lineRule="auto"/>
        <w:jc w:val="both"/>
        <w:rPr>
          <w:rFonts w:cs="B Lotus"/>
          <w:sz w:val="24"/>
          <w:szCs w:val="24"/>
        </w:rPr>
      </w:pPr>
      <w:r w:rsidRPr="00DB39F9">
        <w:rPr>
          <w:rFonts w:cs="B Lotus" w:hint="cs"/>
          <w:sz w:val="24"/>
          <w:szCs w:val="24"/>
          <w:rtl/>
        </w:rPr>
        <w:t>ب</w:t>
      </w:r>
      <w:r w:rsidR="000248ED" w:rsidRPr="00DB39F9">
        <w:rPr>
          <w:rFonts w:cs="B Lotus" w:hint="cs"/>
          <w:sz w:val="24"/>
          <w:szCs w:val="24"/>
          <w:rtl/>
        </w:rPr>
        <w:t>ا نصب صندوق پیشنهادات در ایستگاه</w:t>
      </w:r>
      <w:r w:rsidR="000248ED" w:rsidRPr="00DB39F9">
        <w:rPr>
          <w:rFonts w:cs="B Lotus" w:hint="cs"/>
          <w:sz w:val="24"/>
          <w:szCs w:val="24"/>
          <w:rtl/>
        </w:rPr>
        <w:softHyphen/>
        <w:t>های مطالعه، نظرات افراد برای بهبود طرح جمع</w:t>
      </w:r>
      <w:r w:rsidR="000248ED" w:rsidRPr="00DB39F9">
        <w:rPr>
          <w:rFonts w:cs="B Lotus" w:hint="cs"/>
          <w:sz w:val="24"/>
          <w:szCs w:val="24"/>
          <w:rtl/>
        </w:rPr>
        <w:softHyphen/>
        <w:t xml:space="preserve">آوری </w:t>
      </w:r>
      <w:r w:rsidR="00F22A60" w:rsidRPr="00DB39F9">
        <w:rPr>
          <w:rFonts w:cs="B Lotus" w:hint="cs"/>
          <w:sz w:val="24"/>
          <w:szCs w:val="24"/>
          <w:rtl/>
        </w:rPr>
        <w:t>شود؛</w:t>
      </w:r>
      <w:r w:rsidR="000248ED" w:rsidRPr="00DB39F9">
        <w:rPr>
          <w:rFonts w:cs="B Lotus" w:hint="cs"/>
          <w:sz w:val="24"/>
          <w:szCs w:val="24"/>
          <w:rtl/>
        </w:rPr>
        <w:t xml:space="preserve"> </w:t>
      </w:r>
    </w:p>
    <w:p w:rsidR="000248ED" w:rsidRPr="00DB39F9" w:rsidRDefault="000248ED" w:rsidP="00F22A60">
      <w:pPr>
        <w:pStyle w:val="ListParagraph"/>
        <w:numPr>
          <w:ilvl w:val="0"/>
          <w:numId w:val="16"/>
        </w:numPr>
        <w:bidi/>
        <w:spacing w:after="0" w:line="240" w:lineRule="auto"/>
        <w:jc w:val="both"/>
        <w:rPr>
          <w:rFonts w:cs="B Lotus"/>
          <w:sz w:val="24"/>
          <w:szCs w:val="24"/>
        </w:rPr>
      </w:pPr>
      <w:r w:rsidRPr="00DB39F9">
        <w:rPr>
          <w:rFonts w:cs="B Lotus" w:hint="cs"/>
          <w:sz w:val="24"/>
          <w:szCs w:val="24"/>
          <w:rtl/>
        </w:rPr>
        <w:t>پیشنهاد می</w:t>
      </w:r>
      <w:r w:rsidR="0009402D" w:rsidRPr="00DB39F9">
        <w:rPr>
          <w:rFonts w:cs="B Lotus" w:hint="cs"/>
          <w:sz w:val="24"/>
          <w:szCs w:val="24"/>
          <w:rtl/>
        </w:rPr>
        <w:softHyphen/>
        <w:t>شود مسؤ</w:t>
      </w:r>
      <w:r w:rsidRPr="00DB39F9">
        <w:rPr>
          <w:rFonts w:cs="B Lotus" w:hint="cs"/>
          <w:sz w:val="24"/>
          <w:szCs w:val="24"/>
          <w:rtl/>
        </w:rPr>
        <w:t>ولان هرچند یک</w:t>
      </w:r>
      <w:r w:rsidRPr="00DB39F9">
        <w:rPr>
          <w:rFonts w:cs="B Lotus" w:hint="cs"/>
          <w:sz w:val="24"/>
          <w:szCs w:val="24"/>
          <w:rtl/>
        </w:rPr>
        <w:softHyphen/>
        <w:t>بار اقدام به شناسایی نیازهای اطلاعاتی مراجعان کنند و در کنار تهیه کتاب</w:t>
      </w:r>
      <w:r w:rsidRPr="00DB39F9">
        <w:rPr>
          <w:rFonts w:cs="B Lotus" w:hint="cs"/>
          <w:sz w:val="24"/>
          <w:szCs w:val="24"/>
          <w:rtl/>
        </w:rPr>
        <w:softHyphen/>
        <w:t>های مختلف برای مراجعان به این موضوع توجه داشته باشند که هر یک از کتاب</w:t>
      </w:r>
      <w:r w:rsidRPr="00DB39F9">
        <w:rPr>
          <w:rFonts w:cs="B Lotus" w:hint="cs"/>
          <w:sz w:val="24"/>
          <w:szCs w:val="24"/>
          <w:rtl/>
        </w:rPr>
        <w:softHyphen/>
        <w:t>ها تا چه حد پاسخگوی انتظارات مراجعان به تناسب سن، جنسیت، وضعیت سواد و تحصیل آنان است</w:t>
      </w:r>
      <w:r w:rsidR="00F22A60" w:rsidRPr="00DB39F9">
        <w:rPr>
          <w:rFonts w:cs="B Lotus" w:hint="cs"/>
          <w:sz w:val="24"/>
          <w:szCs w:val="24"/>
          <w:rtl/>
        </w:rPr>
        <w:t>؛</w:t>
      </w:r>
      <w:r w:rsidRPr="00DB39F9">
        <w:rPr>
          <w:rFonts w:cs="B Lotus" w:hint="cs"/>
          <w:sz w:val="24"/>
          <w:szCs w:val="24"/>
          <w:rtl/>
        </w:rPr>
        <w:t xml:space="preserve"> </w:t>
      </w:r>
    </w:p>
    <w:p w:rsidR="000248ED" w:rsidRPr="00DB39F9" w:rsidRDefault="000248ED" w:rsidP="00F22A60">
      <w:pPr>
        <w:pStyle w:val="ListParagraph"/>
        <w:numPr>
          <w:ilvl w:val="0"/>
          <w:numId w:val="16"/>
        </w:numPr>
        <w:bidi/>
        <w:spacing w:after="0" w:line="240" w:lineRule="auto"/>
        <w:jc w:val="both"/>
        <w:rPr>
          <w:rFonts w:cs="B Lotus"/>
          <w:sz w:val="24"/>
          <w:szCs w:val="24"/>
        </w:rPr>
      </w:pPr>
      <w:r w:rsidRPr="00DB39F9">
        <w:rPr>
          <w:rFonts w:cs="B Lotus" w:hint="cs"/>
          <w:sz w:val="24"/>
          <w:szCs w:val="24"/>
          <w:rtl/>
        </w:rPr>
        <w:t>با ایجاد مسابقات کتابخوانی بر پایه کتاب</w:t>
      </w:r>
      <w:r w:rsidRPr="00DB39F9">
        <w:rPr>
          <w:rFonts w:cs="B Lotus" w:hint="cs"/>
          <w:sz w:val="24"/>
          <w:szCs w:val="24"/>
          <w:rtl/>
        </w:rPr>
        <w:softHyphen/>
        <w:t>های ایستگاه مطالعه، توجه افراد به این کتاب</w:t>
      </w:r>
      <w:r w:rsidRPr="00DB39F9">
        <w:rPr>
          <w:rFonts w:cs="B Lotus" w:hint="cs"/>
          <w:sz w:val="24"/>
          <w:szCs w:val="24"/>
          <w:rtl/>
        </w:rPr>
        <w:softHyphen/>
        <w:t>ها بیشتر جلب شود.</w:t>
      </w:r>
    </w:p>
    <w:p w:rsidR="00AE6B81" w:rsidRPr="00DB39F9" w:rsidRDefault="00AE6B81" w:rsidP="00AE6B81">
      <w:pPr>
        <w:bidi/>
        <w:spacing w:after="120" w:line="240" w:lineRule="auto"/>
        <w:jc w:val="both"/>
        <w:rPr>
          <w:rFonts w:ascii="Calibri" w:eastAsia="Times New Roman" w:hAnsi="Calibri" w:cs="B Lotus"/>
          <w:b/>
          <w:bCs/>
          <w:sz w:val="24"/>
          <w:szCs w:val="24"/>
          <w:rtl/>
          <w:lang w:bidi="fa-IR"/>
        </w:rPr>
      </w:pPr>
      <w:r w:rsidRPr="00DB39F9">
        <w:rPr>
          <w:rFonts w:ascii="Calibri" w:eastAsia="Times New Roman" w:hAnsi="Calibri" w:cs="B Lotus" w:hint="eastAsia"/>
          <w:b/>
          <w:bCs/>
          <w:sz w:val="24"/>
          <w:szCs w:val="24"/>
          <w:rtl/>
          <w:lang w:bidi="fa-IR"/>
        </w:rPr>
        <w:t>پ</w:t>
      </w:r>
      <w:r w:rsidRPr="00DB39F9">
        <w:rPr>
          <w:rFonts w:ascii="Calibri" w:eastAsia="Times New Roman" w:hAnsi="Calibri" w:cs="B Lotus" w:hint="cs"/>
          <w:b/>
          <w:bCs/>
          <w:sz w:val="24"/>
          <w:szCs w:val="24"/>
          <w:rtl/>
          <w:lang w:bidi="fa-IR"/>
        </w:rPr>
        <w:t>ی</w:t>
      </w:r>
      <w:r w:rsidRPr="00DB39F9">
        <w:rPr>
          <w:rFonts w:ascii="Calibri" w:eastAsia="Times New Roman" w:hAnsi="Calibri" w:cs="B Lotus" w:hint="eastAsia"/>
          <w:b/>
          <w:bCs/>
          <w:sz w:val="24"/>
          <w:szCs w:val="24"/>
          <w:rtl/>
          <w:lang w:bidi="fa-IR"/>
        </w:rPr>
        <w:t>شنهادها</w:t>
      </w:r>
      <w:r w:rsidRPr="00DB39F9">
        <w:rPr>
          <w:rFonts w:ascii="Calibri" w:eastAsia="Times New Roman" w:hAnsi="Calibri" w:cs="B Lotus" w:hint="cs"/>
          <w:b/>
          <w:bCs/>
          <w:sz w:val="24"/>
          <w:szCs w:val="24"/>
          <w:rtl/>
          <w:lang w:bidi="fa-IR"/>
        </w:rPr>
        <w:t xml:space="preserve">یی </w:t>
      </w:r>
      <w:r w:rsidRPr="00DB39F9">
        <w:rPr>
          <w:rFonts w:ascii="Calibri" w:eastAsia="Times New Roman" w:hAnsi="Calibri" w:cs="B Lotus" w:hint="eastAsia"/>
          <w:b/>
          <w:bCs/>
          <w:sz w:val="24"/>
          <w:szCs w:val="24"/>
          <w:rtl/>
          <w:lang w:bidi="fa-IR"/>
        </w:rPr>
        <w:t>برا</w:t>
      </w:r>
      <w:r w:rsidRPr="00DB39F9">
        <w:rPr>
          <w:rFonts w:ascii="Calibri" w:eastAsia="Times New Roman" w:hAnsi="Calibri" w:cs="B Lotus" w:hint="cs"/>
          <w:b/>
          <w:bCs/>
          <w:sz w:val="24"/>
          <w:szCs w:val="24"/>
          <w:rtl/>
          <w:lang w:bidi="fa-IR"/>
        </w:rPr>
        <w:t xml:space="preserve">ی </w:t>
      </w:r>
      <w:r w:rsidRPr="00DB39F9">
        <w:rPr>
          <w:rFonts w:ascii="Calibri" w:eastAsia="Times New Roman" w:hAnsi="Calibri" w:cs="B Lotus" w:hint="eastAsia"/>
          <w:b/>
          <w:bCs/>
          <w:sz w:val="24"/>
          <w:szCs w:val="24"/>
          <w:rtl/>
          <w:lang w:bidi="fa-IR"/>
        </w:rPr>
        <w:t>پژوهش</w:t>
      </w:r>
      <w:r w:rsidRPr="00DB39F9">
        <w:rPr>
          <w:rFonts w:ascii="Calibri" w:eastAsia="Times New Roman" w:hAnsi="Calibri" w:cs="B Lotus"/>
          <w:b/>
          <w:bCs/>
          <w:sz w:val="24"/>
          <w:szCs w:val="24"/>
          <w:rtl/>
          <w:lang w:bidi="fa-IR"/>
        </w:rPr>
        <w:softHyphen/>
      </w:r>
      <w:r w:rsidRPr="00DB39F9">
        <w:rPr>
          <w:rFonts w:ascii="Calibri" w:eastAsia="Times New Roman" w:hAnsi="Calibri" w:cs="B Lotus" w:hint="eastAsia"/>
          <w:b/>
          <w:bCs/>
          <w:sz w:val="24"/>
          <w:szCs w:val="24"/>
          <w:rtl/>
          <w:lang w:bidi="fa-IR"/>
        </w:rPr>
        <w:t>ها</w:t>
      </w:r>
      <w:r w:rsidRPr="00DB39F9">
        <w:rPr>
          <w:rFonts w:ascii="Calibri" w:eastAsia="Times New Roman" w:hAnsi="Calibri" w:cs="B Lotus" w:hint="cs"/>
          <w:b/>
          <w:bCs/>
          <w:sz w:val="24"/>
          <w:szCs w:val="24"/>
          <w:rtl/>
          <w:lang w:bidi="fa-IR"/>
        </w:rPr>
        <w:t xml:space="preserve">ی </w:t>
      </w:r>
      <w:r w:rsidRPr="00DB39F9">
        <w:rPr>
          <w:rFonts w:ascii="Calibri" w:eastAsia="Times New Roman" w:hAnsi="Calibri" w:cs="B Lotus" w:hint="eastAsia"/>
          <w:b/>
          <w:bCs/>
          <w:sz w:val="24"/>
          <w:szCs w:val="24"/>
          <w:rtl/>
          <w:lang w:bidi="fa-IR"/>
        </w:rPr>
        <w:t>آ</w:t>
      </w:r>
      <w:r w:rsidRPr="00DB39F9">
        <w:rPr>
          <w:rFonts w:ascii="Calibri" w:eastAsia="Times New Roman" w:hAnsi="Calibri" w:cs="B Lotus" w:hint="cs"/>
          <w:b/>
          <w:bCs/>
          <w:sz w:val="24"/>
          <w:szCs w:val="24"/>
          <w:rtl/>
          <w:lang w:bidi="fa-IR"/>
        </w:rPr>
        <w:t>ی</w:t>
      </w:r>
      <w:r w:rsidRPr="00DB39F9">
        <w:rPr>
          <w:rFonts w:ascii="Calibri" w:eastAsia="Times New Roman" w:hAnsi="Calibri" w:cs="B Lotus" w:hint="eastAsia"/>
          <w:b/>
          <w:bCs/>
          <w:sz w:val="24"/>
          <w:szCs w:val="24"/>
          <w:rtl/>
          <w:lang w:bidi="fa-IR"/>
        </w:rPr>
        <w:t>نده</w:t>
      </w:r>
    </w:p>
    <w:p w:rsidR="00AE6B81" w:rsidRPr="00DB39F9" w:rsidRDefault="00AE6B81" w:rsidP="00AE6B81">
      <w:pPr>
        <w:pStyle w:val="ListParagraph"/>
        <w:numPr>
          <w:ilvl w:val="0"/>
          <w:numId w:val="14"/>
        </w:numPr>
        <w:bidi/>
        <w:spacing w:after="0" w:line="240" w:lineRule="auto"/>
        <w:jc w:val="both"/>
        <w:rPr>
          <w:rFonts w:ascii="Times New Roman" w:eastAsia="Times New Roman" w:hAnsi="Times New Roman" w:cs="B Lotus"/>
          <w:sz w:val="24"/>
          <w:szCs w:val="24"/>
          <w:lang w:bidi="fa-IR"/>
        </w:rPr>
      </w:pPr>
      <w:r w:rsidRPr="00DB39F9">
        <w:rPr>
          <w:rFonts w:ascii="Times New Roman" w:eastAsia="Times New Roman" w:hAnsi="Times New Roman" w:cs="B Lotus" w:hint="cs"/>
          <w:sz w:val="24"/>
          <w:szCs w:val="24"/>
          <w:rtl/>
          <w:lang w:bidi="fa-IR"/>
        </w:rPr>
        <w:t>پیشنهاد می</w:t>
      </w:r>
      <w:r w:rsidRPr="00DB39F9">
        <w:rPr>
          <w:rFonts w:ascii="Times New Roman" w:eastAsia="Times New Roman" w:hAnsi="Times New Roman" w:cs="B Lotus" w:hint="cs"/>
          <w:sz w:val="24"/>
          <w:szCs w:val="24"/>
          <w:rtl/>
          <w:lang w:bidi="fa-IR"/>
        </w:rPr>
        <w:softHyphen/>
        <w:t>شود این پژوهش در چند سال آینده که قدمت ایستگاه</w:t>
      </w:r>
      <w:r w:rsidRPr="00DB39F9">
        <w:rPr>
          <w:rFonts w:ascii="Times New Roman" w:eastAsia="Times New Roman" w:hAnsi="Times New Roman" w:cs="B Lotus" w:hint="cs"/>
          <w:sz w:val="24"/>
          <w:szCs w:val="24"/>
          <w:rtl/>
          <w:lang w:bidi="fa-IR"/>
        </w:rPr>
        <w:softHyphen/>
        <w:t>های مطالعه بیش‌تر شد و هم</w:t>
      </w:r>
      <w:r w:rsidRPr="00DB39F9">
        <w:rPr>
          <w:rFonts w:ascii="Times New Roman" w:eastAsia="Times New Roman" w:hAnsi="Times New Roman" w:cs="B Lotus" w:hint="cs"/>
          <w:sz w:val="24"/>
          <w:szCs w:val="24"/>
          <w:rtl/>
          <w:lang w:bidi="fa-IR"/>
        </w:rPr>
        <w:softHyphen/>
        <w:t xml:space="preserve">چنین در بین مردم جامعه بیش‌تر شناخته شد، دوباره تکرار شود تا وضعیت آن در دو پژوهش با هم مقایسه شود، </w:t>
      </w:r>
    </w:p>
    <w:p w:rsidR="00AE6B81" w:rsidRPr="00DB39F9" w:rsidRDefault="00AE6B81" w:rsidP="00AE6B81">
      <w:pPr>
        <w:pStyle w:val="ListParagraph"/>
        <w:numPr>
          <w:ilvl w:val="0"/>
          <w:numId w:val="14"/>
        </w:numPr>
        <w:bidi/>
        <w:spacing w:after="0" w:line="240" w:lineRule="auto"/>
        <w:jc w:val="both"/>
        <w:rPr>
          <w:rFonts w:ascii="Times New Roman" w:eastAsia="Times New Roman" w:hAnsi="Times New Roman" w:cs="B Lotus"/>
          <w:sz w:val="24"/>
          <w:szCs w:val="24"/>
          <w:rtl/>
          <w:lang w:bidi="fa-IR"/>
        </w:rPr>
      </w:pPr>
      <w:r w:rsidRPr="00DB39F9">
        <w:rPr>
          <w:rFonts w:ascii="Times New Roman" w:eastAsia="Times New Roman" w:hAnsi="Times New Roman" w:cs="B Lotus" w:hint="cs"/>
          <w:sz w:val="24"/>
          <w:szCs w:val="24"/>
          <w:rtl/>
          <w:lang w:bidi="fa-IR"/>
        </w:rPr>
        <w:t>از آن</w:t>
      </w:r>
      <w:r w:rsidRPr="00DB39F9">
        <w:rPr>
          <w:rFonts w:ascii="Times New Roman" w:eastAsia="Times New Roman" w:hAnsi="Times New Roman" w:cs="B Lotus" w:hint="cs"/>
          <w:sz w:val="24"/>
          <w:szCs w:val="24"/>
          <w:rtl/>
          <w:lang w:bidi="fa-IR"/>
        </w:rPr>
        <w:softHyphen/>
        <w:t>جا که مؤلفه رضایت از محتوای کتاب</w:t>
      </w:r>
      <w:r w:rsidRPr="00DB39F9">
        <w:rPr>
          <w:rFonts w:ascii="Times New Roman" w:eastAsia="Times New Roman" w:hAnsi="Times New Roman" w:cs="B Lotus" w:hint="cs"/>
          <w:sz w:val="24"/>
          <w:szCs w:val="24"/>
          <w:rtl/>
          <w:lang w:bidi="fa-IR"/>
        </w:rPr>
        <w:softHyphen/>
        <w:t>های ایستگاه مطالعه از دیدگاه اعضای نمونه، در سطح مطلوب نبود، پیشنهاد می</w:t>
      </w:r>
      <w:r w:rsidRPr="00DB39F9">
        <w:rPr>
          <w:rFonts w:ascii="Times New Roman" w:eastAsia="Times New Roman" w:hAnsi="Times New Roman" w:cs="B Lotus" w:hint="cs"/>
          <w:sz w:val="24"/>
          <w:szCs w:val="24"/>
          <w:rtl/>
          <w:lang w:bidi="fa-IR"/>
        </w:rPr>
        <w:softHyphen/>
        <w:t>شود در ارتباط با نیازهای اطلاعاتی افراد جامعه پژوهشی انجام شود تا بتوان کتاب</w:t>
      </w:r>
      <w:r w:rsidRPr="00DB39F9">
        <w:rPr>
          <w:rFonts w:ascii="Times New Roman" w:eastAsia="Times New Roman" w:hAnsi="Times New Roman" w:cs="B Lotus" w:hint="cs"/>
          <w:sz w:val="24"/>
          <w:szCs w:val="24"/>
          <w:rtl/>
          <w:lang w:bidi="fa-IR"/>
        </w:rPr>
        <w:softHyphen/>
        <w:t xml:space="preserve">های متناسب با علایق افراد انتخاب شود. </w:t>
      </w:r>
    </w:p>
    <w:p w:rsidR="00AE6B81" w:rsidRPr="00DB39F9" w:rsidRDefault="00AE6B81" w:rsidP="00AE6B81">
      <w:pPr>
        <w:pStyle w:val="ListParagraph"/>
        <w:bidi/>
        <w:spacing w:after="0" w:line="240" w:lineRule="auto"/>
        <w:ind w:left="1154"/>
        <w:jc w:val="both"/>
        <w:rPr>
          <w:rFonts w:cs="B Lotus"/>
          <w:sz w:val="24"/>
          <w:szCs w:val="24"/>
        </w:rPr>
      </w:pPr>
    </w:p>
    <w:p w:rsidR="0014013E" w:rsidRPr="00DB39F9" w:rsidRDefault="00416B5D" w:rsidP="00AE6B81">
      <w:pPr>
        <w:bidi/>
        <w:spacing w:after="0" w:line="240" w:lineRule="auto"/>
        <w:ind w:firstLine="0"/>
        <w:jc w:val="both"/>
        <w:rPr>
          <w:rFonts w:ascii="Bradley Hand ITC" w:eastAsia="Times New Roman" w:hAnsi="Bradley Hand ITC" w:cs="B Lotus"/>
          <w:b/>
          <w:bCs/>
          <w:sz w:val="28"/>
          <w:szCs w:val="28"/>
          <w:rtl/>
        </w:rPr>
      </w:pPr>
      <w:r w:rsidRPr="00DB39F9">
        <w:rPr>
          <w:rFonts w:ascii="Bradley Hand ITC" w:eastAsia="Times New Roman" w:hAnsi="Bradley Hand ITC" w:cs="B Lotus" w:hint="cs"/>
          <w:b/>
          <w:bCs/>
          <w:sz w:val="28"/>
          <w:szCs w:val="28"/>
          <w:rtl/>
        </w:rPr>
        <w:t>منابع</w:t>
      </w:r>
    </w:p>
    <w:p w:rsidR="00846480" w:rsidRPr="00DB39F9" w:rsidRDefault="00846480" w:rsidP="00846480">
      <w:pPr>
        <w:bidi/>
        <w:spacing w:after="0"/>
        <w:ind w:left="397" w:hanging="397"/>
        <w:jc w:val="both"/>
        <w:rPr>
          <w:rFonts w:ascii="Times New Roman" w:eastAsia="Times New Roman" w:hAnsi="Times New Roman" w:cs="B Lotus"/>
          <w:sz w:val="24"/>
          <w:szCs w:val="24"/>
          <w:rtl/>
        </w:rPr>
      </w:pPr>
      <w:r w:rsidRPr="00DB39F9">
        <w:rPr>
          <w:rFonts w:ascii="Times New Roman" w:eastAsia="Times New Roman" w:hAnsi="Times New Roman" w:cs="B Lotus" w:hint="cs"/>
          <w:sz w:val="24"/>
          <w:szCs w:val="24"/>
          <w:rtl/>
        </w:rPr>
        <w:t xml:space="preserve">برک، لورا (1381). </w:t>
      </w:r>
      <w:r w:rsidRPr="00DB39F9">
        <w:rPr>
          <w:rFonts w:ascii="Times New Roman" w:eastAsia="Times New Roman" w:hAnsi="Times New Roman" w:cs="B Lotus" w:hint="cs"/>
          <w:i/>
          <w:iCs/>
          <w:sz w:val="24"/>
          <w:szCs w:val="24"/>
          <w:rtl/>
        </w:rPr>
        <w:t>روان</w:t>
      </w:r>
      <w:r w:rsidRPr="00DB39F9">
        <w:rPr>
          <w:rFonts w:ascii="Times New Roman" w:eastAsia="Times New Roman" w:hAnsi="Times New Roman" w:cs="B Lotus"/>
          <w:i/>
          <w:iCs/>
          <w:sz w:val="24"/>
          <w:szCs w:val="24"/>
          <w:rtl/>
        </w:rPr>
        <w:softHyphen/>
      </w:r>
      <w:r w:rsidRPr="00DB39F9">
        <w:rPr>
          <w:rFonts w:ascii="Times New Roman" w:eastAsia="Times New Roman" w:hAnsi="Times New Roman" w:cs="B Lotus" w:hint="cs"/>
          <w:i/>
          <w:iCs/>
          <w:sz w:val="24"/>
          <w:szCs w:val="24"/>
          <w:rtl/>
        </w:rPr>
        <w:t>شناسی رشد، از نوجوانی تا پایان زندگی</w:t>
      </w:r>
      <w:r w:rsidRPr="00DB39F9">
        <w:rPr>
          <w:rFonts w:ascii="Times New Roman" w:eastAsia="Times New Roman" w:hAnsi="Times New Roman" w:cs="B Lotus" w:hint="cs"/>
          <w:sz w:val="24"/>
          <w:szCs w:val="24"/>
          <w:rtl/>
        </w:rPr>
        <w:t>. ترجمه یحیی سید</w:t>
      </w:r>
      <w:r w:rsidRPr="00DB39F9">
        <w:rPr>
          <w:rFonts w:ascii="Times New Roman" w:eastAsia="Times New Roman" w:hAnsi="Times New Roman" w:cs="B Lotus"/>
          <w:sz w:val="24"/>
          <w:szCs w:val="24"/>
          <w:rtl/>
        </w:rPr>
        <w:softHyphen/>
      </w:r>
      <w:r w:rsidRPr="00DB39F9">
        <w:rPr>
          <w:rFonts w:ascii="Times New Roman" w:eastAsia="Times New Roman" w:hAnsi="Times New Roman" w:cs="B Lotus" w:hint="cs"/>
          <w:sz w:val="24"/>
          <w:szCs w:val="24"/>
          <w:rtl/>
        </w:rPr>
        <w:t xml:space="preserve">محمدی. تهران: ارسباران. </w:t>
      </w:r>
    </w:p>
    <w:p w:rsidR="0014013E" w:rsidRPr="00DB39F9" w:rsidRDefault="0014013E" w:rsidP="00AC3123">
      <w:pPr>
        <w:bidi/>
        <w:spacing w:after="0" w:line="240" w:lineRule="auto"/>
        <w:ind w:left="397" w:hanging="397"/>
        <w:jc w:val="both"/>
        <w:rPr>
          <w:rFonts w:ascii="Times New Roman" w:eastAsia="Times New Roman" w:hAnsi="Times New Roman" w:cs="B Lotus"/>
          <w:sz w:val="24"/>
          <w:szCs w:val="24"/>
          <w:rtl/>
        </w:rPr>
      </w:pPr>
      <w:r w:rsidRPr="00DB39F9">
        <w:rPr>
          <w:rFonts w:ascii="Times New Roman" w:eastAsia="Times New Roman" w:hAnsi="Times New Roman" w:cs="B Lotus" w:hint="eastAsia"/>
          <w:sz w:val="24"/>
          <w:szCs w:val="24"/>
          <w:rtl/>
        </w:rPr>
        <w:lastRenderedPageBreak/>
        <w:t>بنکدار،</w:t>
      </w:r>
      <w:r w:rsidRPr="00DB39F9">
        <w:rPr>
          <w:rFonts w:ascii="Times New Roman" w:eastAsia="Times New Roman" w:hAnsi="Times New Roman" w:cs="B Lotus"/>
          <w:sz w:val="24"/>
          <w:szCs w:val="24"/>
          <w:rtl/>
        </w:rPr>
        <w:t xml:space="preserve"> سروش (1394). بررس</w:t>
      </w:r>
      <w:r w:rsidRPr="00DB39F9">
        <w:rPr>
          <w:rFonts w:ascii="Times New Roman" w:eastAsia="Times New Roman" w:hAnsi="Times New Roman" w:cs="B Lotus" w:hint="cs"/>
          <w:sz w:val="24"/>
          <w:szCs w:val="24"/>
          <w:rtl/>
        </w:rPr>
        <w:t>ی</w:t>
      </w:r>
      <w:r w:rsidRPr="00DB39F9">
        <w:rPr>
          <w:rFonts w:ascii="Times New Roman" w:eastAsia="Times New Roman" w:hAnsi="Times New Roman" w:cs="B Lotus"/>
          <w:sz w:val="24"/>
          <w:szCs w:val="24"/>
          <w:rtl/>
        </w:rPr>
        <w:t xml:space="preserve"> م</w:t>
      </w:r>
      <w:r w:rsidRPr="00DB39F9">
        <w:rPr>
          <w:rFonts w:ascii="Times New Roman" w:eastAsia="Times New Roman" w:hAnsi="Times New Roman" w:cs="B Lotus" w:hint="cs"/>
          <w:sz w:val="24"/>
          <w:szCs w:val="24"/>
          <w:rtl/>
        </w:rPr>
        <w:t>ی</w:t>
      </w:r>
      <w:r w:rsidRPr="00DB39F9">
        <w:rPr>
          <w:rFonts w:ascii="Times New Roman" w:eastAsia="Times New Roman" w:hAnsi="Times New Roman" w:cs="B Lotus" w:hint="eastAsia"/>
          <w:sz w:val="24"/>
          <w:szCs w:val="24"/>
          <w:rtl/>
        </w:rPr>
        <w:t>زان</w:t>
      </w:r>
      <w:r w:rsidRPr="00DB39F9">
        <w:rPr>
          <w:rFonts w:ascii="Times New Roman" w:eastAsia="Times New Roman" w:hAnsi="Times New Roman" w:cs="B Lotus"/>
          <w:sz w:val="24"/>
          <w:szCs w:val="24"/>
          <w:rtl/>
        </w:rPr>
        <w:t xml:space="preserve"> مطالعه شهروندان تهران</w:t>
      </w:r>
      <w:r w:rsidRPr="00DB39F9">
        <w:rPr>
          <w:rFonts w:ascii="Times New Roman" w:eastAsia="Times New Roman" w:hAnsi="Times New Roman" w:cs="B Lotus" w:hint="cs"/>
          <w:sz w:val="24"/>
          <w:szCs w:val="24"/>
          <w:rtl/>
        </w:rPr>
        <w:t>ی</w:t>
      </w:r>
      <w:r w:rsidRPr="00DB39F9">
        <w:rPr>
          <w:rFonts w:ascii="Times New Roman" w:eastAsia="Times New Roman" w:hAnsi="Times New Roman" w:cs="B Lotus"/>
          <w:sz w:val="24"/>
          <w:szCs w:val="24"/>
          <w:rtl/>
        </w:rPr>
        <w:t xml:space="preserve">. تهران: </w:t>
      </w:r>
      <w:r w:rsidRPr="00DB39F9">
        <w:rPr>
          <w:rFonts w:ascii="Times New Roman" w:eastAsia="Times New Roman" w:hAnsi="Times New Roman" w:cs="B Lotus" w:hint="eastAsia"/>
          <w:i/>
          <w:iCs/>
          <w:sz w:val="24"/>
          <w:szCs w:val="24"/>
          <w:rtl/>
        </w:rPr>
        <w:t>پژوهشگاه</w:t>
      </w:r>
      <w:r w:rsidR="00575A3F" w:rsidRPr="00DB39F9">
        <w:rPr>
          <w:rFonts w:ascii="Times New Roman" w:eastAsia="Times New Roman" w:hAnsi="Times New Roman" w:cs="B Lotus" w:hint="cs"/>
          <w:i/>
          <w:iCs/>
          <w:sz w:val="24"/>
          <w:szCs w:val="24"/>
          <w:rtl/>
        </w:rPr>
        <w:t xml:space="preserve"> </w:t>
      </w:r>
      <w:r w:rsidRPr="00DB39F9">
        <w:rPr>
          <w:rFonts w:ascii="Times New Roman" w:eastAsia="Times New Roman" w:hAnsi="Times New Roman" w:cs="B Lotus" w:hint="eastAsia"/>
          <w:i/>
          <w:iCs/>
          <w:sz w:val="24"/>
          <w:szCs w:val="24"/>
          <w:rtl/>
        </w:rPr>
        <w:t>فرهنگ،</w:t>
      </w:r>
      <w:r w:rsidR="00575A3F" w:rsidRPr="00DB39F9">
        <w:rPr>
          <w:rFonts w:ascii="Times New Roman" w:eastAsia="Times New Roman" w:hAnsi="Times New Roman" w:cs="B Lotus" w:hint="cs"/>
          <w:i/>
          <w:iCs/>
          <w:sz w:val="24"/>
          <w:szCs w:val="24"/>
          <w:rtl/>
        </w:rPr>
        <w:t xml:space="preserve"> </w:t>
      </w:r>
      <w:r w:rsidRPr="00DB39F9">
        <w:rPr>
          <w:rFonts w:ascii="Times New Roman" w:eastAsia="Times New Roman" w:hAnsi="Times New Roman" w:cs="B Lotus" w:hint="eastAsia"/>
          <w:i/>
          <w:iCs/>
          <w:sz w:val="24"/>
          <w:szCs w:val="24"/>
          <w:rtl/>
        </w:rPr>
        <w:t>هنر</w:t>
      </w:r>
      <w:r w:rsidR="00575A3F" w:rsidRPr="00DB39F9">
        <w:rPr>
          <w:rFonts w:ascii="Times New Roman" w:eastAsia="Times New Roman" w:hAnsi="Times New Roman" w:cs="B Lotus" w:hint="cs"/>
          <w:i/>
          <w:iCs/>
          <w:sz w:val="24"/>
          <w:szCs w:val="24"/>
          <w:rtl/>
        </w:rPr>
        <w:t xml:space="preserve"> </w:t>
      </w:r>
      <w:r w:rsidRPr="00DB39F9">
        <w:rPr>
          <w:rFonts w:ascii="Times New Roman" w:eastAsia="Times New Roman" w:hAnsi="Times New Roman" w:cs="B Lotus" w:hint="eastAsia"/>
          <w:i/>
          <w:iCs/>
          <w:sz w:val="24"/>
          <w:szCs w:val="24"/>
          <w:rtl/>
        </w:rPr>
        <w:t>و</w:t>
      </w:r>
      <w:r w:rsidR="00575A3F" w:rsidRPr="00DB39F9">
        <w:rPr>
          <w:rFonts w:ascii="Times New Roman" w:eastAsia="Times New Roman" w:hAnsi="Times New Roman" w:cs="B Lotus" w:hint="cs"/>
          <w:i/>
          <w:iCs/>
          <w:sz w:val="24"/>
          <w:szCs w:val="24"/>
          <w:rtl/>
        </w:rPr>
        <w:t xml:space="preserve"> </w:t>
      </w:r>
      <w:r w:rsidRPr="00DB39F9">
        <w:rPr>
          <w:rFonts w:ascii="Times New Roman" w:eastAsia="Times New Roman" w:hAnsi="Times New Roman" w:cs="B Lotus" w:hint="eastAsia"/>
          <w:i/>
          <w:iCs/>
          <w:sz w:val="24"/>
          <w:szCs w:val="24"/>
          <w:rtl/>
        </w:rPr>
        <w:t>ارتباطات</w:t>
      </w:r>
      <w:r w:rsidRPr="00DB39F9">
        <w:rPr>
          <w:rFonts w:ascii="Times New Roman" w:eastAsia="Times New Roman" w:hAnsi="Times New Roman" w:cs="B Lotus"/>
          <w:sz w:val="24"/>
          <w:szCs w:val="24"/>
          <w:rtl/>
        </w:rPr>
        <w:t xml:space="preserve">. </w:t>
      </w:r>
    </w:p>
    <w:p w:rsidR="00C80CE8" w:rsidRPr="00DB39F9" w:rsidRDefault="00C80CE8" w:rsidP="00AC3123">
      <w:pPr>
        <w:bidi/>
        <w:spacing w:after="0" w:line="240" w:lineRule="auto"/>
        <w:ind w:left="397" w:hanging="397"/>
        <w:jc w:val="both"/>
        <w:rPr>
          <w:rFonts w:ascii="Times New Roman" w:eastAsia="Times New Roman" w:hAnsi="Times New Roman" w:cs="B Lotus"/>
          <w:sz w:val="24"/>
          <w:szCs w:val="24"/>
          <w:rtl/>
        </w:rPr>
      </w:pPr>
      <w:r w:rsidRPr="00DB39F9">
        <w:rPr>
          <w:rFonts w:ascii="Times New Roman" w:eastAsia="Times New Roman" w:hAnsi="Times New Roman" w:cs="B Lotus" w:hint="cs"/>
          <w:sz w:val="24"/>
          <w:szCs w:val="24"/>
          <w:rtl/>
        </w:rPr>
        <w:t>پارکر، استفن (1382). جنبه</w:t>
      </w:r>
      <w:r w:rsidRPr="00DB39F9">
        <w:rPr>
          <w:rFonts w:ascii="Times New Roman" w:eastAsia="Times New Roman" w:hAnsi="Times New Roman" w:cs="B Lotus"/>
          <w:sz w:val="24"/>
          <w:szCs w:val="24"/>
          <w:rtl/>
        </w:rPr>
        <w:softHyphen/>
      </w:r>
      <w:r w:rsidRPr="00DB39F9">
        <w:rPr>
          <w:rFonts w:ascii="Times New Roman" w:eastAsia="Times New Roman" w:hAnsi="Times New Roman" w:cs="B Lotus" w:hint="cs"/>
          <w:sz w:val="24"/>
          <w:szCs w:val="24"/>
          <w:rtl/>
        </w:rPr>
        <w:t>هایی از برنامه</w:t>
      </w:r>
      <w:r w:rsidRPr="00DB39F9">
        <w:rPr>
          <w:rFonts w:ascii="Times New Roman" w:eastAsia="Times New Roman" w:hAnsi="Times New Roman" w:cs="B Lotus" w:hint="cs"/>
          <w:sz w:val="24"/>
          <w:szCs w:val="24"/>
          <w:rtl/>
        </w:rPr>
        <w:softHyphen/>
        <w:t>ریزی توسعه کتابخانه. ترجمه علی شکویی، تهران: چاپار</w:t>
      </w:r>
      <w:r w:rsidR="000B11EF" w:rsidRPr="00DB39F9">
        <w:rPr>
          <w:rFonts w:ascii="Times New Roman" w:eastAsia="Times New Roman" w:hAnsi="Times New Roman" w:cs="B Lotus" w:hint="cs"/>
          <w:sz w:val="24"/>
          <w:szCs w:val="24"/>
          <w:rtl/>
        </w:rPr>
        <w:t>.</w:t>
      </w:r>
    </w:p>
    <w:p w:rsidR="0014013E" w:rsidRPr="00DB39F9" w:rsidRDefault="0014013E" w:rsidP="00AC3123">
      <w:pPr>
        <w:bidi/>
        <w:spacing w:after="0" w:line="240" w:lineRule="auto"/>
        <w:ind w:left="397" w:hanging="397"/>
        <w:jc w:val="both"/>
        <w:rPr>
          <w:rFonts w:ascii="Times New Roman" w:eastAsia="Times New Roman" w:hAnsi="Times New Roman" w:cs="B Lotus"/>
          <w:sz w:val="24"/>
          <w:szCs w:val="24"/>
        </w:rPr>
      </w:pPr>
      <w:r w:rsidRPr="00DB39F9">
        <w:rPr>
          <w:rFonts w:ascii="Times New Roman" w:eastAsia="Times New Roman" w:hAnsi="Times New Roman" w:cs="B Lotus" w:hint="eastAsia"/>
          <w:sz w:val="24"/>
          <w:szCs w:val="24"/>
          <w:rtl/>
        </w:rPr>
        <w:t>حر</w:t>
      </w:r>
      <w:r w:rsidRPr="00DB39F9">
        <w:rPr>
          <w:rFonts w:ascii="Times New Roman" w:eastAsia="Times New Roman" w:hAnsi="Times New Roman" w:cs="B Lotus" w:hint="cs"/>
          <w:sz w:val="24"/>
          <w:szCs w:val="24"/>
          <w:rtl/>
        </w:rPr>
        <w:t>ی</w:t>
      </w:r>
      <w:r w:rsidRPr="00DB39F9">
        <w:rPr>
          <w:rFonts w:ascii="Times New Roman" w:eastAsia="Times New Roman" w:hAnsi="Times New Roman" w:cs="B Lotus" w:hint="eastAsia"/>
          <w:sz w:val="24"/>
          <w:szCs w:val="24"/>
          <w:rtl/>
        </w:rPr>
        <w:t>ر</w:t>
      </w:r>
      <w:r w:rsidRPr="00DB39F9">
        <w:rPr>
          <w:rFonts w:ascii="Times New Roman" w:eastAsia="Times New Roman" w:hAnsi="Times New Roman" w:cs="B Lotus" w:hint="cs"/>
          <w:sz w:val="24"/>
          <w:szCs w:val="24"/>
          <w:rtl/>
        </w:rPr>
        <w:t>ی</w:t>
      </w:r>
      <w:r w:rsidRPr="00DB39F9">
        <w:rPr>
          <w:rFonts w:ascii="Times New Roman" w:eastAsia="Times New Roman" w:hAnsi="Times New Roman" w:cs="B Lotus" w:hint="eastAsia"/>
          <w:sz w:val="24"/>
          <w:szCs w:val="24"/>
          <w:rtl/>
        </w:rPr>
        <w:t>،</w:t>
      </w:r>
      <w:r w:rsidRPr="00DB39F9">
        <w:rPr>
          <w:rFonts w:ascii="Times New Roman" w:eastAsia="Times New Roman" w:hAnsi="Times New Roman" w:cs="B Lotus"/>
          <w:sz w:val="24"/>
          <w:szCs w:val="24"/>
          <w:rtl/>
        </w:rPr>
        <w:t xml:space="preserve"> نجلا؛ اباذر</w:t>
      </w:r>
      <w:r w:rsidRPr="00DB39F9">
        <w:rPr>
          <w:rFonts w:ascii="Times New Roman" w:eastAsia="Times New Roman" w:hAnsi="Times New Roman" w:cs="B Lotus" w:hint="cs"/>
          <w:sz w:val="24"/>
          <w:szCs w:val="24"/>
          <w:rtl/>
        </w:rPr>
        <w:t>ی</w:t>
      </w:r>
      <w:r w:rsidRPr="00DB39F9">
        <w:rPr>
          <w:rFonts w:ascii="Times New Roman" w:eastAsia="Times New Roman" w:hAnsi="Times New Roman" w:cs="B Lotus" w:hint="eastAsia"/>
          <w:sz w:val="24"/>
          <w:szCs w:val="24"/>
          <w:rtl/>
        </w:rPr>
        <w:t>،</w:t>
      </w:r>
      <w:r w:rsidRPr="00DB39F9">
        <w:rPr>
          <w:rFonts w:ascii="Times New Roman" w:eastAsia="Times New Roman" w:hAnsi="Times New Roman" w:cs="B Lotus"/>
          <w:sz w:val="24"/>
          <w:szCs w:val="24"/>
          <w:rtl/>
        </w:rPr>
        <w:t xml:space="preserve"> زهرا؛ و نص</w:t>
      </w:r>
      <w:r w:rsidRPr="00DB39F9">
        <w:rPr>
          <w:rFonts w:ascii="Times New Roman" w:eastAsia="Times New Roman" w:hAnsi="Times New Roman" w:cs="B Lotus" w:hint="cs"/>
          <w:sz w:val="24"/>
          <w:szCs w:val="24"/>
          <w:rtl/>
        </w:rPr>
        <w:t>ی</w:t>
      </w:r>
      <w:r w:rsidRPr="00DB39F9">
        <w:rPr>
          <w:rFonts w:ascii="Times New Roman" w:eastAsia="Times New Roman" w:hAnsi="Times New Roman" w:cs="B Lotus" w:hint="eastAsia"/>
          <w:sz w:val="24"/>
          <w:szCs w:val="24"/>
          <w:rtl/>
        </w:rPr>
        <w:t>ر</w:t>
      </w:r>
      <w:r w:rsidRPr="00DB39F9">
        <w:rPr>
          <w:rFonts w:ascii="Times New Roman" w:eastAsia="Times New Roman" w:hAnsi="Times New Roman" w:cs="B Lotus" w:hint="cs"/>
          <w:sz w:val="24"/>
          <w:szCs w:val="24"/>
          <w:rtl/>
        </w:rPr>
        <w:t>ی</w:t>
      </w:r>
      <w:r w:rsidRPr="00DB39F9">
        <w:rPr>
          <w:rFonts w:ascii="Times New Roman" w:eastAsia="Times New Roman" w:hAnsi="Times New Roman" w:cs="B Lotus"/>
          <w:sz w:val="24"/>
          <w:szCs w:val="24"/>
          <w:rtl/>
        </w:rPr>
        <w:t xml:space="preserve"> شفت</w:t>
      </w:r>
      <w:r w:rsidRPr="00DB39F9">
        <w:rPr>
          <w:rFonts w:ascii="Times New Roman" w:eastAsia="Times New Roman" w:hAnsi="Times New Roman" w:cs="B Lotus" w:hint="cs"/>
          <w:sz w:val="24"/>
          <w:szCs w:val="24"/>
          <w:rtl/>
        </w:rPr>
        <w:t>ی</w:t>
      </w:r>
      <w:r w:rsidRPr="00DB39F9">
        <w:rPr>
          <w:rFonts w:ascii="Times New Roman" w:eastAsia="Times New Roman" w:hAnsi="Times New Roman" w:cs="B Lotus" w:hint="eastAsia"/>
          <w:sz w:val="24"/>
          <w:szCs w:val="24"/>
          <w:rtl/>
        </w:rPr>
        <w:t>،</w:t>
      </w:r>
      <w:r w:rsidRPr="00DB39F9">
        <w:rPr>
          <w:rFonts w:ascii="Times New Roman" w:eastAsia="Times New Roman" w:hAnsi="Times New Roman" w:cs="B Lotus"/>
          <w:sz w:val="24"/>
          <w:szCs w:val="24"/>
          <w:rtl/>
        </w:rPr>
        <w:t xml:space="preserve"> رکسانا (1394). بررس</w:t>
      </w:r>
      <w:r w:rsidRPr="00DB39F9">
        <w:rPr>
          <w:rFonts w:ascii="Times New Roman" w:eastAsia="Times New Roman" w:hAnsi="Times New Roman" w:cs="B Lotus" w:hint="cs"/>
          <w:sz w:val="24"/>
          <w:szCs w:val="24"/>
          <w:rtl/>
        </w:rPr>
        <w:t>ی</w:t>
      </w:r>
      <w:r w:rsidRPr="00DB39F9">
        <w:rPr>
          <w:rFonts w:ascii="Times New Roman" w:eastAsia="Times New Roman" w:hAnsi="Times New Roman" w:cs="B Lotus"/>
          <w:sz w:val="24"/>
          <w:szCs w:val="24"/>
          <w:rtl/>
        </w:rPr>
        <w:t xml:space="preserve"> طرح ا</w:t>
      </w:r>
      <w:r w:rsidRPr="00DB39F9">
        <w:rPr>
          <w:rFonts w:ascii="Times New Roman" w:eastAsia="Times New Roman" w:hAnsi="Times New Roman" w:cs="B Lotus" w:hint="cs"/>
          <w:sz w:val="24"/>
          <w:szCs w:val="24"/>
          <w:rtl/>
        </w:rPr>
        <w:t>ی</w:t>
      </w:r>
      <w:r w:rsidRPr="00DB39F9">
        <w:rPr>
          <w:rFonts w:ascii="Times New Roman" w:eastAsia="Times New Roman" w:hAnsi="Times New Roman" w:cs="B Lotus" w:hint="eastAsia"/>
          <w:sz w:val="24"/>
          <w:szCs w:val="24"/>
          <w:rtl/>
        </w:rPr>
        <w:t>ستگاه</w:t>
      </w:r>
      <w:r w:rsidRPr="00DB39F9">
        <w:rPr>
          <w:rFonts w:ascii="Times New Roman" w:eastAsia="Times New Roman" w:hAnsi="Times New Roman" w:cs="B Lotus"/>
          <w:sz w:val="24"/>
          <w:szCs w:val="24"/>
          <w:rtl/>
        </w:rPr>
        <w:t xml:space="preserve"> مطالعه به عنوان اقدام</w:t>
      </w:r>
      <w:r w:rsidRPr="00DB39F9">
        <w:rPr>
          <w:rFonts w:ascii="Times New Roman" w:eastAsia="Times New Roman" w:hAnsi="Times New Roman" w:cs="B Lotus" w:hint="cs"/>
          <w:sz w:val="24"/>
          <w:szCs w:val="24"/>
          <w:rtl/>
        </w:rPr>
        <w:t>ی</w:t>
      </w:r>
      <w:r w:rsidRPr="00DB39F9">
        <w:rPr>
          <w:rFonts w:ascii="Times New Roman" w:eastAsia="Times New Roman" w:hAnsi="Times New Roman" w:cs="B Lotus"/>
          <w:sz w:val="24"/>
          <w:szCs w:val="24"/>
          <w:rtl/>
        </w:rPr>
        <w:t xml:space="preserve"> در جهت توسعه فرهنگ</w:t>
      </w:r>
      <w:r w:rsidRPr="00DB39F9">
        <w:rPr>
          <w:rFonts w:ascii="Times New Roman" w:eastAsia="Times New Roman" w:hAnsi="Times New Roman" w:cs="B Lotus" w:hint="cs"/>
          <w:sz w:val="24"/>
          <w:szCs w:val="24"/>
          <w:rtl/>
        </w:rPr>
        <w:t>ی</w:t>
      </w:r>
      <w:r w:rsidRPr="00DB39F9">
        <w:rPr>
          <w:rFonts w:ascii="Times New Roman" w:eastAsia="Times New Roman" w:hAnsi="Times New Roman" w:cs="B Lotus"/>
          <w:sz w:val="24"/>
          <w:szCs w:val="24"/>
          <w:rtl/>
        </w:rPr>
        <w:t xml:space="preserve"> و اجتماع</w:t>
      </w:r>
      <w:r w:rsidRPr="00DB39F9">
        <w:rPr>
          <w:rFonts w:ascii="Times New Roman" w:eastAsia="Times New Roman" w:hAnsi="Times New Roman" w:cs="B Lotus" w:hint="cs"/>
          <w:sz w:val="24"/>
          <w:szCs w:val="24"/>
          <w:rtl/>
        </w:rPr>
        <w:t>ی</w:t>
      </w:r>
      <w:r w:rsidRPr="00DB39F9">
        <w:rPr>
          <w:rFonts w:ascii="Times New Roman" w:eastAsia="Times New Roman" w:hAnsi="Times New Roman" w:cs="B Lotus"/>
          <w:sz w:val="24"/>
          <w:szCs w:val="24"/>
          <w:rtl/>
        </w:rPr>
        <w:t xml:space="preserve"> از د</w:t>
      </w:r>
      <w:r w:rsidRPr="00DB39F9">
        <w:rPr>
          <w:rFonts w:ascii="Times New Roman" w:eastAsia="Times New Roman" w:hAnsi="Times New Roman" w:cs="B Lotus" w:hint="cs"/>
          <w:sz w:val="24"/>
          <w:szCs w:val="24"/>
          <w:rtl/>
        </w:rPr>
        <w:t>ی</w:t>
      </w:r>
      <w:r w:rsidRPr="00DB39F9">
        <w:rPr>
          <w:rFonts w:ascii="Times New Roman" w:eastAsia="Times New Roman" w:hAnsi="Times New Roman" w:cs="B Lotus" w:hint="eastAsia"/>
          <w:sz w:val="24"/>
          <w:szCs w:val="24"/>
          <w:rtl/>
        </w:rPr>
        <w:t>دگاه</w:t>
      </w:r>
      <w:r w:rsidRPr="00DB39F9">
        <w:rPr>
          <w:rFonts w:ascii="Times New Roman" w:eastAsia="Times New Roman" w:hAnsi="Times New Roman" w:cs="B Lotus"/>
          <w:sz w:val="24"/>
          <w:szCs w:val="24"/>
          <w:rtl/>
        </w:rPr>
        <w:t xml:space="preserve"> کاربران. </w:t>
      </w:r>
      <w:r w:rsidRPr="00DB39F9">
        <w:rPr>
          <w:rFonts w:ascii="Times New Roman" w:eastAsia="Times New Roman" w:hAnsi="Times New Roman" w:cs="B Lotus" w:hint="eastAsia"/>
          <w:i/>
          <w:iCs/>
          <w:sz w:val="24"/>
          <w:szCs w:val="24"/>
          <w:rtl/>
        </w:rPr>
        <w:t>پژوهش</w:t>
      </w:r>
      <w:r w:rsidRPr="00DB39F9">
        <w:rPr>
          <w:rFonts w:ascii="Times New Roman" w:eastAsia="Times New Roman" w:hAnsi="Times New Roman" w:cs="B Lotus"/>
          <w:i/>
          <w:iCs/>
          <w:sz w:val="24"/>
          <w:szCs w:val="24"/>
          <w:rtl/>
        </w:rPr>
        <w:softHyphen/>
      </w:r>
      <w:r w:rsidRPr="00DB39F9">
        <w:rPr>
          <w:rFonts w:ascii="Times New Roman" w:eastAsia="Times New Roman" w:hAnsi="Times New Roman" w:cs="B Lotus" w:hint="eastAsia"/>
          <w:i/>
          <w:iCs/>
          <w:sz w:val="24"/>
          <w:szCs w:val="24"/>
          <w:rtl/>
        </w:rPr>
        <w:t>ها</w:t>
      </w:r>
      <w:r w:rsidRPr="00DB39F9">
        <w:rPr>
          <w:rFonts w:ascii="Times New Roman" w:eastAsia="Times New Roman" w:hAnsi="Times New Roman" w:cs="B Lotus" w:hint="cs"/>
          <w:i/>
          <w:iCs/>
          <w:sz w:val="24"/>
          <w:szCs w:val="24"/>
          <w:rtl/>
        </w:rPr>
        <w:t>ی</w:t>
      </w:r>
      <w:r w:rsidR="007E4426" w:rsidRPr="00DB39F9">
        <w:rPr>
          <w:rFonts w:ascii="Times New Roman" w:eastAsia="Times New Roman" w:hAnsi="Times New Roman" w:cs="B Lotus" w:hint="cs"/>
          <w:i/>
          <w:iCs/>
          <w:sz w:val="24"/>
          <w:szCs w:val="24"/>
          <w:rtl/>
        </w:rPr>
        <w:t xml:space="preserve"> </w:t>
      </w:r>
      <w:r w:rsidRPr="00DB39F9">
        <w:rPr>
          <w:rFonts w:ascii="Times New Roman" w:eastAsia="Times New Roman" w:hAnsi="Times New Roman" w:cs="B Lotus" w:hint="eastAsia"/>
          <w:i/>
          <w:iCs/>
          <w:sz w:val="24"/>
          <w:szCs w:val="24"/>
          <w:rtl/>
        </w:rPr>
        <w:t>جامعه</w:t>
      </w:r>
      <w:r w:rsidRPr="00DB39F9">
        <w:rPr>
          <w:rFonts w:ascii="Times New Roman" w:eastAsia="Times New Roman" w:hAnsi="Times New Roman" w:cs="B Lotus"/>
          <w:i/>
          <w:iCs/>
          <w:sz w:val="24"/>
          <w:szCs w:val="24"/>
          <w:rtl/>
        </w:rPr>
        <w:softHyphen/>
      </w:r>
      <w:r w:rsidRPr="00DB39F9">
        <w:rPr>
          <w:rFonts w:ascii="Times New Roman" w:eastAsia="Times New Roman" w:hAnsi="Times New Roman" w:cs="B Lotus" w:hint="eastAsia"/>
          <w:i/>
          <w:iCs/>
          <w:sz w:val="24"/>
          <w:szCs w:val="24"/>
          <w:rtl/>
        </w:rPr>
        <w:t>شناخت</w:t>
      </w:r>
      <w:r w:rsidRPr="00DB39F9">
        <w:rPr>
          <w:rFonts w:ascii="Times New Roman" w:eastAsia="Times New Roman" w:hAnsi="Times New Roman" w:cs="B Lotus" w:hint="cs"/>
          <w:i/>
          <w:iCs/>
          <w:sz w:val="24"/>
          <w:szCs w:val="24"/>
          <w:rtl/>
        </w:rPr>
        <w:t>ی</w:t>
      </w:r>
      <w:r w:rsidRPr="00DB39F9">
        <w:rPr>
          <w:rFonts w:ascii="Times New Roman" w:eastAsia="Times New Roman" w:hAnsi="Times New Roman" w:cs="B Lotus" w:hint="eastAsia"/>
          <w:sz w:val="24"/>
          <w:szCs w:val="24"/>
          <w:rtl/>
        </w:rPr>
        <w:t>،</w:t>
      </w:r>
      <w:r w:rsidRPr="00DB39F9">
        <w:rPr>
          <w:rFonts w:ascii="Times New Roman" w:eastAsia="Times New Roman" w:hAnsi="Times New Roman" w:cs="B Lotus"/>
          <w:sz w:val="24"/>
          <w:szCs w:val="24"/>
          <w:rtl/>
        </w:rPr>
        <w:t xml:space="preserve"> 9 (1)، 163-176.   </w:t>
      </w:r>
    </w:p>
    <w:p w:rsidR="0014013E" w:rsidRPr="00DB39F9" w:rsidRDefault="0014013E" w:rsidP="00AC3123">
      <w:pPr>
        <w:bidi/>
        <w:spacing w:after="0" w:line="240" w:lineRule="auto"/>
        <w:ind w:left="397" w:hanging="397"/>
        <w:jc w:val="both"/>
        <w:rPr>
          <w:rFonts w:ascii="Times New Roman" w:eastAsia="Times New Roman" w:hAnsi="Times New Roman" w:cs="B Lotus"/>
          <w:sz w:val="24"/>
          <w:szCs w:val="24"/>
          <w:rtl/>
        </w:rPr>
      </w:pPr>
      <w:r w:rsidRPr="00DB39F9">
        <w:rPr>
          <w:rFonts w:ascii="Times New Roman" w:eastAsia="Times New Roman" w:hAnsi="Times New Roman" w:cs="B Lotus" w:hint="eastAsia"/>
          <w:sz w:val="24"/>
          <w:szCs w:val="24"/>
          <w:rtl/>
        </w:rPr>
        <w:t>حس</w:t>
      </w:r>
      <w:r w:rsidRPr="00DB39F9">
        <w:rPr>
          <w:rFonts w:ascii="Times New Roman" w:eastAsia="Times New Roman" w:hAnsi="Times New Roman" w:cs="B Lotus" w:hint="cs"/>
          <w:sz w:val="24"/>
          <w:szCs w:val="24"/>
          <w:rtl/>
        </w:rPr>
        <w:t>ی</w:t>
      </w:r>
      <w:r w:rsidRPr="00DB39F9">
        <w:rPr>
          <w:rFonts w:ascii="Times New Roman" w:eastAsia="Times New Roman" w:hAnsi="Times New Roman" w:cs="B Lotus" w:hint="eastAsia"/>
          <w:sz w:val="24"/>
          <w:szCs w:val="24"/>
          <w:rtl/>
        </w:rPr>
        <w:t>ن</w:t>
      </w:r>
      <w:r w:rsidRPr="00DB39F9">
        <w:rPr>
          <w:rFonts w:ascii="Times New Roman" w:eastAsia="Times New Roman" w:hAnsi="Times New Roman" w:cs="B Lotus" w:hint="cs"/>
          <w:sz w:val="24"/>
          <w:szCs w:val="24"/>
          <w:rtl/>
        </w:rPr>
        <w:t>ی</w:t>
      </w:r>
      <w:r w:rsidRPr="00DB39F9">
        <w:rPr>
          <w:rFonts w:ascii="Times New Roman" w:eastAsia="Times New Roman" w:hAnsi="Times New Roman" w:cs="B Lotus" w:hint="eastAsia"/>
          <w:sz w:val="24"/>
          <w:szCs w:val="24"/>
          <w:rtl/>
        </w:rPr>
        <w:t>،</w:t>
      </w:r>
      <w:r w:rsidR="00F22A60" w:rsidRPr="00DB39F9">
        <w:rPr>
          <w:rFonts w:ascii="Times New Roman" w:eastAsia="Times New Roman" w:hAnsi="Times New Roman" w:cs="B Lotus" w:hint="cs"/>
          <w:sz w:val="24"/>
          <w:szCs w:val="24"/>
          <w:rtl/>
        </w:rPr>
        <w:t xml:space="preserve"> </w:t>
      </w:r>
      <w:r w:rsidRPr="00DB39F9">
        <w:rPr>
          <w:rFonts w:ascii="Times New Roman" w:eastAsia="Times New Roman" w:hAnsi="Times New Roman" w:cs="B Lotus" w:hint="cs"/>
          <w:sz w:val="24"/>
          <w:szCs w:val="24"/>
          <w:rtl/>
        </w:rPr>
        <w:t>ی</w:t>
      </w:r>
      <w:r w:rsidRPr="00DB39F9">
        <w:rPr>
          <w:rFonts w:ascii="Times New Roman" w:eastAsia="Times New Roman" w:hAnsi="Times New Roman" w:cs="B Lotus" w:hint="eastAsia"/>
          <w:sz w:val="24"/>
          <w:szCs w:val="24"/>
          <w:rtl/>
        </w:rPr>
        <w:t>عقوب</w:t>
      </w:r>
      <w:r w:rsidRPr="00DB39F9">
        <w:rPr>
          <w:rFonts w:ascii="Times New Roman" w:eastAsia="Times New Roman" w:hAnsi="Times New Roman" w:cs="B Lotus"/>
          <w:sz w:val="24"/>
          <w:szCs w:val="24"/>
          <w:rtl/>
        </w:rPr>
        <w:t xml:space="preserve"> (1382). </w:t>
      </w:r>
      <w:r w:rsidRPr="00DB39F9">
        <w:rPr>
          <w:rFonts w:ascii="Times New Roman" w:eastAsia="Times New Roman" w:hAnsi="Times New Roman" w:cs="B Lotus" w:hint="eastAsia"/>
          <w:sz w:val="24"/>
          <w:szCs w:val="24"/>
          <w:rtl/>
        </w:rPr>
        <w:t>آمارناپارامتر</w:t>
      </w:r>
      <w:r w:rsidRPr="00DB39F9">
        <w:rPr>
          <w:rFonts w:ascii="Times New Roman" w:eastAsia="Times New Roman" w:hAnsi="Times New Roman" w:cs="B Lotus" w:hint="cs"/>
          <w:sz w:val="24"/>
          <w:szCs w:val="24"/>
          <w:rtl/>
        </w:rPr>
        <w:t>ی</w:t>
      </w:r>
      <w:r w:rsidRPr="00DB39F9">
        <w:rPr>
          <w:rFonts w:ascii="Times New Roman" w:eastAsia="Times New Roman" w:hAnsi="Times New Roman" w:cs="B Lotus" w:hint="eastAsia"/>
          <w:sz w:val="24"/>
          <w:szCs w:val="24"/>
          <w:rtl/>
        </w:rPr>
        <w:t>ک</w:t>
      </w:r>
      <w:r w:rsidRPr="00DB39F9">
        <w:rPr>
          <w:rFonts w:ascii="Times New Roman" w:eastAsia="Times New Roman" w:hAnsi="Times New Roman" w:cs="B Lotus"/>
          <w:sz w:val="24"/>
          <w:szCs w:val="24"/>
          <w:rtl/>
        </w:rPr>
        <w:t xml:space="preserve">: </w:t>
      </w:r>
      <w:r w:rsidRPr="00DB39F9">
        <w:rPr>
          <w:rFonts w:ascii="Times New Roman" w:eastAsia="Times New Roman" w:hAnsi="Times New Roman" w:cs="B Lotus" w:hint="eastAsia"/>
          <w:sz w:val="24"/>
          <w:szCs w:val="24"/>
          <w:rtl/>
        </w:rPr>
        <w:t>روش</w:t>
      </w:r>
      <w:r w:rsidR="00D934DB" w:rsidRPr="00DB39F9">
        <w:rPr>
          <w:rFonts w:ascii="Times New Roman" w:eastAsia="Times New Roman" w:hAnsi="Times New Roman" w:cs="B Lotus" w:hint="cs"/>
          <w:sz w:val="24"/>
          <w:szCs w:val="24"/>
          <w:rtl/>
        </w:rPr>
        <w:t xml:space="preserve"> </w:t>
      </w:r>
      <w:r w:rsidRPr="00DB39F9">
        <w:rPr>
          <w:rFonts w:ascii="Times New Roman" w:eastAsia="Times New Roman" w:hAnsi="Times New Roman" w:cs="B Lotus" w:hint="eastAsia"/>
          <w:sz w:val="24"/>
          <w:szCs w:val="24"/>
          <w:rtl/>
        </w:rPr>
        <w:t>تحق</w:t>
      </w:r>
      <w:r w:rsidRPr="00DB39F9">
        <w:rPr>
          <w:rFonts w:ascii="Times New Roman" w:eastAsia="Times New Roman" w:hAnsi="Times New Roman" w:cs="B Lotus" w:hint="cs"/>
          <w:sz w:val="24"/>
          <w:szCs w:val="24"/>
          <w:rtl/>
        </w:rPr>
        <w:t>ی</w:t>
      </w:r>
      <w:r w:rsidRPr="00DB39F9">
        <w:rPr>
          <w:rFonts w:ascii="Times New Roman" w:eastAsia="Times New Roman" w:hAnsi="Times New Roman" w:cs="B Lotus" w:hint="eastAsia"/>
          <w:sz w:val="24"/>
          <w:szCs w:val="24"/>
          <w:rtl/>
        </w:rPr>
        <w:t>ق</w:t>
      </w:r>
      <w:r w:rsidR="00D934DB" w:rsidRPr="00DB39F9">
        <w:rPr>
          <w:rFonts w:ascii="Times New Roman" w:eastAsia="Times New Roman" w:hAnsi="Times New Roman" w:cs="B Lotus" w:hint="cs"/>
          <w:sz w:val="24"/>
          <w:szCs w:val="24"/>
          <w:rtl/>
        </w:rPr>
        <w:t xml:space="preserve"> </w:t>
      </w:r>
      <w:r w:rsidRPr="00DB39F9">
        <w:rPr>
          <w:rFonts w:ascii="Times New Roman" w:eastAsia="Times New Roman" w:hAnsi="Times New Roman" w:cs="B Lotus" w:hint="eastAsia"/>
          <w:sz w:val="24"/>
          <w:szCs w:val="24"/>
          <w:rtl/>
        </w:rPr>
        <w:t>و</w:t>
      </w:r>
      <w:r w:rsidR="00D934DB" w:rsidRPr="00DB39F9">
        <w:rPr>
          <w:rFonts w:ascii="Times New Roman" w:eastAsia="Times New Roman" w:hAnsi="Times New Roman" w:cs="B Lotus" w:hint="cs"/>
          <w:sz w:val="24"/>
          <w:szCs w:val="24"/>
          <w:rtl/>
        </w:rPr>
        <w:t xml:space="preserve"> </w:t>
      </w:r>
      <w:r w:rsidRPr="00DB39F9">
        <w:rPr>
          <w:rFonts w:ascii="Times New Roman" w:eastAsia="Times New Roman" w:hAnsi="Times New Roman" w:cs="B Lotus" w:hint="eastAsia"/>
          <w:sz w:val="24"/>
          <w:szCs w:val="24"/>
          <w:rtl/>
        </w:rPr>
        <w:t>نرم</w:t>
      </w:r>
      <w:r w:rsidRPr="00DB39F9">
        <w:rPr>
          <w:rFonts w:ascii="Times New Roman" w:eastAsia="Times New Roman" w:hAnsi="Times New Roman" w:cs="B Lotus"/>
          <w:sz w:val="24"/>
          <w:szCs w:val="24"/>
          <w:rtl/>
        </w:rPr>
        <w:softHyphen/>
      </w:r>
      <w:r w:rsidRPr="00DB39F9">
        <w:rPr>
          <w:rFonts w:ascii="Times New Roman" w:eastAsia="Times New Roman" w:hAnsi="Times New Roman" w:cs="B Lotus" w:hint="eastAsia"/>
          <w:sz w:val="24"/>
          <w:szCs w:val="24"/>
          <w:rtl/>
        </w:rPr>
        <w:t>افزار</w:t>
      </w:r>
      <w:r w:rsidRPr="00DB39F9">
        <w:rPr>
          <w:rFonts w:ascii="Times New Roman" w:eastAsia="Times New Roman" w:hAnsi="Times New Roman" w:cs="B Lotus"/>
          <w:sz w:val="24"/>
          <w:szCs w:val="24"/>
          <w:rtl/>
        </w:rPr>
        <w:t xml:space="preserve"> آمار</w:t>
      </w:r>
      <w:r w:rsidRPr="00DB39F9">
        <w:rPr>
          <w:rFonts w:ascii="Times New Roman" w:eastAsia="Times New Roman" w:hAnsi="Times New Roman" w:cs="B Lotus" w:hint="cs"/>
          <w:sz w:val="24"/>
          <w:szCs w:val="24"/>
          <w:rtl/>
        </w:rPr>
        <w:t>ی</w:t>
      </w:r>
      <w:r w:rsidRPr="00DB39F9">
        <w:rPr>
          <w:rFonts w:ascii="Times New Roman" w:eastAsia="Times New Roman" w:hAnsi="Times New Roman" w:cs="B Lotus"/>
        </w:rPr>
        <w:t>S</w:t>
      </w:r>
      <w:r w:rsidRPr="00DB39F9">
        <w:rPr>
          <w:rFonts w:ascii="Times New Roman" w:eastAsia="Times New Roman" w:hAnsi="Times New Roman" w:cs="B Lotus"/>
          <w:lang w:bidi="fa-IR"/>
        </w:rPr>
        <w:t>PSS</w:t>
      </w:r>
      <w:r w:rsidRPr="00DB39F9">
        <w:rPr>
          <w:rFonts w:ascii="Times New Roman" w:eastAsia="Times New Roman" w:hAnsi="Times New Roman" w:cs="B Lotus"/>
          <w:sz w:val="24"/>
          <w:szCs w:val="24"/>
        </w:rPr>
        <w:t xml:space="preserve"> 10</w:t>
      </w:r>
      <w:r w:rsidRPr="00DB39F9">
        <w:rPr>
          <w:rFonts w:ascii="Times New Roman" w:eastAsia="Times New Roman" w:hAnsi="Times New Roman" w:cs="B Lotus"/>
          <w:sz w:val="24"/>
          <w:szCs w:val="24"/>
          <w:rtl/>
        </w:rPr>
        <w:t xml:space="preserve">. </w:t>
      </w:r>
      <w:r w:rsidRPr="00DB39F9">
        <w:rPr>
          <w:rFonts w:ascii="Times New Roman" w:eastAsia="Times New Roman" w:hAnsi="Times New Roman" w:cs="B Lotus" w:hint="eastAsia"/>
          <w:sz w:val="24"/>
          <w:szCs w:val="24"/>
          <w:rtl/>
        </w:rPr>
        <w:t>تهران</w:t>
      </w:r>
      <w:r w:rsidRPr="00DB39F9">
        <w:rPr>
          <w:rFonts w:ascii="Times New Roman" w:eastAsia="Times New Roman" w:hAnsi="Times New Roman" w:cs="B Lotus"/>
          <w:sz w:val="24"/>
          <w:szCs w:val="24"/>
          <w:rtl/>
        </w:rPr>
        <w:t xml:space="preserve">: </w:t>
      </w:r>
      <w:r w:rsidRPr="00DB39F9">
        <w:rPr>
          <w:rFonts w:ascii="Times New Roman" w:eastAsia="Times New Roman" w:hAnsi="Times New Roman" w:cs="B Lotus" w:hint="eastAsia"/>
          <w:sz w:val="24"/>
          <w:szCs w:val="24"/>
          <w:rtl/>
        </w:rPr>
        <w:t>دانشگاه</w:t>
      </w:r>
      <w:r w:rsidR="00D934DB" w:rsidRPr="00DB39F9">
        <w:rPr>
          <w:rFonts w:ascii="Times New Roman" w:eastAsia="Times New Roman" w:hAnsi="Times New Roman" w:cs="B Lotus" w:hint="cs"/>
          <w:sz w:val="24"/>
          <w:szCs w:val="24"/>
          <w:rtl/>
        </w:rPr>
        <w:t xml:space="preserve"> </w:t>
      </w:r>
      <w:r w:rsidRPr="00DB39F9">
        <w:rPr>
          <w:rFonts w:ascii="Times New Roman" w:eastAsia="Times New Roman" w:hAnsi="Times New Roman" w:cs="B Lotus" w:hint="eastAsia"/>
          <w:sz w:val="24"/>
          <w:szCs w:val="24"/>
          <w:rtl/>
        </w:rPr>
        <w:t>علامه</w:t>
      </w:r>
      <w:r w:rsidR="00D934DB" w:rsidRPr="00DB39F9">
        <w:rPr>
          <w:rFonts w:ascii="Times New Roman" w:eastAsia="Times New Roman" w:hAnsi="Times New Roman" w:cs="B Lotus" w:hint="cs"/>
          <w:sz w:val="24"/>
          <w:szCs w:val="24"/>
          <w:rtl/>
        </w:rPr>
        <w:t xml:space="preserve"> </w:t>
      </w:r>
      <w:r w:rsidRPr="00DB39F9">
        <w:rPr>
          <w:rFonts w:ascii="Times New Roman" w:eastAsia="Times New Roman" w:hAnsi="Times New Roman" w:cs="B Lotus" w:hint="eastAsia"/>
          <w:sz w:val="24"/>
          <w:szCs w:val="24"/>
          <w:rtl/>
        </w:rPr>
        <w:t>طباطبا</w:t>
      </w:r>
      <w:r w:rsidRPr="00DB39F9">
        <w:rPr>
          <w:rFonts w:ascii="Times New Roman" w:eastAsia="Times New Roman" w:hAnsi="Times New Roman" w:cs="B Lotus" w:hint="cs"/>
          <w:sz w:val="24"/>
          <w:szCs w:val="24"/>
          <w:rtl/>
        </w:rPr>
        <w:t>یی</w:t>
      </w:r>
      <w:r w:rsidRPr="00DB39F9">
        <w:rPr>
          <w:rFonts w:ascii="Times New Roman" w:eastAsia="Times New Roman" w:hAnsi="Times New Roman" w:cs="B Lotus"/>
          <w:sz w:val="24"/>
          <w:szCs w:val="24"/>
          <w:rtl/>
        </w:rPr>
        <w:t>.</w:t>
      </w:r>
    </w:p>
    <w:p w:rsidR="0014013E" w:rsidRPr="00DB39F9" w:rsidRDefault="0014013E" w:rsidP="00AC3123">
      <w:pPr>
        <w:bidi/>
        <w:spacing w:after="0" w:line="240" w:lineRule="auto"/>
        <w:ind w:left="397" w:hanging="397"/>
        <w:jc w:val="both"/>
        <w:rPr>
          <w:rFonts w:ascii="Times New Roman" w:eastAsia="Times New Roman" w:hAnsi="Times New Roman" w:cs="B Lotus"/>
          <w:sz w:val="24"/>
          <w:szCs w:val="24"/>
          <w:rtl/>
        </w:rPr>
      </w:pPr>
      <w:r w:rsidRPr="00DB39F9">
        <w:rPr>
          <w:rFonts w:ascii="Times New Roman" w:eastAsia="Times New Roman" w:hAnsi="Times New Roman" w:cs="B Lotus" w:hint="eastAsia"/>
          <w:sz w:val="24"/>
          <w:szCs w:val="24"/>
          <w:rtl/>
        </w:rPr>
        <w:t>سرمد،</w:t>
      </w:r>
      <w:r w:rsidR="002E6125" w:rsidRPr="00DB39F9">
        <w:rPr>
          <w:rFonts w:ascii="Times New Roman" w:eastAsia="Times New Roman" w:hAnsi="Times New Roman" w:cs="B Lotus" w:hint="cs"/>
          <w:sz w:val="24"/>
          <w:szCs w:val="24"/>
          <w:rtl/>
        </w:rPr>
        <w:t xml:space="preserve"> </w:t>
      </w:r>
      <w:r w:rsidRPr="00DB39F9">
        <w:rPr>
          <w:rFonts w:ascii="Times New Roman" w:eastAsia="Times New Roman" w:hAnsi="Times New Roman" w:cs="B Lotus" w:hint="eastAsia"/>
          <w:sz w:val="24"/>
          <w:szCs w:val="24"/>
          <w:rtl/>
        </w:rPr>
        <w:t>زهره؛</w:t>
      </w:r>
      <w:r w:rsidR="00D934DB" w:rsidRPr="00DB39F9">
        <w:rPr>
          <w:rFonts w:ascii="Times New Roman" w:eastAsia="Times New Roman" w:hAnsi="Times New Roman" w:cs="B Lotus" w:hint="cs"/>
          <w:sz w:val="24"/>
          <w:szCs w:val="24"/>
          <w:rtl/>
        </w:rPr>
        <w:t xml:space="preserve"> </w:t>
      </w:r>
      <w:r w:rsidRPr="00DB39F9">
        <w:rPr>
          <w:rFonts w:ascii="Times New Roman" w:eastAsia="Times New Roman" w:hAnsi="Times New Roman" w:cs="B Lotus" w:hint="eastAsia"/>
          <w:sz w:val="24"/>
          <w:szCs w:val="24"/>
          <w:rtl/>
        </w:rPr>
        <w:t>بازرگان،</w:t>
      </w:r>
      <w:r w:rsidR="00D934DB" w:rsidRPr="00DB39F9">
        <w:rPr>
          <w:rFonts w:ascii="Times New Roman" w:eastAsia="Times New Roman" w:hAnsi="Times New Roman" w:cs="B Lotus" w:hint="cs"/>
          <w:sz w:val="24"/>
          <w:szCs w:val="24"/>
          <w:rtl/>
        </w:rPr>
        <w:t xml:space="preserve"> </w:t>
      </w:r>
      <w:r w:rsidRPr="00DB39F9">
        <w:rPr>
          <w:rFonts w:ascii="Times New Roman" w:eastAsia="Times New Roman" w:hAnsi="Times New Roman" w:cs="B Lotus" w:hint="eastAsia"/>
          <w:sz w:val="24"/>
          <w:szCs w:val="24"/>
          <w:rtl/>
        </w:rPr>
        <w:t>عباس؛</w:t>
      </w:r>
      <w:r w:rsidR="00D934DB" w:rsidRPr="00DB39F9">
        <w:rPr>
          <w:rFonts w:ascii="Times New Roman" w:eastAsia="Times New Roman" w:hAnsi="Times New Roman" w:cs="B Lotus" w:hint="cs"/>
          <w:sz w:val="24"/>
          <w:szCs w:val="24"/>
          <w:rtl/>
        </w:rPr>
        <w:t xml:space="preserve"> </w:t>
      </w:r>
      <w:r w:rsidRPr="00DB39F9">
        <w:rPr>
          <w:rFonts w:ascii="Times New Roman" w:eastAsia="Times New Roman" w:hAnsi="Times New Roman" w:cs="B Lotus" w:hint="eastAsia"/>
          <w:sz w:val="24"/>
          <w:szCs w:val="24"/>
          <w:rtl/>
        </w:rPr>
        <w:t>و</w:t>
      </w:r>
      <w:r w:rsidR="00D934DB" w:rsidRPr="00DB39F9">
        <w:rPr>
          <w:rFonts w:ascii="Times New Roman" w:eastAsia="Times New Roman" w:hAnsi="Times New Roman" w:cs="B Lotus" w:hint="cs"/>
          <w:sz w:val="24"/>
          <w:szCs w:val="24"/>
          <w:rtl/>
        </w:rPr>
        <w:t xml:space="preserve"> </w:t>
      </w:r>
      <w:r w:rsidRPr="00DB39F9">
        <w:rPr>
          <w:rFonts w:ascii="Times New Roman" w:eastAsia="Times New Roman" w:hAnsi="Times New Roman" w:cs="B Lotus" w:hint="eastAsia"/>
          <w:sz w:val="24"/>
          <w:szCs w:val="24"/>
          <w:rtl/>
        </w:rPr>
        <w:t>حجاز</w:t>
      </w:r>
      <w:r w:rsidRPr="00DB39F9">
        <w:rPr>
          <w:rFonts w:ascii="Times New Roman" w:eastAsia="Times New Roman" w:hAnsi="Times New Roman" w:cs="B Lotus" w:hint="cs"/>
          <w:sz w:val="24"/>
          <w:szCs w:val="24"/>
          <w:rtl/>
        </w:rPr>
        <w:t>ی</w:t>
      </w:r>
      <w:r w:rsidRPr="00DB39F9">
        <w:rPr>
          <w:rFonts w:ascii="Times New Roman" w:eastAsia="Times New Roman" w:hAnsi="Times New Roman" w:cs="B Lotus" w:hint="eastAsia"/>
          <w:sz w:val="24"/>
          <w:szCs w:val="24"/>
          <w:rtl/>
        </w:rPr>
        <w:t>،</w:t>
      </w:r>
      <w:r w:rsidR="00D934DB" w:rsidRPr="00DB39F9">
        <w:rPr>
          <w:rFonts w:ascii="Times New Roman" w:eastAsia="Times New Roman" w:hAnsi="Times New Roman" w:cs="B Lotus" w:hint="cs"/>
          <w:sz w:val="24"/>
          <w:szCs w:val="24"/>
          <w:rtl/>
        </w:rPr>
        <w:t xml:space="preserve"> </w:t>
      </w:r>
      <w:r w:rsidRPr="00DB39F9">
        <w:rPr>
          <w:rFonts w:ascii="Times New Roman" w:eastAsia="Times New Roman" w:hAnsi="Times New Roman" w:cs="B Lotus" w:hint="eastAsia"/>
          <w:sz w:val="24"/>
          <w:szCs w:val="24"/>
          <w:rtl/>
        </w:rPr>
        <w:t>الهه</w:t>
      </w:r>
      <w:r w:rsidRPr="00DB39F9">
        <w:rPr>
          <w:rFonts w:ascii="Times New Roman" w:eastAsia="Times New Roman" w:hAnsi="Times New Roman" w:cs="B Lotus"/>
          <w:sz w:val="24"/>
          <w:szCs w:val="24"/>
          <w:rtl/>
        </w:rPr>
        <w:t xml:space="preserve"> (1385). </w:t>
      </w:r>
      <w:r w:rsidRPr="00DB39F9">
        <w:rPr>
          <w:rFonts w:ascii="Times New Roman" w:eastAsia="Times New Roman" w:hAnsi="Times New Roman" w:cs="B Lotus" w:hint="eastAsia"/>
          <w:sz w:val="24"/>
          <w:szCs w:val="24"/>
          <w:rtl/>
        </w:rPr>
        <w:t>روش</w:t>
      </w:r>
      <w:r w:rsidRPr="00DB39F9">
        <w:rPr>
          <w:rFonts w:ascii="Times New Roman" w:eastAsia="Times New Roman" w:hAnsi="Times New Roman" w:cs="B Lotus"/>
          <w:sz w:val="24"/>
          <w:szCs w:val="24"/>
          <w:rtl/>
        </w:rPr>
        <w:softHyphen/>
      </w:r>
      <w:r w:rsidRPr="00DB39F9">
        <w:rPr>
          <w:rFonts w:ascii="Times New Roman" w:eastAsia="Times New Roman" w:hAnsi="Times New Roman" w:cs="B Lotus" w:hint="eastAsia"/>
          <w:sz w:val="24"/>
          <w:szCs w:val="24"/>
          <w:rtl/>
        </w:rPr>
        <w:t>ها</w:t>
      </w:r>
      <w:r w:rsidRPr="00DB39F9">
        <w:rPr>
          <w:rFonts w:ascii="Times New Roman" w:eastAsia="Times New Roman" w:hAnsi="Times New Roman" w:cs="B Lotus" w:hint="cs"/>
          <w:sz w:val="24"/>
          <w:szCs w:val="24"/>
          <w:rtl/>
        </w:rPr>
        <w:t>ی</w:t>
      </w:r>
      <w:r w:rsidR="00D934DB" w:rsidRPr="00DB39F9">
        <w:rPr>
          <w:rFonts w:ascii="Times New Roman" w:eastAsia="Times New Roman" w:hAnsi="Times New Roman" w:cs="B Lotus" w:hint="cs"/>
          <w:sz w:val="24"/>
          <w:szCs w:val="24"/>
          <w:rtl/>
        </w:rPr>
        <w:t xml:space="preserve"> </w:t>
      </w:r>
      <w:r w:rsidRPr="00DB39F9">
        <w:rPr>
          <w:rFonts w:ascii="Times New Roman" w:eastAsia="Times New Roman" w:hAnsi="Times New Roman" w:cs="B Lotus" w:hint="eastAsia"/>
          <w:sz w:val="24"/>
          <w:szCs w:val="24"/>
          <w:rtl/>
        </w:rPr>
        <w:t>تحق</w:t>
      </w:r>
      <w:r w:rsidRPr="00DB39F9">
        <w:rPr>
          <w:rFonts w:ascii="Times New Roman" w:eastAsia="Times New Roman" w:hAnsi="Times New Roman" w:cs="B Lotus" w:hint="cs"/>
          <w:sz w:val="24"/>
          <w:szCs w:val="24"/>
          <w:rtl/>
        </w:rPr>
        <w:t>ی</w:t>
      </w:r>
      <w:r w:rsidRPr="00DB39F9">
        <w:rPr>
          <w:rFonts w:ascii="Times New Roman" w:eastAsia="Times New Roman" w:hAnsi="Times New Roman" w:cs="B Lotus" w:hint="eastAsia"/>
          <w:sz w:val="24"/>
          <w:szCs w:val="24"/>
          <w:rtl/>
        </w:rPr>
        <w:t>ق</w:t>
      </w:r>
      <w:r w:rsidR="00D934DB" w:rsidRPr="00DB39F9">
        <w:rPr>
          <w:rFonts w:ascii="Times New Roman" w:eastAsia="Times New Roman" w:hAnsi="Times New Roman" w:cs="B Lotus" w:hint="cs"/>
          <w:sz w:val="24"/>
          <w:szCs w:val="24"/>
          <w:rtl/>
        </w:rPr>
        <w:t xml:space="preserve"> </w:t>
      </w:r>
      <w:r w:rsidRPr="00DB39F9">
        <w:rPr>
          <w:rFonts w:ascii="Times New Roman" w:eastAsia="Times New Roman" w:hAnsi="Times New Roman" w:cs="B Lotus" w:hint="eastAsia"/>
          <w:sz w:val="24"/>
          <w:szCs w:val="24"/>
          <w:rtl/>
        </w:rPr>
        <w:t>در</w:t>
      </w:r>
      <w:r w:rsidR="00D934DB" w:rsidRPr="00DB39F9">
        <w:rPr>
          <w:rFonts w:ascii="Times New Roman" w:eastAsia="Times New Roman" w:hAnsi="Times New Roman" w:cs="B Lotus" w:hint="cs"/>
          <w:sz w:val="24"/>
          <w:szCs w:val="24"/>
          <w:rtl/>
        </w:rPr>
        <w:t xml:space="preserve"> </w:t>
      </w:r>
      <w:r w:rsidRPr="00DB39F9">
        <w:rPr>
          <w:rFonts w:ascii="Times New Roman" w:eastAsia="Times New Roman" w:hAnsi="Times New Roman" w:cs="B Lotus" w:hint="eastAsia"/>
          <w:sz w:val="24"/>
          <w:szCs w:val="24"/>
          <w:rtl/>
        </w:rPr>
        <w:t>علوم</w:t>
      </w:r>
      <w:r w:rsidR="00D934DB" w:rsidRPr="00DB39F9">
        <w:rPr>
          <w:rFonts w:ascii="Times New Roman" w:eastAsia="Times New Roman" w:hAnsi="Times New Roman" w:cs="B Lotus" w:hint="cs"/>
          <w:sz w:val="24"/>
          <w:szCs w:val="24"/>
          <w:rtl/>
        </w:rPr>
        <w:t xml:space="preserve"> </w:t>
      </w:r>
      <w:r w:rsidRPr="00DB39F9">
        <w:rPr>
          <w:rFonts w:ascii="Times New Roman" w:eastAsia="Times New Roman" w:hAnsi="Times New Roman" w:cs="B Lotus" w:hint="eastAsia"/>
          <w:sz w:val="24"/>
          <w:szCs w:val="24"/>
          <w:rtl/>
        </w:rPr>
        <w:t>رفتار</w:t>
      </w:r>
      <w:r w:rsidRPr="00DB39F9">
        <w:rPr>
          <w:rFonts w:ascii="Times New Roman" w:eastAsia="Times New Roman" w:hAnsi="Times New Roman" w:cs="B Lotus" w:hint="cs"/>
          <w:sz w:val="24"/>
          <w:szCs w:val="24"/>
          <w:rtl/>
        </w:rPr>
        <w:t>ی</w:t>
      </w:r>
      <w:r w:rsidRPr="00DB39F9">
        <w:rPr>
          <w:rFonts w:ascii="Times New Roman" w:eastAsia="Times New Roman" w:hAnsi="Times New Roman" w:cs="B Lotus"/>
          <w:sz w:val="24"/>
          <w:szCs w:val="24"/>
          <w:rtl/>
        </w:rPr>
        <w:t xml:space="preserve">. </w:t>
      </w:r>
      <w:r w:rsidRPr="00DB39F9">
        <w:rPr>
          <w:rFonts w:ascii="Times New Roman" w:eastAsia="Times New Roman" w:hAnsi="Times New Roman" w:cs="B Lotus" w:hint="eastAsia"/>
          <w:sz w:val="24"/>
          <w:szCs w:val="24"/>
          <w:rtl/>
        </w:rPr>
        <w:t>تهران</w:t>
      </w:r>
      <w:r w:rsidRPr="00DB39F9">
        <w:rPr>
          <w:rFonts w:ascii="Times New Roman" w:eastAsia="Times New Roman" w:hAnsi="Times New Roman" w:cs="B Lotus"/>
          <w:sz w:val="24"/>
          <w:szCs w:val="24"/>
          <w:rtl/>
        </w:rPr>
        <w:t xml:space="preserve">: </w:t>
      </w:r>
      <w:r w:rsidRPr="00DB39F9">
        <w:rPr>
          <w:rFonts w:ascii="Times New Roman" w:eastAsia="Times New Roman" w:hAnsi="Times New Roman" w:cs="B Lotus" w:hint="eastAsia"/>
          <w:sz w:val="24"/>
          <w:szCs w:val="24"/>
          <w:rtl/>
        </w:rPr>
        <w:t>آگاه</w:t>
      </w:r>
    </w:p>
    <w:p w:rsidR="0014013E" w:rsidRPr="00DB39F9" w:rsidRDefault="0014013E" w:rsidP="00AC3123">
      <w:pPr>
        <w:bidi/>
        <w:spacing w:after="0" w:line="240" w:lineRule="auto"/>
        <w:ind w:left="397" w:hanging="397"/>
        <w:jc w:val="both"/>
        <w:rPr>
          <w:rFonts w:ascii="Times New Roman" w:eastAsia="Times New Roman" w:hAnsi="Times New Roman" w:cs="B Lotus"/>
          <w:sz w:val="24"/>
          <w:szCs w:val="24"/>
          <w:rtl/>
        </w:rPr>
      </w:pPr>
      <w:r w:rsidRPr="00DB39F9">
        <w:rPr>
          <w:rFonts w:ascii="Times New Roman" w:eastAsia="Times New Roman" w:hAnsi="Times New Roman" w:cs="B Lotus" w:hint="eastAsia"/>
          <w:sz w:val="24"/>
          <w:szCs w:val="24"/>
          <w:rtl/>
        </w:rPr>
        <w:t>صفو</w:t>
      </w:r>
      <w:r w:rsidRPr="00DB39F9">
        <w:rPr>
          <w:rFonts w:ascii="Times New Roman" w:eastAsia="Times New Roman" w:hAnsi="Times New Roman" w:cs="B Lotus" w:hint="cs"/>
          <w:sz w:val="24"/>
          <w:szCs w:val="24"/>
          <w:rtl/>
        </w:rPr>
        <w:t>ی</w:t>
      </w:r>
      <w:r w:rsidRPr="00DB39F9">
        <w:rPr>
          <w:rFonts w:ascii="Times New Roman" w:eastAsia="Times New Roman" w:hAnsi="Times New Roman" w:cs="B Lotus" w:hint="eastAsia"/>
          <w:sz w:val="24"/>
          <w:szCs w:val="24"/>
          <w:rtl/>
        </w:rPr>
        <w:t>،</w:t>
      </w:r>
      <w:r w:rsidR="00F22A60" w:rsidRPr="00DB39F9">
        <w:rPr>
          <w:rFonts w:ascii="Times New Roman" w:eastAsia="Times New Roman" w:hAnsi="Times New Roman" w:cs="B Lotus" w:hint="cs"/>
          <w:sz w:val="24"/>
          <w:szCs w:val="24"/>
          <w:rtl/>
        </w:rPr>
        <w:t xml:space="preserve"> </w:t>
      </w:r>
      <w:r w:rsidRPr="00DB39F9">
        <w:rPr>
          <w:rFonts w:ascii="Times New Roman" w:eastAsia="Times New Roman" w:hAnsi="Times New Roman" w:cs="B Lotus" w:hint="eastAsia"/>
          <w:sz w:val="24"/>
          <w:szCs w:val="24"/>
          <w:rtl/>
        </w:rPr>
        <w:t>ز</w:t>
      </w:r>
      <w:r w:rsidRPr="00DB39F9">
        <w:rPr>
          <w:rFonts w:ascii="Times New Roman" w:eastAsia="Times New Roman" w:hAnsi="Times New Roman" w:cs="B Lotus" w:hint="cs"/>
          <w:sz w:val="24"/>
          <w:szCs w:val="24"/>
          <w:rtl/>
        </w:rPr>
        <w:t>ی</w:t>
      </w:r>
      <w:r w:rsidRPr="00DB39F9">
        <w:rPr>
          <w:rFonts w:ascii="Times New Roman" w:eastAsia="Times New Roman" w:hAnsi="Times New Roman" w:cs="B Lotus" w:hint="eastAsia"/>
          <w:sz w:val="24"/>
          <w:szCs w:val="24"/>
          <w:rtl/>
        </w:rPr>
        <w:t>نب</w:t>
      </w:r>
      <w:r w:rsidRPr="00DB39F9">
        <w:rPr>
          <w:rFonts w:ascii="Times New Roman" w:eastAsia="Times New Roman" w:hAnsi="Times New Roman" w:cs="B Lotus"/>
          <w:sz w:val="24"/>
          <w:szCs w:val="24"/>
          <w:rtl/>
        </w:rPr>
        <w:t xml:space="preserve"> (1393). </w:t>
      </w:r>
      <w:r w:rsidRPr="00DB39F9">
        <w:rPr>
          <w:rFonts w:ascii="Times New Roman" w:eastAsia="Times New Roman" w:hAnsi="Times New Roman" w:cs="B Lotus" w:hint="eastAsia"/>
          <w:sz w:val="24"/>
          <w:szCs w:val="24"/>
          <w:rtl/>
        </w:rPr>
        <w:t>کتابخوان</w:t>
      </w:r>
      <w:r w:rsidRPr="00DB39F9">
        <w:rPr>
          <w:rFonts w:ascii="Times New Roman" w:eastAsia="Times New Roman" w:hAnsi="Times New Roman" w:cs="B Lotus" w:hint="cs"/>
          <w:sz w:val="24"/>
          <w:szCs w:val="24"/>
          <w:rtl/>
        </w:rPr>
        <w:t>ی</w:t>
      </w:r>
      <w:r w:rsidR="008447C4" w:rsidRPr="00DB39F9">
        <w:rPr>
          <w:rFonts w:ascii="Times New Roman" w:eastAsia="Times New Roman" w:hAnsi="Times New Roman" w:cs="B Lotus" w:hint="cs"/>
          <w:sz w:val="24"/>
          <w:szCs w:val="24"/>
          <w:rtl/>
        </w:rPr>
        <w:t xml:space="preserve"> </w:t>
      </w:r>
      <w:r w:rsidRPr="00DB39F9">
        <w:rPr>
          <w:rFonts w:ascii="Times New Roman" w:eastAsia="Times New Roman" w:hAnsi="Times New Roman" w:cs="B Lotus" w:hint="eastAsia"/>
          <w:sz w:val="24"/>
          <w:szCs w:val="24"/>
          <w:rtl/>
        </w:rPr>
        <w:t>در</w:t>
      </w:r>
      <w:r w:rsidR="008447C4" w:rsidRPr="00DB39F9">
        <w:rPr>
          <w:rFonts w:ascii="Times New Roman" w:eastAsia="Times New Roman" w:hAnsi="Times New Roman" w:cs="B Lotus" w:hint="cs"/>
          <w:sz w:val="24"/>
          <w:szCs w:val="24"/>
          <w:rtl/>
        </w:rPr>
        <w:t xml:space="preserve"> </w:t>
      </w:r>
      <w:r w:rsidRPr="00DB39F9">
        <w:rPr>
          <w:rFonts w:ascii="Times New Roman" w:eastAsia="Times New Roman" w:hAnsi="Times New Roman" w:cs="B Lotus" w:hint="eastAsia"/>
          <w:sz w:val="24"/>
          <w:szCs w:val="24"/>
          <w:rtl/>
        </w:rPr>
        <w:t>مدار</w:t>
      </w:r>
      <w:r w:rsidR="008447C4" w:rsidRPr="00DB39F9">
        <w:rPr>
          <w:rFonts w:ascii="Times New Roman" w:eastAsia="Times New Roman" w:hAnsi="Times New Roman" w:cs="B Lotus" w:hint="cs"/>
          <w:sz w:val="24"/>
          <w:szCs w:val="24"/>
          <w:rtl/>
        </w:rPr>
        <w:t xml:space="preserve"> </w:t>
      </w:r>
      <w:r w:rsidRPr="00DB39F9">
        <w:rPr>
          <w:rFonts w:ascii="Times New Roman" w:eastAsia="Times New Roman" w:hAnsi="Times New Roman" w:cs="B Lotus" w:hint="eastAsia"/>
          <w:sz w:val="24"/>
          <w:szCs w:val="24"/>
          <w:rtl/>
        </w:rPr>
        <w:t>ا</w:t>
      </w:r>
      <w:r w:rsidRPr="00DB39F9">
        <w:rPr>
          <w:rFonts w:ascii="Times New Roman" w:eastAsia="Times New Roman" w:hAnsi="Times New Roman" w:cs="B Lotus" w:hint="cs"/>
          <w:sz w:val="24"/>
          <w:szCs w:val="24"/>
          <w:rtl/>
        </w:rPr>
        <w:t>ی</w:t>
      </w:r>
      <w:r w:rsidRPr="00DB39F9">
        <w:rPr>
          <w:rFonts w:ascii="Times New Roman" w:eastAsia="Times New Roman" w:hAnsi="Times New Roman" w:cs="B Lotus" w:hint="eastAsia"/>
          <w:sz w:val="24"/>
          <w:szCs w:val="24"/>
          <w:rtl/>
        </w:rPr>
        <w:t>ستگاه</w:t>
      </w:r>
      <w:r w:rsidR="008447C4" w:rsidRPr="00DB39F9">
        <w:rPr>
          <w:rFonts w:ascii="Times New Roman" w:eastAsia="Times New Roman" w:hAnsi="Times New Roman" w:cs="B Lotus" w:hint="cs"/>
          <w:sz w:val="24"/>
          <w:szCs w:val="24"/>
          <w:rtl/>
        </w:rPr>
        <w:t xml:space="preserve"> </w:t>
      </w:r>
      <w:r w:rsidRPr="00DB39F9">
        <w:rPr>
          <w:rFonts w:ascii="Times New Roman" w:eastAsia="Times New Roman" w:hAnsi="Times New Roman" w:cs="B Lotus" w:hint="eastAsia"/>
          <w:sz w:val="24"/>
          <w:szCs w:val="24"/>
          <w:rtl/>
        </w:rPr>
        <w:t>مطالعه</w:t>
      </w:r>
      <w:r w:rsidRPr="00DB39F9">
        <w:rPr>
          <w:rFonts w:ascii="Times New Roman" w:eastAsia="Times New Roman" w:hAnsi="Times New Roman" w:cs="B Lotus"/>
          <w:sz w:val="24"/>
          <w:szCs w:val="24"/>
          <w:rtl/>
        </w:rPr>
        <w:t xml:space="preserve"> (نگاه</w:t>
      </w:r>
      <w:r w:rsidRPr="00DB39F9">
        <w:rPr>
          <w:rFonts w:ascii="Times New Roman" w:eastAsia="Times New Roman" w:hAnsi="Times New Roman" w:cs="B Lotus" w:hint="cs"/>
          <w:sz w:val="24"/>
          <w:szCs w:val="24"/>
          <w:rtl/>
        </w:rPr>
        <w:t>ی</w:t>
      </w:r>
      <w:r w:rsidRPr="00DB39F9">
        <w:rPr>
          <w:rFonts w:ascii="Times New Roman" w:eastAsia="Times New Roman" w:hAnsi="Times New Roman" w:cs="B Lotus"/>
          <w:sz w:val="24"/>
          <w:szCs w:val="24"/>
          <w:rtl/>
        </w:rPr>
        <w:t xml:space="preserve"> به کتابخانه</w:t>
      </w:r>
      <w:r w:rsidRPr="00DB39F9">
        <w:rPr>
          <w:rFonts w:ascii="Times New Roman" w:eastAsia="Times New Roman" w:hAnsi="Times New Roman" w:cs="B Lotus"/>
          <w:sz w:val="24"/>
          <w:szCs w:val="24"/>
          <w:rtl/>
        </w:rPr>
        <w:softHyphen/>
      </w:r>
      <w:r w:rsidRPr="00DB39F9">
        <w:rPr>
          <w:rFonts w:ascii="Times New Roman" w:eastAsia="Times New Roman" w:hAnsi="Times New Roman" w:cs="B Lotus" w:hint="eastAsia"/>
          <w:sz w:val="24"/>
          <w:szCs w:val="24"/>
          <w:rtl/>
        </w:rPr>
        <w:t>ها</w:t>
      </w:r>
      <w:r w:rsidRPr="00DB39F9">
        <w:rPr>
          <w:rFonts w:ascii="Times New Roman" w:eastAsia="Times New Roman" w:hAnsi="Times New Roman" w:cs="B Lotus" w:hint="cs"/>
          <w:sz w:val="24"/>
          <w:szCs w:val="24"/>
          <w:rtl/>
        </w:rPr>
        <w:t>ی</w:t>
      </w:r>
      <w:r w:rsidRPr="00DB39F9">
        <w:rPr>
          <w:rFonts w:ascii="Times New Roman" w:eastAsia="Times New Roman" w:hAnsi="Times New Roman" w:cs="B Lotus"/>
          <w:sz w:val="24"/>
          <w:szCs w:val="24"/>
          <w:rtl/>
        </w:rPr>
        <w:t xml:space="preserve"> کوچک عموم</w:t>
      </w:r>
      <w:r w:rsidRPr="00DB39F9">
        <w:rPr>
          <w:rFonts w:ascii="Times New Roman" w:eastAsia="Times New Roman" w:hAnsi="Times New Roman" w:cs="B Lotus" w:hint="cs"/>
          <w:sz w:val="24"/>
          <w:szCs w:val="24"/>
          <w:rtl/>
        </w:rPr>
        <w:t>ی</w:t>
      </w:r>
      <w:r w:rsidRPr="00DB39F9">
        <w:rPr>
          <w:rFonts w:ascii="Times New Roman" w:eastAsia="Times New Roman" w:hAnsi="Times New Roman" w:cs="B Lotus"/>
          <w:sz w:val="24"/>
          <w:szCs w:val="24"/>
          <w:rtl/>
        </w:rPr>
        <w:t xml:space="preserve"> را</w:t>
      </w:r>
      <w:r w:rsidRPr="00DB39F9">
        <w:rPr>
          <w:rFonts w:ascii="Times New Roman" w:eastAsia="Times New Roman" w:hAnsi="Times New Roman" w:cs="B Lotus" w:hint="cs"/>
          <w:sz w:val="24"/>
          <w:szCs w:val="24"/>
          <w:rtl/>
        </w:rPr>
        <w:t>ی</w:t>
      </w:r>
      <w:r w:rsidRPr="00DB39F9">
        <w:rPr>
          <w:rFonts w:ascii="Times New Roman" w:eastAsia="Times New Roman" w:hAnsi="Times New Roman" w:cs="B Lotus" w:hint="eastAsia"/>
          <w:sz w:val="24"/>
          <w:szCs w:val="24"/>
          <w:rtl/>
        </w:rPr>
        <w:t>گان</w:t>
      </w:r>
      <w:r w:rsidRPr="00DB39F9">
        <w:rPr>
          <w:rFonts w:ascii="Times New Roman" w:eastAsia="Times New Roman" w:hAnsi="Times New Roman" w:cs="B Lotus"/>
          <w:sz w:val="24"/>
          <w:szCs w:val="24"/>
          <w:rtl/>
        </w:rPr>
        <w:t xml:space="preserve">). </w:t>
      </w:r>
      <w:r w:rsidRPr="00DB39F9">
        <w:rPr>
          <w:rFonts w:ascii="Times New Roman" w:eastAsia="Times New Roman" w:hAnsi="Times New Roman" w:cs="B Lotus" w:hint="eastAsia"/>
          <w:i/>
          <w:iCs/>
          <w:sz w:val="24"/>
          <w:szCs w:val="24"/>
          <w:rtl/>
        </w:rPr>
        <w:t>فصلنامه</w:t>
      </w:r>
      <w:r w:rsidR="00A977B7" w:rsidRPr="00DB39F9">
        <w:rPr>
          <w:rFonts w:ascii="Times New Roman" w:eastAsia="Times New Roman" w:hAnsi="Times New Roman" w:cs="B Lotus" w:hint="cs"/>
          <w:i/>
          <w:iCs/>
          <w:sz w:val="24"/>
          <w:szCs w:val="24"/>
          <w:rtl/>
        </w:rPr>
        <w:t xml:space="preserve"> تحلیلی پژوهشی</w:t>
      </w:r>
      <w:r w:rsidR="008447C4" w:rsidRPr="00DB39F9">
        <w:rPr>
          <w:rFonts w:ascii="Times New Roman" w:eastAsia="Times New Roman" w:hAnsi="Times New Roman" w:cs="B Lotus" w:hint="cs"/>
          <w:i/>
          <w:iCs/>
          <w:sz w:val="24"/>
          <w:szCs w:val="24"/>
          <w:rtl/>
        </w:rPr>
        <w:t xml:space="preserve"> </w:t>
      </w:r>
      <w:r w:rsidRPr="00DB39F9">
        <w:rPr>
          <w:rFonts w:ascii="Times New Roman" w:eastAsia="Times New Roman" w:hAnsi="Times New Roman" w:cs="B Lotus" w:hint="eastAsia"/>
          <w:i/>
          <w:iCs/>
          <w:sz w:val="24"/>
          <w:szCs w:val="24"/>
          <w:rtl/>
        </w:rPr>
        <w:t>کتاب</w:t>
      </w:r>
      <w:r w:rsidR="008447C4" w:rsidRPr="00DB39F9">
        <w:rPr>
          <w:rFonts w:ascii="Times New Roman" w:eastAsia="Times New Roman" w:hAnsi="Times New Roman" w:cs="B Lotus" w:hint="cs"/>
          <w:i/>
          <w:iCs/>
          <w:sz w:val="24"/>
          <w:szCs w:val="24"/>
          <w:rtl/>
        </w:rPr>
        <w:t xml:space="preserve"> </w:t>
      </w:r>
      <w:r w:rsidRPr="00DB39F9">
        <w:rPr>
          <w:rFonts w:ascii="Times New Roman" w:eastAsia="Times New Roman" w:hAnsi="Times New Roman" w:cs="B Lotus" w:hint="eastAsia"/>
          <w:i/>
          <w:iCs/>
          <w:sz w:val="24"/>
          <w:szCs w:val="24"/>
          <w:rtl/>
        </w:rPr>
        <w:t>مهر</w:t>
      </w:r>
      <w:r w:rsidRPr="00DB39F9">
        <w:rPr>
          <w:rFonts w:ascii="Times New Roman" w:eastAsia="Times New Roman" w:hAnsi="Times New Roman" w:cs="B Lotus" w:hint="eastAsia"/>
          <w:sz w:val="24"/>
          <w:szCs w:val="24"/>
          <w:rtl/>
        </w:rPr>
        <w:t>،</w:t>
      </w:r>
      <w:r w:rsidR="00E9594A" w:rsidRPr="00DB39F9">
        <w:rPr>
          <w:rFonts w:ascii="Times New Roman" w:eastAsia="Times New Roman" w:hAnsi="Times New Roman" w:cs="B Lotus" w:hint="cs"/>
          <w:sz w:val="24"/>
          <w:szCs w:val="24"/>
          <w:rtl/>
        </w:rPr>
        <w:t xml:space="preserve"> 5(14)</w:t>
      </w:r>
      <w:r w:rsidRPr="00DB39F9">
        <w:rPr>
          <w:rFonts w:ascii="Times New Roman" w:eastAsia="Times New Roman" w:hAnsi="Times New Roman" w:cs="B Lotus"/>
          <w:sz w:val="24"/>
          <w:szCs w:val="24"/>
          <w:rtl/>
        </w:rPr>
        <w:t>، 22-33.</w:t>
      </w:r>
    </w:p>
    <w:p w:rsidR="00BE7C9B" w:rsidRPr="00DB39F9" w:rsidRDefault="00BE7C9B" w:rsidP="00BE7C9B">
      <w:pPr>
        <w:bidi/>
        <w:spacing w:after="0" w:line="240" w:lineRule="auto"/>
        <w:ind w:left="397" w:hanging="397"/>
        <w:jc w:val="both"/>
        <w:rPr>
          <w:rFonts w:ascii="Times New Roman" w:eastAsia="Times New Roman" w:hAnsi="Times New Roman" w:cs="B Lotus"/>
          <w:sz w:val="24"/>
          <w:szCs w:val="24"/>
          <w:rtl/>
        </w:rPr>
      </w:pPr>
      <w:r w:rsidRPr="00DB39F9">
        <w:rPr>
          <w:rFonts w:ascii="Times New Roman" w:eastAsia="Times New Roman" w:hAnsi="Times New Roman" w:cs="B Lotus" w:hint="cs"/>
          <w:sz w:val="24"/>
          <w:szCs w:val="24"/>
          <w:rtl/>
        </w:rPr>
        <w:t xml:space="preserve">مرادی، فاطمه (1395). </w:t>
      </w:r>
      <w:r w:rsidRPr="00DB39F9">
        <w:rPr>
          <w:rFonts w:ascii="Times New Roman" w:eastAsia="Times New Roman" w:hAnsi="Times New Roman" w:cs="B Lotus"/>
          <w:sz w:val="24"/>
          <w:szCs w:val="24"/>
          <w:rtl/>
        </w:rPr>
        <w:t>بررسی میزان همخوانی منابع موجود در ایستگاه های مطالعه با نیازهای اطلاعاتی مراجعان</w:t>
      </w:r>
      <w:r w:rsidRPr="00DB39F9">
        <w:rPr>
          <w:rFonts w:ascii="Times New Roman" w:eastAsia="Times New Roman" w:hAnsi="Times New Roman" w:cs="B Lotus" w:hint="cs"/>
          <w:sz w:val="24"/>
          <w:szCs w:val="24"/>
          <w:rtl/>
        </w:rPr>
        <w:t xml:space="preserve"> آنها </w:t>
      </w:r>
      <w:r w:rsidRPr="00DB39F9">
        <w:rPr>
          <w:rFonts w:ascii="Times New Roman" w:eastAsia="Times New Roman" w:hAnsi="Times New Roman" w:cs="B Lotus"/>
          <w:sz w:val="24"/>
          <w:szCs w:val="24"/>
          <w:rtl/>
        </w:rPr>
        <w:t>در شهر بوشهر</w:t>
      </w:r>
      <w:r w:rsidRPr="00DB39F9">
        <w:rPr>
          <w:rFonts w:ascii="Times New Roman" w:eastAsia="Times New Roman" w:hAnsi="Times New Roman" w:cs="B Lotus" w:hint="cs"/>
          <w:sz w:val="24"/>
          <w:szCs w:val="24"/>
          <w:rtl/>
        </w:rPr>
        <w:t xml:space="preserve"> در سال 1395 . پایان‌نامه کارشناسی ارشد، </w:t>
      </w:r>
      <w:r w:rsidRPr="00DB39F9">
        <w:rPr>
          <w:rFonts w:ascii="Times New Roman" w:eastAsia="Times New Roman" w:hAnsi="Times New Roman" w:cs="B Lotus"/>
          <w:sz w:val="24"/>
          <w:szCs w:val="24"/>
          <w:rtl/>
        </w:rPr>
        <w:t>دانشگاه علوم پزشکی بوشهر</w:t>
      </w:r>
      <w:r w:rsidRPr="00DB39F9">
        <w:rPr>
          <w:rFonts w:ascii="Times New Roman" w:eastAsia="Times New Roman" w:hAnsi="Times New Roman" w:cs="B Lotus" w:hint="cs"/>
          <w:sz w:val="24"/>
          <w:szCs w:val="24"/>
          <w:rtl/>
        </w:rPr>
        <w:t>.</w:t>
      </w:r>
    </w:p>
    <w:p w:rsidR="0014013E" w:rsidRPr="00DB39F9" w:rsidRDefault="0046473A" w:rsidP="00AC3123">
      <w:pPr>
        <w:bidi/>
        <w:spacing w:after="0" w:line="240" w:lineRule="auto"/>
        <w:ind w:left="397" w:hanging="397"/>
        <w:jc w:val="both"/>
        <w:rPr>
          <w:rFonts w:ascii="Times New Roman" w:eastAsia="Times New Roman" w:hAnsi="Times New Roman" w:cs="B Lotus"/>
          <w:sz w:val="24"/>
          <w:szCs w:val="24"/>
          <w:rtl/>
        </w:rPr>
      </w:pPr>
      <w:r w:rsidRPr="00DB39F9">
        <w:rPr>
          <w:rFonts w:ascii="Times New Roman" w:eastAsia="Times New Roman" w:hAnsi="Times New Roman" w:cs="B Lotus" w:hint="cs"/>
          <w:sz w:val="24"/>
          <w:szCs w:val="24"/>
          <w:rtl/>
        </w:rPr>
        <w:t>معرف‌زاده</w:t>
      </w:r>
      <w:r w:rsidR="0014013E" w:rsidRPr="00DB39F9">
        <w:rPr>
          <w:rFonts w:ascii="Times New Roman" w:eastAsia="Times New Roman" w:hAnsi="Times New Roman" w:cs="B Lotus" w:hint="cs"/>
          <w:sz w:val="24"/>
          <w:szCs w:val="24"/>
          <w:rtl/>
        </w:rPr>
        <w:t xml:space="preserve">، عبدالحمید؛ و ایرجی، شهرزاد (1389). بررسی عوامل ترغیب کننده و بازدارنده مطالعه در میان مراجعان </w:t>
      </w:r>
      <w:r w:rsidR="00855FE8" w:rsidRPr="00DB39F9">
        <w:rPr>
          <w:rFonts w:ascii="Times New Roman" w:eastAsia="Times New Roman" w:hAnsi="Times New Roman" w:cs="B Lotus" w:hint="cs"/>
          <w:sz w:val="24"/>
          <w:szCs w:val="24"/>
          <w:rtl/>
        </w:rPr>
        <w:t>کتابخانه‌های</w:t>
      </w:r>
      <w:r w:rsidR="0014013E" w:rsidRPr="00DB39F9">
        <w:rPr>
          <w:rFonts w:ascii="Times New Roman" w:eastAsia="Times New Roman" w:hAnsi="Times New Roman" w:cs="B Lotus" w:hint="cs"/>
          <w:sz w:val="24"/>
          <w:szCs w:val="24"/>
          <w:rtl/>
        </w:rPr>
        <w:t xml:space="preserve"> عمومی شهرستان ماهشهر. تحقیقات اطلاع رسانی و </w:t>
      </w:r>
      <w:r w:rsidR="00855FE8" w:rsidRPr="00DB39F9">
        <w:rPr>
          <w:rFonts w:ascii="Times New Roman" w:eastAsia="Times New Roman" w:hAnsi="Times New Roman" w:cs="B Lotus" w:hint="cs"/>
          <w:sz w:val="24"/>
          <w:szCs w:val="24"/>
          <w:rtl/>
        </w:rPr>
        <w:t>کتابخانه‌های</w:t>
      </w:r>
      <w:r w:rsidR="0014013E" w:rsidRPr="00DB39F9">
        <w:rPr>
          <w:rFonts w:ascii="Times New Roman" w:eastAsia="Times New Roman" w:hAnsi="Times New Roman" w:cs="B Lotus" w:hint="cs"/>
          <w:sz w:val="24"/>
          <w:szCs w:val="24"/>
          <w:rtl/>
        </w:rPr>
        <w:t xml:space="preserve"> عمومی، 16 (1)، 143-170. </w:t>
      </w:r>
    </w:p>
    <w:p w:rsidR="0014013E" w:rsidRPr="00DB39F9" w:rsidRDefault="00157283" w:rsidP="00AC3123">
      <w:pPr>
        <w:bidi/>
        <w:spacing w:after="0" w:line="240" w:lineRule="auto"/>
        <w:ind w:left="397" w:hanging="397"/>
        <w:jc w:val="both"/>
        <w:rPr>
          <w:rFonts w:ascii="Times New Roman" w:eastAsia="Times New Roman" w:hAnsi="Times New Roman" w:cs="B Lotus"/>
          <w:sz w:val="24"/>
          <w:szCs w:val="24"/>
        </w:rPr>
      </w:pPr>
      <w:r w:rsidRPr="00DB39F9">
        <w:rPr>
          <w:rFonts w:ascii="Times New Roman" w:eastAsia="Times New Roman" w:hAnsi="Times New Roman" w:cs="B Lotus" w:hint="cs"/>
          <w:sz w:val="24"/>
          <w:szCs w:val="24"/>
          <w:rtl/>
        </w:rPr>
        <w:t>م</w:t>
      </w:r>
      <w:r w:rsidR="00541A34" w:rsidRPr="00DB39F9">
        <w:rPr>
          <w:rFonts w:ascii="Times New Roman" w:eastAsia="Times New Roman" w:hAnsi="Times New Roman" w:cs="B Lotus" w:hint="cs"/>
          <w:sz w:val="24"/>
          <w:szCs w:val="24"/>
          <w:rtl/>
        </w:rPr>
        <w:t>ؤ</w:t>
      </w:r>
      <w:r w:rsidR="0014013E" w:rsidRPr="00DB39F9">
        <w:rPr>
          <w:rFonts w:ascii="Times New Roman" w:eastAsia="Times New Roman" w:hAnsi="Times New Roman" w:cs="B Lotus" w:hint="cs"/>
          <w:sz w:val="24"/>
          <w:szCs w:val="24"/>
          <w:rtl/>
        </w:rPr>
        <w:t xml:space="preserve">تمنی، علیرضا؛ همتی، امین؛ و مرادی، هادی (1391).شناسایی و اولویت بندی موانع جوانان در استفاده از خدمات </w:t>
      </w:r>
      <w:r w:rsidR="00855FE8" w:rsidRPr="00DB39F9">
        <w:rPr>
          <w:rFonts w:ascii="Times New Roman" w:eastAsia="Times New Roman" w:hAnsi="Times New Roman" w:cs="B Lotus" w:hint="cs"/>
          <w:sz w:val="24"/>
          <w:szCs w:val="24"/>
          <w:rtl/>
        </w:rPr>
        <w:t>کتابخانه‌های</w:t>
      </w:r>
      <w:r w:rsidR="0014013E" w:rsidRPr="00DB39F9">
        <w:rPr>
          <w:rFonts w:ascii="Times New Roman" w:eastAsia="Times New Roman" w:hAnsi="Times New Roman" w:cs="B Lotus" w:hint="cs"/>
          <w:sz w:val="24"/>
          <w:szCs w:val="24"/>
          <w:rtl/>
        </w:rPr>
        <w:t xml:space="preserve"> عمومی: مطالعه موردی شهرستان سمنان. تحقیقات اطلاع رسانی و </w:t>
      </w:r>
      <w:r w:rsidR="00855FE8" w:rsidRPr="00DB39F9">
        <w:rPr>
          <w:rFonts w:ascii="Times New Roman" w:eastAsia="Times New Roman" w:hAnsi="Times New Roman" w:cs="B Lotus" w:hint="cs"/>
          <w:sz w:val="24"/>
          <w:szCs w:val="24"/>
          <w:rtl/>
        </w:rPr>
        <w:t>کتابخانه‌های</w:t>
      </w:r>
      <w:r w:rsidR="0014013E" w:rsidRPr="00DB39F9">
        <w:rPr>
          <w:rFonts w:ascii="Times New Roman" w:eastAsia="Times New Roman" w:hAnsi="Times New Roman" w:cs="B Lotus" w:hint="cs"/>
          <w:sz w:val="24"/>
          <w:szCs w:val="24"/>
          <w:rtl/>
        </w:rPr>
        <w:t xml:space="preserve"> عمومی، 18(4)، 363- 368</w:t>
      </w:r>
    </w:p>
    <w:p w:rsidR="0014013E" w:rsidRPr="00DB39F9" w:rsidRDefault="0014013E" w:rsidP="00AC3123">
      <w:pPr>
        <w:bidi/>
        <w:spacing w:after="0" w:line="240" w:lineRule="auto"/>
        <w:ind w:left="397" w:hanging="397"/>
        <w:jc w:val="both"/>
        <w:rPr>
          <w:rFonts w:ascii="Times New Roman" w:eastAsia="Times New Roman" w:hAnsi="Times New Roman" w:cs="B Lotus"/>
          <w:sz w:val="24"/>
          <w:szCs w:val="24"/>
          <w:rtl/>
        </w:rPr>
      </w:pPr>
      <w:r w:rsidRPr="00DB39F9">
        <w:rPr>
          <w:rFonts w:ascii="Times New Roman" w:eastAsia="Times New Roman" w:hAnsi="Times New Roman" w:cs="B Lotus" w:hint="eastAsia"/>
          <w:sz w:val="24"/>
          <w:szCs w:val="24"/>
          <w:rtl/>
        </w:rPr>
        <w:t>مؤمن</w:t>
      </w:r>
      <w:r w:rsidRPr="00DB39F9">
        <w:rPr>
          <w:rFonts w:ascii="Times New Roman" w:eastAsia="Times New Roman" w:hAnsi="Times New Roman" w:cs="B Lotus" w:hint="cs"/>
          <w:sz w:val="24"/>
          <w:szCs w:val="24"/>
          <w:rtl/>
        </w:rPr>
        <w:t>ی</w:t>
      </w:r>
      <w:r w:rsidRPr="00DB39F9">
        <w:rPr>
          <w:rFonts w:ascii="Times New Roman" w:eastAsia="Times New Roman" w:hAnsi="Times New Roman" w:cs="B Lotus" w:hint="eastAsia"/>
          <w:sz w:val="24"/>
          <w:szCs w:val="24"/>
          <w:rtl/>
        </w:rPr>
        <w:t>،</w:t>
      </w:r>
      <w:r w:rsidR="00B76AB5" w:rsidRPr="00DB39F9">
        <w:rPr>
          <w:rFonts w:ascii="Times New Roman" w:eastAsia="Times New Roman" w:hAnsi="Times New Roman" w:cs="B Lotus" w:hint="cs"/>
          <w:sz w:val="24"/>
          <w:szCs w:val="24"/>
          <w:rtl/>
        </w:rPr>
        <w:t xml:space="preserve"> </w:t>
      </w:r>
      <w:r w:rsidRPr="00DB39F9">
        <w:rPr>
          <w:rFonts w:ascii="Times New Roman" w:eastAsia="Times New Roman" w:hAnsi="Times New Roman" w:cs="B Lotus" w:hint="eastAsia"/>
          <w:sz w:val="24"/>
          <w:szCs w:val="24"/>
          <w:rtl/>
        </w:rPr>
        <w:t>منصور؛</w:t>
      </w:r>
      <w:r w:rsidR="00B76AB5" w:rsidRPr="00DB39F9">
        <w:rPr>
          <w:rFonts w:ascii="Times New Roman" w:eastAsia="Times New Roman" w:hAnsi="Times New Roman" w:cs="B Lotus" w:hint="cs"/>
          <w:sz w:val="24"/>
          <w:szCs w:val="24"/>
          <w:rtl/>
        </w:rPr>
        <w:t xml:space="preserve"> </w:t>
      </w:r>
      <w:r w:rsidRPr="00DB39F9">
        <w:rPr>
          <w:rFonts w:ascii="Times New Roman" w:eastAsia="Times New Roman" w:hAnsi="Times New Roman" w:cs="B Lotus" w:hint="eastAsia"/>
          <w:sz w:val="24"/>
          <w:szCs w:val="24"/>
          <w:rtl/>
        </w:rPr>
        <w:t>و</w:t>
      </w:r>
      <w:r w:rsidR="00F22A60" w:rsidRPr="00DB39F9">
        <w:rPr>
          <w:rFonts w:ascii="Times New Roman" w:eastAsia="Times New Roman" w:hAnsi="Times New Roman" w:cs="B Lotus" w:hint="cs"/>
          <w:sz w:val="24"/>
          <w:szCs w:val="24"/>
          <w:rtl/>
        </w:rPr>
        <w:t xml:space="preserve"> </w:t>
      </w:r>
      <w:r w:rsidRPr="00DB39F9">
        <w:rPr>
          <w:rFonts w:ascii="Times New Roman" w:eastAsia="Times New Roman" w:hAnsi="Times New Roman" w:cs="B Lotus" w:hint="eastAsia"/>
          <w:sz w:val="24"/>
          <w:szCs w:val="24"/>
          <w:rtl/>
        </w:rPr>
        <w:t>فعال</w:t>
      </w:r>
      <w:r w:rsidR="00B76AB5" w:rsidRPr="00DB39F9">
        <w:rPr>
          <w:rFonts w:ascii="Times New Roman" w:eastAsia="Times New Roman" w:hAnsi="Times New Roman" w:cs="B Lotus" w:hint="cs"/>
          <w:sz w:val="24"/>
          <w:szCs w:val="24"/>
          <w:rtl/>
        </w:rPr>
        <w:t xml:space="preserve"> </w:t>
      </w:r>
      <w:r w:rsidRPr="00DB39F9">
        <w:rPr>
          <w:rFonts w:ascii="Times New Roman" w:eastAsia="Times New Roman" w:hAnsi="Times New Roman" w:cs="B Lotus" w:hint="eastAsia"/>
          <w:sz w:val="24"/>
          <w:szCs w:val="24"/>
          <w:rtl/>
        </w:rPr>
        <w:t>ق</w:t>
      </w:r>
      <w:r w:rsidRPr="00DB39F9">
        <w:rPr>
          <w:rFonts w:ascii="Times New Roman" w:eastAsia="Times New Roman" w:hAnsi="Times New Roman" w:cs="B Lotus" w:hint="cs"/>
          <w:sz w:val="24"/>
          <w:szCs w:val="24"/>
          <w:rtl/>
        </w:rPr>
        <w:t>ی</w:t>
      </w:r>
      <w:r w:rsidRPr="00DB39F9">
        <w:rPr>
          <w:rFonts w:ascii="Times New Roman" w:eastAsia="Times New Roman" w:hAnsi="Times New Roman" w:cs="B Lotus" w:hint="eastAsia"/>
          <w:sz w:val="24"/>
          <w:szCs w:val="24"/>
          <w:rtl/>
        </w:rPr>
        <w:t>وم</w:t>
      </w:r>
      <w:r w:rsidRPr="00DB39F9">
        <w:rPr>
          <w:rFonts w:ascii="Times New Roman" w:eastAsia="Times New Roman" w:hAnsi="Times New Roman" w:cs="B Lotus" w:hint="cs"/>
          <w:sz w:val="24"/>
          <w:szCs w:val="24"/>
          <w:rtl/>
        </w:rPr>
        <w:t>ی</w:t>
      </w:r>
      <w:r w:rsidRPr="00DB39F9">
        <w:rPr>
          <w:rFonts w:ascii="Times New Roman" w:eastAsia="Times New Roman" w:hAnsi="Times New Roman" w:cs="B Lotus" w:hint="eastAsia"/>
          <w:sz w:val="24"/>
          <w:szCs w:val="24"/>
          <w:rtl/>
        </w:rPr>
        <w:t>،</w:t>
      </w:r>
      <w:r w:rsidR="00F22A60" w:rsidRPr="00DB39F9">
        <w:rPr>
          <w:rFonts w:ascii="Times New Roman" w:eastAsia="Times New Roman" w:hAnsi="Times New Roman" w:cs="B Lotus" w:hint="cs"/>
          <w:sz w:val="24"/>
          <w:szCs w:val="24"/>
          <w:rtl/>
        </w:rPr>
        <w:t xml:space="preserve"> </w:t>
      </w:r>
      <w:r w:rsidRPr="00DB39F9">
        <w:rPr>
          <w:rFonts w:ascii="Times New Roman" w:eastAsia="Times New Roman" w:hAnsi="Times New Roman" w:cs="B Lotus" w:hint="eastAsia"/>
          <w:sz w:val="24"/>
          <w:szCs w:val="24"/>
          <w:rtl/>
        </w:rPr>
        <w:t>عل</w:t>
      </w:r>
      <w:r w:rsidRPr="00DB39F9">
        <w:rPr>
          <w:rFonts w:ascii="Times New Roman" w:eastAsia="Times New Roman" w:hAnsi="Times New Roman" w:cs="B Lotus" w:hint="cs"/>
          <w:sz w:val="24"/>
          <w:szCs w:val="24"/>
          <w:rtl/>
        </w:rPr>
        <w:t>ی</w:t>
      </w:r>
      <w:r w:rsidRPr="00DB39F9">
        <w:rPr>
          <w:rFonts w:ascii="Times New Roman" w:eastAsia="Times New Roman" w:hAnsi="Times New Roman" w:cs="B Lotus"/>
          <w:sz w:val="24"/>
          <w:szCs w:val="24"/>
          <w:rtl/>
        </w:rPr>
        <w:t xml:space="preserve"> (1389). </w:t>
      </w:r>
      <w:r w:rsidRPr="00DB39F9">
        <w:rPr>
          <w:rFonts w:ascii="Times New Roman" w:eastAsia="Times New Roman" w:hAnsi="Times New Roman" w:cs="B Lotus" w:hint="eastAsia"/>
          <w:sz w:val="24"/>
          <w:szCs w:val="24"/>
          <w:rtl/>
        </w:rPr>
        <w:t>تحل</w:t>
      </w:r>
      <w:r w:rsidRPr="00DB39F9">
        <w:rPr>
          <w:rFonts w:ascii="Times New Roman" w:eastAsia="Times New Roman" w:hAnsi="Times New Roman" w:cs="B Lotus" w:hint="cs"/>
          <w:sz w:val="24"/>
          <w:szCs w:val="24"/>
          <w:rtl/>
        </w:rPr>
        <w:t>ی</w:t>
      </w:r>
      <w:r w:rsidRPr="00DB39F9">
        <w:rPr>
          <w:rFonts w:ascii="Times New Roman" w:eastAsia="Times New Roman" w:hAnsi="Times New Roman" w:cs="B Lotus" w:hint="eastAsia"/>
          <w:sz w:val="24"/>
          <w:szCs w:val="24"/>
          <w:rtl/>
        </w:rPr>
        <w:t>ل</w:t>
      </w:r>
      <w:r w:rsidRPr="00DB39F9">
        <w:rPr>
          <w:rFonts w:ascii="Times New Roman" w:eastAsia="Times New Roman" w:hAnsi="Times New Roman" w:cs="B Lotus"/>
          <w:sz w:val="24"/>
          <w:szCs w:val="24"/>
          <w:rtl/>
        </w:rPr>
        <w:softHyphen/>
      </w:r>
      <w:r w:rsidRPr="00DB39F9">
        <w:rPr>
          <w:rFonts w:ascii="Times New Roman" w:eastAsia="Times New Roman" w:hAnsi="Times New Roman" w:cs="B Lotus" w:hint="eastAsia"/>
          <w:sz w:val="24"/>
          <w:szCs w:val="24"/>
          <w:rtl/>
        </w:rPr>
        <w:t>ها</w:t>
      </w:r>
      <w:r w:rsidRPr="00DB39F9">
        <w:rPr>
          <w:rFonts w:ascii="Times New Roman" w:eastAsia="Times New Roman" w:hAnsi="Times New Roman" w:cs="B Lotus" w:hint="cs"/>
          <w:sz w:val="24"/>
          <w:szCs w:val="24"/>
          <w:rtl/>
        </w:rPr>
        <w:t>ی</w:t>
      </w:r>
      <w:r w:rsidRPr="00DB39F9">
        <w:rPr>
          <w:rFonts w:ascii="Times New Roman" w:eastAsia="Times New Roman" w:hAnsi="Times New Roman" w:cs="B Lotus"/>
          <w:sz w:val="24"/>
          <w:szCs w:val="24"/>
          <w:rtl/>
        </w:rPr>
        <w:t xml:space="preserve"> آمار</w:t>
      </w:r>
      <w:r w:rsidRPr="00DB39F9">
        <w:rPr>
          <w:rFonts w:ascii="Times New Roman" w:eastAsia="Times New Roman" w:hAnsi="Times New Roman" w:cs="B Lotus" w:hint="cs"/>
          <w:sz w:val="24"/>
          <w:szCs w:val="24"/>
          <w:rtl/>
        </w:rPr>
        <w:t>ی</w:t>
      </w:r>
      <w:r w:rsidRPr="00DB39F9">
        <w:rPr>
          <w:rFonts w:ascii="Times New Roman" w:eastAsia="Times New Roman" w:hAnsi="Times New Roman" w:cs="B Lotus"/>
          <w:sz w:val="24"/>
          <w:szCs w:val="24"/>
          <w:rtl/>
        </w:rPr>
        <w:t xml:space="preserve"> با استفاده از اس پ</w:t>
      </w:r>
      <w:r w:rsidRPr="00DB39F9">
        <w:rPr>
          <w:rFonts w:ascii="Times New Roman" w:eastAsia="Times New Roman" w:hAnsi="Times New Roman" w:cs="B Lotus" w:hint="cs"/>
          <w:sz w:val="24"/>
          <w:szCs w:val="24"/>
          <w:rtl/>
        </w:rPr>
        <w:t>ی</w:t>
      </w:r>
      <w:r w:rsidRPr="00DB39F9">
        <w:rPr>
          <w:rFonts w:ascii="Times New Roman" w:eastAsia="Times New Roman" w:hAnsi="Times New Roman" w:cs="B Lotus"/>
          <w:sz w:val="24"/>
          <w:szCs w:val="24"/>
          <w:rtl/>
        </w:rPr>
        <w:t xml:space="preserve"> اس اس. تهران: آگاه. </w:t>
      </w:r>
    </w:p>
    <w:p w:rsidR="0014013E" w:rsidRPr="00DB39F9" w:rsidRDefault="0014013E" w:rsidP="00AC3123">
      <w:pPr>
        <w:bidi/>
        <w:spacing w:after="0" w:line="240" w:lineRule="auto"/>
        <w:ind w:left="397" w:hanging="397"/>
        <w:jc w:val="both"/>
        <w:rPr>
          <w:rFonts w:ascii="Times New Roman" w:eastAsia="Times New Roman" w:hAnsi="Times New Roman" w:cs="B Lotus"/>
          <w:sz w:val="24"/>
          <w:szCs w:val="24"/>
          <w:rtl/>
        </w:rPr>
      </w:pPr>
      <w:r w:rsidRPr="00DB39F9">
        <w:rPr>
          <w:rFonts w:ascii="Times New Roman" w:eastAsia="Times New Roman" w:hAnsi="Times New Roman" w:cs="B Lotus" w:hint="eastAsia"/>
          <w:sz w:val="24"/>
          <w:szCs w:val="24"/>
          <w:rtl/>
        </w:rPr>
        <w:t>م</w:t>
      </w:r>
      <w:r w:rsidRPr="00DB39F9">
        <w:rPr>
          <w:rFonts w:ascii="Times New Roman" w:eastAsia="Times New Roman" w:hAnsi="Times New Roman" w:cs="B Lotus" w:hint="cs"/>
          <w:sz w:val="24"/>
          <w:szCs w:val="24"/>
          <w:rtl/>
        </w:rPr>
        <w:t>ی</w:t>
      </w:r>
      <w:r w:rsidRPr="00DB39F9">
        <w:rPr>
          <w:rFonts w:ascii="Times New Roman" w:eastAsia="Times New Roman" w:hAnsi="Times New Roman" w:cs="B Lotus" w:hint="eastAsia"/>
          <w:sz w:val="24"/>
          <w:szCs w:val="24"/>
          <w:rtl/>
        </w:rPr>
        <w:t>رحس</w:t>
      </w:r>
      <w:r w:rsidRPr="00DB39F9">
        <w:rPr>
          <w:rFonts w:ascii="Times New Roman" w:eastAsia="Times New Roman" w:hAnsi="Times New Roman" w:cs="B Lotus" w:hint="cs"/>
          <w:sz w:val="24"/>
          <w:szCs w:val="24"/>
          <w:rtl/>
        </w:rPr>
        <w:t>ی</w:t>
      </w:r>
      <w:r w:rsidRPr="00DB39F9">
        <w:rPr>
          <w:rFonts w:ascii="Times New Roman" w:eastAsia="Times New Roman" w:hAnsi="Times New Roman" w:cs="B Lotus" w:hint="eastAsia"/>
          <w:sz w:val="24"/>
          <w:szCs w:val="24"/>
          <w:rtl/>
        </w:rPr>
        <w:t>ن</w:t>
      </w:r>
      <w:r w:rsidRPr="00DB39F9">
        <w:rPr>
          <w:rFonts w:ascii="Times New Roman" w:eastAsia="Times New Roman" w:hAnsi="Times New Roman" w:cs="B Lotus" w:hint="cs"/>
          <w:sz w:val="24"/>
          <w:szCs w:val="24"/>
          <w:rtl/>
        </w:rPr>
        <w:t>ی</w:t>
      </w:r>
      <w:r w:rsidRPr="00DB39F9">
        <w:rPr>
          <w:rFonts w:ascii="Times New Roman" w:eastAsia="Times New Roman" w:hAnsi="Times New Roman" w:cs="B Lotus" w:hint="eastAsia"/>
          <w:sz w:val="24"/>
          <w:szCs w:val="24"/>
          <w:rtl/>
        </w:rPr>
        <w:t>،</w:t>
      </w:r>
      <w:r w:rsidRPr="00DB39F9">
        <w:rPr>
          <w:rFonts w:ascii="Times New Roman" w:eastAsia="Times New Roman" w:hAnsi="Times New Roman" w:cs="B Lotus"/>
          <w:sz w:val="24"/>
          <w:szCs w:val="24"/>
          <w:rtl/>
        </w:rPr>
        <w:t xml:space="preserve"> زهره؛ و بهرام</w:t>
      </w:r>
      <w:r w:rsidRPr="00DB39F9">
        <w:rPr>
          <w:rFonts w:ascii="Times New Roman" w:eastAsia="Times New Roman" w:hAnsi="Times New Roman" w:cs="B Lotus" w:hint="cs"/>
          <w:sz w:val="24"/>
          <w:szCs w:val="24"/>
          <w:rtl/>
        </w:rPr>
        <w:t>ی</w:t>
      </w:r>
      <w:r w:rsidRPr="00DB39F9">
        <w:rPr>
          <w:rFonts w:ascii="Times New Roman" w:eastAsia="Times New Roman" w:hAnsi="Times New Roman" w:cs="B Lotus" w:hint="eastAsia"/>
          <w:sz w:val="24"/>
          <w:szCs w:val="24"/>
          <w:rtl/>
        </w:rPr>
        <w:t>،</w:t>
      </w:r>
      <w:r w:rsidRPr="00DB39F9">
        <w:rPr>
          <w:rFonts w:ascii="Times New Roman" w:eastAsia="Times New Roman" w:hAnsi="Times New Roman" w:cs="B Lotus"/>
          <w:sz w:val="24"/>
          <w:szCs w:val="24"/>
          <w:rtl/>
        </w:rPr>
        <w:t xml:space="preserve"> محمد (1391). بررس</w:t>
      </w:r>
      <w:r w:rsidRPr="00DB39F9">
        <w:rPr>
          <w:rFonts w:ascii="Times New Roman" w:eastAsia="Times New Roman" w:hAnsi="Times New Roman" w:cs="B Lotus" w:hint="cs"/>
          <w:sz w:val="24"/>
          <w:szCs w:val="24"/>
          <w:rtl/>
        </w:rPr>
        <w:t>ی</w:t>
      </w:r>
      <w:r w:rsidRPr="00DB39F9">
        <w:rPr>
          <w:rFonts w:ascii="Times New Roman" w:eastAsia="Times New Roman" w:hAnsi="Times New Roman" w:cs="B Lotus"/>
          <w:sz w:val="24"/>
          <w:szCs w:val="24"/>
          <w:rtl/>
        </w:rPr>
        <w:t xml:space="preserve"> م</w:t>
      </w:r>
      <w:r w:rsidRPr="00DB39F9">
        <w:rPr>
          <w:rFonts w:ascii="Times New Roman" w:eastAsia="Times New Roman" w:hAnsi="Times New Roman" w:cs="B Lotus" w:hint="cs"/>
          <w:sz w:val="24"/>
          <w:szCs w:val="24"/>
          <w:rtl/>
        </w:rPr>
        <w:t>ی</w:t>
      </w:r>
      <w:r w:rsidRPr="00DB39F9">
        <w:rPr>
          <w:rFonts w:ascii="Times New Roman" w:eastAsia="Times New Roman" w:hAnsi="Times New Roman" w:cs="B Lotus" w:hint="eastAsia"/>
          <w:sz w:val="24"/>
          <w:szCs w:val="24"/>
          <w:rtl/>
        </w:rPr>
        <w:t>زان</w:t>
      </w:r>
      <w:r w:rsidRPr="00DB39F9">
        <w:rPr>
          <w:rFonts w:ascii="Times New Roman" w:eastAsia="Times New Roman" w:hAnsi="Times New Roman" w:cs="B Lotus"/>
          <w:sz w:val="24"/>
          <w:szCs w:val="24"/>
          <w:rtl/>
        </w:rPr>
        <w:t xml:space="preserve"> تأث</w:t>
      </w:r>
      <w:r w:rsidRPr="00DB39F9">
        <w:rPr>
          <w:rFonts w:ascii="Times New Roman" w:eastAsia="Times New Roman" w:hAnsi="Times New Roman" w:cs="B Lotus" w:hint="cs"/>
          <w:sz w:val="24"/>
          <w:szCs w:val="24"/>
          <w:rtl/>
        </w:rPr>
        <w:t>ی</w:t>
      </w:r>
      <w:r w:rsidRPr="00DB39F9">
        <w:rPr>
          <w:rFonts w:ascii="Times New Roman" w:eastAsia="Times New Roman" w:hAnsi="Times New Roman" w:cs="B Lotus" w:hint="eastAsia"/>
          <w:sz w:val="24"/>
          <w:szCs w:val="24"/>
          <w:rtl/>
        </w:rPr>
        <w:t>ر</w:t>
      </w:r>
      <w:r w:rsidRPr="00DB39F9">
        <w:rPr>
          <w:rFonts w:ascii="Times New Roman" w:eastAsia="Times New Roman" w:hAnsi="Times New Roman" w:cs="B Lotus"/>
          <w:sz w:val="24"/>
          <w:szCs w:val="24"/>
          <w:rtl/>
        </w:rPr>
        <w:t xml:space="preserve"> کتابخانه تلفن</w:t>
      </w:r>
      <w:r w:rsidRPr="00DB39F9">
        <w:rPr>
          <w:rFonts w:ascii="Times New Roman" w:eastAsia="Times New Roman" w:hAnsi="Times New Roman" w:cs="B Lotus" w:hint="cs"/>
          <w:sz w:val="24"/>
          <w:szCs w:val="24"/>
          <w:rtl/>
        </w:rPr>
        <w:t>ی</w:t>
      </w:r>
      <w:r w:rsidRPr="00DB39F9">
        <w:rPr>
          <w:rFonts w:ascii="Times New Roman" w:eastAsia="Times New Roman" w:hAnsi="Times New Roman" w:cs="B Lotus"/>
          <w:sz w:val="24"/>
          <w:szCs w:val="24"/>
          <w:rtl/>
        </w:rPr>
        <w:t xml:space="preserve"> رنگ</w:t>
      </w:r>
      <w:r w:rsidRPr="00DB39F9">
        <w:rPr>
          <w:rFonts w:ascii="Times New Roman" w:eastAsia="Times New Roman" w:hAnsi="Times New Roman" w:cs="B Lotus" w:hint="cs"/>
          <w:sz w:val="24"/>
          <w:szCs w:val="24"/>
          <w:rtl/>
        </w:rPr>
        <w:t>ی</w:t>
      </w:r>
      <w:r w:rsidRPr="00DB39F9">
        <w:rPr>
          <w:rFonts w:ascii="Times New Roman" w:eastAsia="Times New Roman" w:hAnsi="Times New Roman" w:cs="B Lotus" w:hint="eastAsia"/>
          <w:sz w:val="24"/>
          <w:szCs w:val="24"/>
          <w:rtl/>
        </w:rPr>
        <w:t>ن</w:t>
      </w:r>
      <w:r w:rsidRPr="00DB39F9">
        <w:rPr>
          <w:rFonts w:ascii="Times New Roman" w:eastAsia="Times New Roman" w:hAnsi="Times New Roman" w:cs="B Lotus"/>
          <w:sz w:val="24"/>
          <w:szCs w:val="24"/>
          <w:rtl/>
        </w:rPr>
        <w:t xml:space="preserve"> کمان شهردار</w:t>
      </w:r>
      <w:r w:rsidRPr="00DB39F9">
        <w:rPr>
          <w:rFonts w:ascii="Times New Roman" w:eastAsia="Times New Roman" w:hAnsi="Times New Roman" w:cs="B Lotus" w:hint="cs"/>
          <w:sz w:val="24"/>
          <w:szCs w:val="24"/>
          <w:rtl/>
        </w:rPr>
        <w:t>ی</w:t>
      </w:r>
      <w:r w:rsidRPr="00DB39F9">
        <w:rPr>
          <w:rFonts w:ascii="Times New Roman" w:eastAsia="Times New Roman" w:hAnsi="Times New Roman" w:cs="B Lotus"/>
          <w:sz w:val="24"/>
          <w:szCs w:val="24"/>
          <w:rtl/>
        </w:rPr>
        <w:t xml:space="preserve"> سمنان بر افزا</w:t>
      </w:r>
      <w:r w:rsidRPr="00DB39F9">
        <w:rPr>
          <w:rFonts w:ascii="Times New Roman" w:eastAsia="Times New Roman" w:hAnsi="Times New Roman" w:cs="B Lotus" w:hint="cs"/>
          <w:sz w:val="24"/>
          <w:szCs w:val="24"/>
          <w:rtl/>
        </w:rPr>
        <w:t>ی</w:t>
      </w:r>
      <w:r w:rsidRPr="00DB39F9">
        <w:rPr>
          <w:rFonts w:ascii="Times New Roman" w:eastAsia="Times New Roman" w:hAnsi="Times New Roman" w:cs="B Lotus" w:hint="eastAsia"/>
          <w:sz w:val="24"/>
          <w:szCs w:val="24"/>
          <w:rtl/>
        </w:rPr>
        <w:t>ش</w:t>
      </w:r>
      <w:r w:rsidRPr="00DB39F9">
        <w:rPr>
          <w:rFonts w:ascii="Times New Roman" w:eastAsia="Times New Roman" w:hAnsi="Times New Roman" w:cs="B Lotus"/>
          <w:sz w:val="24"/>
          <w:szCs w:val="24"/>
          <w:rtl/>
        </w:rPr>
        <w:t xml:space="preserve"> فرهنگ مطالعه کودکان و نوجوانان. </w:t>
      </w:r>
      <w:r w:rsidRPr="00DB39F9">
        <w:rPr>
          <w:rFonts w:ascii="Times New Roman" w:eastAsia="Times New Roman" w:hAnsi="Times New Roman" w:cs="B Lotus" w:hint="eastAsia"/>
          <w:i/>
          <w:iCs/>
          <w:sz w:val="24"/>
          <w:szCs w:val="24"/>
          <w:rtl/>
        </w:rPr>
        <w:t>تحق</w:t>
      </w:r>
      <w:r w:rsidRPr="00DB39F9">
        <w:rPr>
          <w:rFonts w:ascii="Times New Roman" w:eastAsia="Times New Roman" w:hAnsi="Times New Roman" w:cs="B Lotus" w:hint="cs"/>
          <w:i/>
          <w:iCs/>
          <w:sz w:val="24"/>
          <w:szCs w:val="24"/>
          <w:rtl/>
        </w:rPr>
        <w:t>ی</w:t>
      </w:r>
      <w:r w:rsidRPr="00DB39F9">
        <w:rPr>
          <w:rFonts w:ascii="Times New Roman" w:eastAsia="Times New Roman" w:hAnsi="Times New Roman" w:cs="B Lotus" w:hint="eastAsia"/>
          <w:i/>
          <w:iCs/>
          <w:sz w:val="24"/>
          <w:szCs w:val="24"/>
          <w:rtl/>
        </w:rPr>
        <w:t>قات</w:t>
      </w:r>
      <w:r w:rsidR="007B73BD" w:rsidRPr="00DB39F9">
        <w:rPr>
          <w:rFonts w:ascii="Times New Roman" w:eastAsia="Times New Roman" w:hAnsi="Times New Roman" w:cs="B Lotus" w:hint="cs"/>
          <w:i/>
          <w:iCs/>
          <w:sz w:val="24"/>
          <w:szCs w:val="24"/>
          <w:rtl/>
        </w:rPr>
        <w:t xml:space="preserve"> </w:t>
      </w:r>
      <w:r w:rsidRPr="00DB39F9">
        <w:rPr>
          <w:rFonts w:ascii="Times New Roman" w:eastAsia="Times New Roman" w:hAnsi="Times New Roman" w:cs="B Lotus" w:hint="eastAsia"/>
          <w:i/>
          <w:iCs/>
          <w:sz w:val="24"/>
          <w:szCs w:val="24"/>
          <w:rtl/>
        </w:rPr>
        <w:t>اطلاع</w:t>
      </w:r>
      <w:r w:rsidR="007B73BD" w:rsidRPr="00DB39F9">
        <w:rPr>
          <w:rFonts w:ascii="Times New Roman" w:eastAsia="Times New Roman" w:hAnsi="Times New Roman" w:cs="B Lotus" w:hint="cs"/>
          <w:i/>
          <w:iCs/>
          <w:sz w:val="24"/>
          <w:szCs w:val="24"/>
          <w:rtl/>
        </w:rPr>
        <w:t xml:space="preserve"> </w:t>
      </w:r>
      <w:r w:rsidRPr="00DB39F9">
        <w:rPr>
          <w:rFonts w:ascii="Times New Roman" w:eastAsia="Times New Roman" w:hAnsi="Times New Roman" w:cs="B Lotus" w:hint="eastAsia"/>
          <w:i/>
          <w:iCs/>
          <w:sz w:val="24"/>
          <w:szCs w:val="24"/>
          <w:rtl/>
        </w:rPr>
        <w:t>رسان</w:t>
      </w:r>
      <w:r w:rsidRPr="00DB39F9">
        <w:rPr>
          <w:rFonts w:ascii="Times New Roman" w:eastAsia="Times New Roman" w:hAnsi="Times New Roman" w:cs="B Lotus" w:hint="cs"/>
          <w:i/>
          <w:iCs/>
          <w:sz w:val="24"/>
          <w:szCs w:val="24"/>
          <w:rtl/>
        </w:rPr>
        <w:t>ی</w:t>
      </w:r>
      <w:r w:rsidR="007B73BD" w:rsidRPr="00DB39F9">
        <w:rPr>
          <w:rFonts w:ascii="Times New Roman" w:eastAsia="Times New Roman" w:hAnsi="Times New Roman" w:cs="B Lotus" w:hint="cs"/>
          <w:i/>
          <w:iCs/>
          <w:sz w:val="24"/>
          <w:szCs w:val="24"/>
          <w:rtl/>
        </w:rPr>
        <w:t xml:space="preserve"> </w:t>
      </w:r>
      <w:r w:rsidRPr="00DB39F9">
        <w:rPr>
          <w:rFonts w:ascii="Times New Roman" w:eastAsia="Times New Roman" w:hAnsi="Times New Roman" w:cs="B Lotus" w:hint="eastAsia"/>
          <w:i/>
          <w:iCs/>
          <w:sz w:val="24"/>
          <w:szCs w:val="24"/>
          <w:rtl/>
        </w:rPr>
        <w:t>و</w:t>
      </w:r>
      <w:r w:rsidR="007B73BD" w:rsidRPr="00DB39F9">
        <w:rPr>
          <w:rFonts w:ascii="Times New Roman" w:eastAsia="Times New Roman" w:hAnsi="Times New Roman" w:cs="B Lotus" w:hint="cs"/>
          <w:i/>
          <w:iCs/>
          <w:sz w:val="24"/>
          <w:szCs w:val="24"/>
          <w:rtl/>
        </w:rPr>
        <w:t xml:space="preserve"> </w:t>
      </w:r>
      <w:r w:rsidRPr="00DB39F9">
        <w:rPr>
          <w:rFonts w:ascii="Times New Roman" w:eastAsia="Times New Roman" w:hAnsi="Times New Roman" w:cs="B Lotus" w:hint="eastAsia"/>
          <w:i/>
          <w:iCs/>
          <w:sz w:val="24"/>
          <w:szCs w:val="24"/>
          <w:rtl/>
        </w:rPr>
        <w:t>کتابخانه</w:t>
      </w:r>
      <w:r w:rsidRPr="00DB39F9">
        <w:rPr>
          <w:rFonts w:ascii="Times New Roman" w:eastAsia="Times New Roman" w:hAnsi="Times New Roman" w:cs="B Lotus"/>
          <w:i/>
          <w:iCs/>
          <w:sz w:val="24"/>
          <w:szCs w:val="24"/>
          <w:rtl/>
        </w:rPr>
        <w:softHyphen/>
      </w:r>
      <w:r w:rsidRPr="00DB39F9">
        <w:rPr>
          <w:rFonts w:ascii="Times New Roman" w:eastAsia="Times New Roman" w:hAnsi="Times New Roman" w:cs="B Lotus" w:hint="eastAsia"/>
          <w:i/>
          <w:iCs/>
          <w:sz w:val="24"/>
          <w:szCs w:val="24"/>
          <w:rtl/>
        </w:rPr>
        <w:t>ها</w:t>
      </w:r>
      <w:r w:rsidRPr="00DB39F9">
        <w:rPr>
          <w:rFonts w:ascii="Times New Roman" w:eastAsia="Times New Roman" w:hAnsi="Times New Roman" w:cs="B Lotus" w:hint="cs"/>
          <w:i/>
          <w:iCs/>
          <w:sz w:val="24"/>
          <w:szCs w:val="24"/>
          <w:rtl/>
        </w:rPr>
        <w:t>ی</w:t>
      </w:r>
      <w:r w:rsidR="007B73BD" w:rsidRPr="00DB39F9">
        <w:rPr>
          <w:rFonts w:ascii="Times New Roman" w:eastAsia="Times New Roman" w:hAnsi="Times New Roman" w:cs="B Lotus" w:hint="cs"/>
          <w:i/>
          <w:iCs/>
          <w:sz w:val="24"/>
          <w:szCs w:val="24"/>
          <w:rtl/>
        </w:rPr>
        <w:t xml:space="preserve"> </w:t>
      </w:r>
      <w:r w:rsidRPr="00DB39F9">
        <w:rPr>
          <w:rFonts w:ascii="Times New Roman" w:eastAsia="Times New Roman" w:hAnsi="Times New Roman" w:cs="B Lotus" w:hint="eastAsia"/>
          <w:i/>
          <w:iCs/>
          <w:sz w:val="24"/>
          <w:szCs w:val="24"/>
          <w:rtl/>
        </w:rPr>
        <w:t>عموم</w:t>
      </w:r>
      <w:r w:rsidRPr="00DB39F9">
        <w:rPr>
          <w:rFonts w:ascii="Times New Roman" w:eastAsia="Times New Roman" w:hAnsi="Times New Roman" w:cs="B Lotus" w:hint="cs"/>
          <w:i/>
          <w:iCs/>
          <w:sz w:val="24"/>
          <w:szCs w:val="24"/>
          <w:rtl/>
        </w:rPr>
        <w:t>ی</w:t>
      </w:r>
      <w:r w:rsidRPr="00DB39F9">
        <w:rPr>
          <w:rFonts w:ascii="Times New Roman" w:eastAsia="Times New Roman" w:hAnsi="Times New Roman" w:cs="B Lotus" w:hint="eastAsia"/>
          <w:sz w:val="24"/>
          <w:szCs w:val="24"/>
          <w:rtl/>
        </w:rPr>
        <w:t>،</w:t>
      </w:r>
      <w:r w:rsidRPr="00DB39F9">
        <w:rPr>
          <w:rFonts w:ascii="Times New Roman" w:eastAsia="Times New Roman" w:hAnsi="Times New Roman" w:cs="B Lotus"/>
          <w:sz w:val="24"/>
          <w:szCs w:val="24"/>
          <w:rtl/>
        </w:rPr>
        <w:t xml:space="preserve"> 18 (1)، 101-115. </w:t>
      </w:r>
    </w:p>
    <w:p w:rsidR="0014013E" w:rsidRPr="00DB39F9" w:rsidRDefault="0014013E" w:rsidP="00AC3123">
      <w:pPr>
        <w:bidi/>
        <w:spacing w:after="0" w:line="240" w:lineRule="auto"/>
        <w:ind w:left="397" w:hanging="397"/>
        <w:jc w:val="both"/>
        <w:rPr>
          <w:rFonts w:ascii="Times New Roman" w:eastAsia="Times New Roman" w:hAnsi="Times New Roman" w:cs="B Lotus"/>
          <w:sz w:val="24"/>
          <w:szCs w:val="24"/>
        </w:rPr>
      </w:pPr>
      <w:r w:rsidRPr="00DB39F9">
        <w:rPr>
          <w:rFonts w:ascii="Times New Roman" w:eastAsia="Times New Roman" w:hAnsi="Times New Roman" w:cs="B Lotus" w:hint="eastAsia"/>
          <w:sz w:val="24"/>
          <w:szCs w:val="24"/>
          <w:rtl/>
        </w:rPr>
        <w:t>نوکار</w:t>
      </w:r>
      <w:r w:rsidRPr="00DB39F9">
        <w:rPr>
          <w:rFonts w:ascii="Times New Roman" w:eastAsia="Times New Roman" w:hAnsi="Times New Roman" w:cs="B Lotus" w:hint="cs"/>
          <w:sz w:val="24"/>
          <w:szCs w:val="24"/>
          <w:rtl/>
        </w:rPr>
        <w:t>ی</w:t>
      </w:r>
      <w:r w:rsidRPr="00DB39F9">
        <w:rPr>
          <w:rFonts w:ascii="Times New Roman" w:eastAsia="Times New Roman" w:hAnsi="Times New Roman" w:cs="B Lotus" w:hint="eastAsia"/>
          <w:sz w:val="24"/>
          <w:szCs w:val="24"/>
          <w:rtl/>
        </w:rPr>
        <w:t>ز</w:t>
      </w:r>
      <w:r w:rsidRPr="00DB39F9">
        <w:rPr>
          <w:rFonts w:ascii="Times New Roman" w:eastAsia="Times New Roman" w:hAnsi="Times New Roman" w:cs="B Lotus" w:hint="cs"/>
          <w:sz w:val="24"/>
          <w:szCs w:val="24"/>
          <w:rtl/>
        </w:rPr>
        <w:t>ی</w:t>
      </w:r>
      <w:r w:rsidRPr="00DB39F9">
        <w:rPr>
          <w:rFonts w:ascii="Times New Roman" w:eastAsia="Times New Roman" w:hAnsi="Times New Roman" w:cs="B Lotus" w:hint="eastAsia"/>
          <w:sz w:val="24"/>
          <w:szCs w:val="24"/>
          <w:rtl/>
        </w:rPr>
        <w:t>،</w:t>
      </w:r>
      <w:r w:rsidR="00B76AB5" w:rsidRPr="00DB39F9">
        <w:rPr>
          <w:rFonts w:ascii="Times New Roman" w:eastAsia="Times New Roman" w:hAnsi="Times New Roman" w:cs="B Lotus" w:hint="cs"/>
          <w:sz w:val="24"/>
          <w:szCs w:val="24"/>
          <w:rtl/>
        </w:rPr>
        <w:t xml:space="preserve"> </w:t>
      </w:r>
      <w:r w:rsidRPr="00DB39F9">
        <w:rPr>
          <w:rFonts w:ascii="Times New Roman" w:eastAsia="Times New Roman" w:hAnsi="Times New Roman" w:cs="B Lotus" w:hint="eastAsia"/>
          <w:sz w:val="24"/>
          <w:szCs w:val="24"/>
          <w:rtl/>
        </w:rPr>
        <w:t>محسن؛</w:t>
      </w:r>
      <w:r w:rsidR="00B76AB5" w:rsidRPr="00DB39F9">
        <w:rPr>
          <w:rFonts w:ascii="Times New Roman" w:eastAsia="Times New Roman" w:hAnsi="Times New Roman" w:cs="B Lotus" w:hint="cs"/>
          <w:sz w:val="24"/>
          <w:szCs w:val="24"/>
          <w:rtl/>
        </w:rPr>
        <w:t xml:space="preserve"> </w:t>
      </w:r>
      <w:r w:rsidRPr="00DB39F9">
        <w:rPr>
          <w:rFonts w:ascii="Times New Roman" w:eastAsia="Times New Roman" w:hAnsi="Times New Roman" w:cs="B Lotus" w:hint="eastAsia"/>
          <w:sz w:val="24"/>
          <w:szCs w:val="24"/>
          <w:rtl/>
        </w:rPr>
        <w:t>نارمنج</w:t>
      </w:r>
      <w:r w:rsidRPr="00DB39F9">
        <w:rPr>
          <w:rFonts w:ascii="Times New Roman" w:eastAsia="Times New Roman" w:hAnsi="Times New Roman" w:cs="B Lotus" w:hint="cs"/>
          <w:sz w:val="24"/>
          <w:szCs w:val="24"/>
          <w:rtl/>
        </w:rPr>
        <w:t>ی</w:t>
      </w:r>
      <w:r w:rsidRPr="00DB39F9">
        <w:rPr>
          <w:rFonts w:ascii="Times New Roman" w:eastAsia="Times New Roman" w:hAnsi="Times New Roman" w:cs="B Lotus" w:hint="eastAsia"/>
          <w:sz w:val="24"/>
          <w:szCs w:val="24"/>
          <w:rtl/>
        </w:rPr>
        <w:t>،</w:t>
      </w:r>
      <w:r w:rsidR="00B76AB5" w:rsidRPr="00DB39F9">
        <w:rPr>
          <w:rFonts w:ascii="Times New Roman" w:eastAsia="Times New Roman" w:hAnsi="Times New Roman" w:cs="B Lotus" w:hint="cs"/>
          <w:sz w:val="24"/>
          <w:szCs w:val="24"/>
          <w:rtl/>
        </w:rPr>
        <w:t xml:space="preserve"> </w:t>
      </w:r>
      <w:r w:rsidRPr="00DB39F9">
        <w:rPr>
          <w:rFonts w:ascii="Times New Roman" w:eastAsia="Times New Roman" w:hAnsi="Times New Roman" w:cs="B Lotus" w:hint="eastAsia"/>
          <w:sz w:val="24"/>
          <w:szCs w:val="24"/>
          <w:rtl/>
        </w:rPr>
        <w:t>س</w:t>
      </w:r>
      <w:r w:rsidRPr="00DB39F9">
        <w:rPr>
          <w:rFonts w:ascii="Times New Roman" w:eastAsia="Times New Roman" w:hAnsi="Times New Roman" w:cs="B Lotus" w:hint="cs"/>
          <w:sz w:val="24"/>
          <w:szCs w:val="24"/>
          <w:rtl/>
        </w:rPr>
        <w:t>ی</w:t>
      </w:r>
      <w:r w:rsidRPr="00DB39F9">
        <w:rPr>
          <w:rFonts w:ascii="Times New Roman" w:eastAsia="Times New Roman" w:hAnsi="Times New Roman" w:cs="B Lotus" w:hint="eastAsia"/>
          <w:sz w:val="24"/>
          <w:szCs w:val="24"/>
          <w:rtl/>
        </w:rPr>
        <w:t>دمهد</w:t>
      </w:r>
      <w:r w:rsidRPr="00DB39F9">
        <w:rPr>
          <w:rFonts w:ascii="Times New Roman" w:eastAsia="Times New Roman" w:hAnsi="Times New Roman" w:cs="B Lotus" w:hint="cs"/>
          <w:sz w:val="24"/>
          <w:szCs w:val="24"/>
          <w:rtl/>
        </w:rPr>
        <w:t>ی</w:t>
      </w:r>
      <w:r w:rsidRPr="00DB39F9">
        <w:rPr>
          <w:rFonts w:ascii="Times New Roman" w:eastAsia="Times New Roman" w:hAnsi="Times New Roman" w:cs="B Lotus" w:hint="eastAsia"/>
          <w:sz w:val="24"/>
          <w:szCs w:val="24"/>
          <w:rtl/>
        </w:rPr>
        <w:t>؛</w:t>
      </w:r>
      <w:r w:rsidR="00B76AB5" w:rsidRPr="00DB39F9">
        <w:rPr>
          <w:rFonts w:ascii="Times New Roman" w:eastAsia="Times New Roman" w:hAnsi="Times New Roman" w:cs="B Lotus" w:hint="cs"/>
          <w:sz w:val="24"/>
          <w:szCs w:val="24"/>
          <w:rtl/>
        </w:rPr>
        <w:t xml:space="preserve"> </w:t>
      </w:r>
      <w:r w:rsidRPr="00DB39F9">
        <w:rPr>
          <w:rFonts w:ascii="Times New Roman" w:eastAsia="Times New Roman" w:hAnsi="Times New Roman" w:cs="B Lotus" w:hint="eastAsia"/>
          <w:sz w:val="24"/>
          <w:szCs w:val="24"/>
          <w:rtl/>
        </w:rPr>
        <w:t>و</w:t>
      </w:r>
      <w:r w:rsidR="00B76AB5" w:rsidRPr="00DB39F9">
        <w:rPr>
          <w:rFonts w:ascii="Times New Roman" w:eastAsia="Times New Roman" w:hAnsi="Times New Roman" w:cs="B Lotus" w:hint="cs"/>
          <w:sz w:val="24"/>
          <w:szCs w:val="24"/>
          <w:rtl/>
        </w:rPr>
        <w:t xml:space="preserve"> </w:t>
      </w:r>
      <w:r w:rsidRPr="00DB39F9">
        <w:rPr>
          <w:rFonts w:ascii="Times New Roman" w:eastAsia="Times New Roman" w:hAnsi="Times New Roman" w:cs="B Lotus" w:hint="eastAsia"/>
          <w:sz w:val="24"/>
          <w:szCs w:val="24"/>
          <w:rtl/>
        </w:rPr>
        <w:t>دهقان</w:t>
      </w:r>
      <w:r w:rsidRPr="00DB39F9">
        <w:rPr>
          <w:rFonts w:ascii="Times New Roman" w:eastAsia="Times New Roman" w:hAnsi="Times New Roman" w:cs="B Lotus" w:hint="cs"/>
          <w:sz w:val="24"/>
          <w:szCs w:val="24"/>
          <w:rtl/>
        </w:rPr>
        <w:t>ی</w:t>
      </w:r>
      <w:r w:rsidRPr="00DB39F9">
        <w:rPr>
          <w:rFonts w:ascii="Times New Roman" w:eastAsia="Times New Roman" w:hAnsi="Times New Roman" w:cs="B Lotus" w:hint="eastAsia"/>
          <w:sz w:val="24"/>
          <w:szCs w:val="24"/>
          <w:rtl/>
        </w:rPr>
        <w:t>،</w:t>
      </w:r>
      <w:r w:rsidR="00B76AB5" w:rsidRPr="00DB39F9">
        <w:rPr>
          <w:rFonts w:ascii="Times New Roman" w:eastAsia="Times New Roman" w:hAnsi="Times New Roman" w:cs="B Lotus" w:hint="cs"/>
          <w:sz w:val="24"/>
          <w:szCs w:val="24"/>
          <w:rtl/>
        </w:rPr>
        <w:t xml:space="preserve"> </w:t>
      </w:r>
      <w:r w:rsidRPr="00DB39F9">
        <w:rPr>
          <w:rFonts w:ascii="Times New Roman" w:eastAsia="Times New Roman" w:hAnsi="Times New Roman" w:cs="B Lotus" w:hint="eastAsia"/>
          <w:sz w:val="24"/>
          <w:szCs w:val="24"/>
          <w:rtl/>
        </w:rPr>
        <w:t>کلثوم</w:t>
      </w:r>
      <w:r w:rsidRPr="00DB39F9">
        <w:rPr>
          <w:rFonts w:ascii="Times New Roman" w:eastAsia="Times New Roman" w:hAnsi="Times New Roman" w:cs="B Lotus"/>
          <w:sz w:val="24"/>
          <w:szCs w:val="24"/>
          <w:rtl/>
        </w:rPr>
        <w:t xml:space="preserve"> (1393). </w:t>
      </w:r>
      <w:r w:rsidRPr="00DB39F9">
        <w:rPr>
          <w:rFonts w:ascii="Times New Roman" w:eastAsia="Times New Roman" w:hAnsi="Times New Roman" w:cs="B Lotus" w:hint="eastAsia"/>
          <w:sz w:val="24"/>
          <w:szCs w:val="24"/>
          <w:rtl/>
        </w:rPr>
        <w:t>ارتباط</w:t>
      </w:r>
      <w:r w:rsidR="00C241FE" w:rsidRPr="00DB39F9">
        <w:rPr>
          <w:rFonts w:ascii="Times New Roman" w:eastAsia="Times New Roman" w:hAnsi="Times New Roman" w:cs="B Lotus" w:hint="cs"/>
          <w:sz w:val="24"/>
          <w:szCs w:val="24"/>
          <w:rtl/>
        </w:rPr>
        <w:t xml:space="preserve"> </w:t>
      </w:r>
      <w:r w:rsidRPr="00DB39F9">
        <w:rPr>
          <w:rFonts w:ascii="Times New Roman" w:eastAsia="Times New Roman" w:hAnsi="Times New Roman" w:cs="B Lotus" w:hint="eastAsia"/>
          <w:sz w:val="24"/>
          <w:szCs w:val="24"/>
          <w:rtl/>
        </w:rPr>
        <w:t>ب</w:t>
      </w:r>
      <w:r w:rsidRPr="00DB39F9">
        <w:rPr>
          <w:rFonts w:ascii="Times New Roman" w:eastAsia="Times New Roman" w:hAnsi="Times New Roman" w:cs="B Lotus" w:hint="cs"/>
          <w:sz w:val="24"/>
          <w:szCs w:val="24"/>
          <w:rtl/>
        </w:rPr>
        <w:t>ی</w:t>
      </w:r>
      <w:r w:rsidRPr="00DB39F9">
        <w:rPr>
          <w:rFonts w:ascii="Times New Roman" w:eastAsia="Times New Roman" w:hAnsi="Times New Roman" w:cs="B Lotus" w:hint="eastAsia"/>
          <w:sz w:val="24"/>
          <w:szCs w:val="24"/>
          <w:rtl/>
        </w:rPr>
        <w:t>ن</w:t>
      </w:r>
      <w:r w:rsidR="00C241FE" w:rsidRPr="00DB39F9">
        <w:rPr>
          <w:rFonts w:ascii="Times New Roman" w:eastAsia="Times New Roman" w:hAnsi="Times New Roman" w:cs="B Lotus" w:hint="cs"/>
          <w:sz w:val="24"/>
          <w:szCs w:val="24"/>
          <w:rtl/>
        </w:rPr>
        <w:t xml:space="preserve"> </w:t>
      </w:r>
      <w:r w:rsidRPr="00DB39F9">
        <w:rPr>
          <w:rFonts w:ascii="Times New Roman" w:eastAsia="Times New Roman" w:hAnsi="Times New Roman" w:cs="B Lotus" w:hint="eastAsia"/>
          <w:sz w:val="24"/>
          <w:szCs w:val="24"/>
          <w:rtl/>
        </w:rPr>
        <w:t>سرما</w:t>
      </w:r>
      <w:r w:rsidRPr="00DB39F9">
        <w:rPr>
          <w:rFonts w:ascii="Times New Roman" w:eastAsia="Times New Roman" w:hAnsi="Times New Roman" w:cs="B Lotus" w:hint="cs"/>
          <w:sz w:val="24"/>
          <w:szCs w:val="24"/>
          <w:rtl/>
        </w:rPr>
        <w:t>ی</w:t>
      </w:r>
      <w:r w:rsidRPr="00DB39F9">
        <w:rPr>
          <w:rFonts w:ascii="Times New Roman" w:eastAsia="Times New Roman" w:hAnsi="Times New Roman" w:cs="B Lotus" w:hint="eastAsia"/>
          <w:sz w:val="24"/>
          <w:szCs w:val="24"/>
          <w:rtl/>
        </w:rPr>
        <w:t>ه</w:t>
      </w:r>
      <w:r w:rsidR="00C241FE" w:rsidRPr="00DB39F9">
        <w:rPr>
          <w:rFonts w:ascii="Times New Roman" w:eastAsia="Times New Roman" w:hAnsi="Times New Roman" w:cs="B Lotus" w:hint="cs"/>
          <w:sz w:val="24"/>
          <w:szCs w:val="24"/>
          <w:rtl/>
        </w:rPr>
        <w:t xml:space="preserve"> </w:t>
      </w:r>
      <w:r w:rsidRPr="00DB39F9">
        <w:rPr>
          <w:rFonts w:ascii="Times New Roman" w:eastAsia="Times New Roman" w:hAnsi="Times New Roman" w:cs="B Lotus" w:hint="eastAsia"/>
          <w:sz w:val="24"/>
          <w:szCs w:val="24"/>
          <w:rtl/>
        </w:rPr>
        <w:t>فرهنگ</w:t>
      </w:r>
      <w:r w:rsidRPr="00DB39F9">
        <w:rPr>
          <w:rFonts w:ascii="Times New Roman" w:eastAsia="Times New Roman" w:hAnsi="Times New Roman" w:cs="B Lotus" w:hint="cs"/>
          <w:sz w:val="24"/>
          <w:szCs w:val="24"/>
          <w:rtl/>
        </w:rPr>
        <w:t>ی</w:t>
      </w:r>
      <w:r w:rsidR="00C241FE" w:rsidRPr="00DB39F9">
        <w:rPr>
          <w:rFonts w:ascii="Times New Roman" w:eastAsia="Times New Roman" w:hAnsi="Times New Roman" w:cs="B Lotus" w:hint="cs"/>
          <w:sz w:val="24"/>
          <w:szCs w:val="24"/>
          <w:rtl/>
        </w:rPr>
        <w:t xml:space="preserve"> </w:t>
      </w:r>
      <w:r w:rsidRPr="00DB39F9">
        <w:rPr>
          <w:rFonts w:ascii="Times New Roman" w:eastAsia="Times New Roman" w:hAnsi="Times New Roman" w:cs="B Lotus" w:hint="eastAsia"/>
          <w:sz w:val="24"/>
          <w:szCs w:val="24"/>
          <w:rtl/>
        </w:rPr>
        <w:t>والد</w:t>
      </w:r>
      <w:r w:rsidRPr="00DB39F9">
        <w:rPr>
          <w:rFonts w:ascii="Times New Roman" w:eastAsia="Times New Roman" w:hAnsi="Times New Roman" w:cs="B Lotus" w:hint="cs"/>
          <w:sz w:val="24"/>
          <w:szCs w:val="24"/>
          <w:rtl/>
        </w:rPr>
        <w:t>ی</w:t>
      </w:r>
      <w:r w:rsidRPr="00DB39F9">
        <w:rPr>
          <w:rFonts w:ascii="Times New Roman" w:eastAsia="Times New Roman" w:hAnsi="Times New Roman" w:cs="B Lotus" w:hint="eastAsia"/>
          <w:sz w:val="24"/>
          <w:szCs w:val="24"/>
          <w:rtl/>
        </w:rPr>
        <w:t>ن</w:t>
      </w:r>
      <w:r w:rsidR="00C241FE" w:rsidRPr="00DB39F9">
        <w:rPr>
          <w:rFonts w:ascii="Times New Roman" w:eastAsia="Times New Roman" w:hAnsi="Times New Roman" w:cs="B Lotus" w:hint="cs"/>
          <w:sz w:val="24"/>
          <w:szCs w:val="24"/>
          <w:rtl/>
        </w:rPr>
        <w:t xml:space="preserve"> </w:t>
      </w:r>
      <w:r w:rsidRPr="00DB39F9">
        <w:rPr>
          <w:rFonts w:ascii="Times New Roman" w:eastAsia="Times New Roman" w:hAnsi="Times New Roman" w:cs="B Lotus" w:hint="eastAsia"/>
          <w:sz w:val="24"/>
          <w:szCs w:val="24"/>
          <w:rtl/>
        </w:rPr>
        <w:t>و</w:t>
      </w:r>
      <w:r w:rsidR="00C241FE" w:rsidRPr="00DB39F9">
        <w:rPr>
          <w:rFonts w:ascii="Times New Roman" w:eastAsia="Times New Roman" w:hAnsi="Times New Roman" w:cs="B Lotus" w:hint="cs"/>
          <w:sz w:val="24"/>
          <w:szCs w:val="24"/>
          <w:rtl/>
        </w:rPr>
        <w:t xml:space="preserve"> </w:t>
      </w:r>
      <w:r w:rsidRPr="00DB39F9">
        <w:rPr>
          <w:rFonts w:ascii="Times New Roman" w:eastAsia="Times New Roman" w:hAnsi="Times New Roman" w:cs="B Lotus" w:hint="eastAsia"/>
          <w:sz w:val="24"/>
          <w:szCs w:val="24"/>
          <w:rtl/>
        </w:rPr>
        <w:t>م</w:t>
      </w:r>
      <w:r w:rsidRPr="00DB39F9">
        <w:rPr>
          <w:rFonts w:ascii="Times New Roman" w:eastAsia="Times New Roman" w:hAnsi="Times New Roman" w:cs="B Lotus" w:hint="cs"/>
          <w:sz w:val="24"/>
          <w:szCs w:val="24"/>
          <w:rtl/>
        </w:rPr>
        <w:t>ی</w:t>
      </w:r>
      <w:r w:rsidRPr="00DB39F9">
        <w:rPr>
          <w:rFonts w:ascii="Times New Roman" w:eastAsia="Times New Roman" w:hAnsi="Times New Roman" w:cs="B Lotus" w:hint="eastAsia"/>
          <w:sz w:val="24"/>
          <w:szCs w:val="24"/>
          <w:rtl/>
        </w:rPr>
        <w:t>زان</w:t>
      </w:r>
      <w:r w:rsidR="00C241FE" w:rsidRPr="00DB39F9">
        <w:rPr>
          <w:rFonts w:ascii="Times New Roman" w:eastAsia="Times New Roman" w:hAnsi="Times New Roman" w:cs="B Lotus" w:hint="cs"/>
          <w:sz w:val="24"/>
          <w:szCs w:val="24"/>
          <w:rtl/>
        </w:rPr>
        <w:t xml:space="preserve"> </w:t>
      </w:r>
      <w:r w:rsidRPr="00DB39F9">
        <w:rPr>
          <w:rFonts w:ascii="Times New Roman" w:eastAsia="Times New Roman" w:hAnsi="Times New Roman" w:cs="B Lotus" w:hint="eastAsia"/>
          <w:sz w:val="24"/>
          <w:szCs w:val="24"/>
          <w:rtl/>
        </w:rPr>
        <w:t>استفاده</w:t>
      </w:r>
      <w:r w:rsidR="00C241FE" w:rsidRPr="00DB39F9">
        <w:rPr>
          <w:rFonts w:ascii="Times New Roman" w:eastAsia="Times New Roman" w:hAnsi="Times New Roman" w:cs="B Lotus" w:hint="cs"/>
          <w:sz w:val="24"/>
          <w:szCs w:val="24"/>
          <w:rtl/>
        </w:rPr>
        <w:t xml:space="preserve"> </w:t>
      </w:r>
      <w:r w:rsidRPr="00DB39F9">
        <w:rPr>
          <w:rFonts w:ascii="Times New Roman" w:eastAsia="Times New Roman" w:hAnsi="Times New Roman" w:cs="B Lotus" w:hint="eastAsia"/>
          <w:sz w:val="24"/>
          <w:szCs w:val="24"/>
          <w:rtl/>
        </w:rPr>
        <w:t>فرزندان</w:t>
      </w:r>
      <w:r w:rsidR="00C241FE" w:rsidRPr="00DB39F9">
        <w:rPr>
          <w:rFonts w:ascii="Times New Roman" w:eastAsia="Times New Roman" w:hAnsi="Times New Roman" w:cs="B Lotus" w:hint="cs"/>
          <w:sz w:val="24"/>
          <w:szCs w:val="24"/>
          <w:rtl/>
        </w:rPr>
        <w:t xml:space="preserve"> </w:t>
      </w:r>
      <w:r w:rsidRPr="00DB39F9">
        <w:rPr>
          <w:rFonts w:ascii="Times New Roman" w:eastAsia="Times New Roman" w:hAnsi="Times New Roman" w:cs="B Lotus" w:hint="eastAsia"/>
          <w:sz w:val="24"/>
          <w:szCs w:val="24"/>
          <w:rtl/>
        </w:rPr>
        <w:t>از</w:t>
      </w:r>
      <w:r w:rsidR="00C241FE" w:rsidRPr="00DB39F9">
        <w:rPr>
          <w:rFonts w:ascii="Times New Roman" w:eastAsia="Times New Roman" w:hAnsi="Times New Roman" w:cs="B Lotus" w:hint="cs"/>
          <w:sz w:val="24"/>
          <w:szCs w:val="24"/>
          <w:rtl/>
        </w:rPr>
        <w:t xml:space="preserve"> </w:t>
      </w:r>
      <w:r w:rsidRPr="00DB39F9">
        <w:rPr>
          <w:rFonts w:ascii="Times New Roman" w:eastAsia="Times New Roman" w:hAnsi="Times New Roman" w:cs="B Lotus" w:hint="eastAsia"/>
          <w:sz w:val="24"/>
          <w:szCs w:val="24"/>
          <w:rtl/>
        </w:rPr>
        <w:t>مواد</w:t>
      </w:r>
      <w:r w:rsidR="00C241FE" w:rsidRPr="00DB39F9">
        <w:rPr>
          <w:rFonts w:ascii="Times New Roman" w:eastAsia="Times New Roman" w:hAnsi="Times New Roman" w:cs="B Lotus" w:hint="cs"/>
          <w:sz w:val="24"/>
          <w:szCs w:val="24"/>
          <w:rtl/>
        </w:rPr>
        <w:t xml:space="preserve"> </w:t>
      </w:r>
      <w:r w:rsidRPr="00DB39F9">
        <w:rPr>
          <w:rFonts w:ascii="Times New Roman" w:eastAsia="Times New Roman" w:hAnsi="Times New Roman" w:cs="B Lotus" w:hint="eastAsia"/>
          <w:sz w:val="24"/>
          <w:szCs w:val="24"/>
          <w:rtl/>
        </w:rPr>
        <w:t>کتابخانه</w:t>
      </w:r>
      <w:r w:rsidRPr="00DB39F9">
        <w:rPr>
          <w:rFonts w:ascii="Times New Roman" w:eastAsia="Times New Roman" w:hAnsi="Times New Roman" w:cs="B Lotus"/>
          <w:sz w:val="24"/>
          <w:szCs w:val="24"/>
          <w:rtl/>
        </w:rPr>
        <w:softHyphen/>
      </w:r>
      <w:r w:rsidRPr="00DB39F9">
        <w:rPr>
          <w:rFonts w:ascii="Times New Roman" w:eastAsia="Times New Roman" w:hAnsi="Times New Roman" w:cs="B Lotus" w:hint="eastAsia"/>
          <w:sz w:val="24"/>
          <w:szCs w:val="24"/>
          <w:rtl/>
        </w:rPr>
        <w:t>ا</w:t>
      </w:r>
      <w:r w:rsidRPr="00DB39F9">
        <w:rPr>
          <w:rFonts w:ascii="Times New Roman" w:eastAsia="Times New Roman" w:hAnsi="Times New Roman" w:cs="B Lotus" w:hint="cs"/>
          <w:sz w:val="24"/>
          <w:szCs w:val="24"/>
          <w:rtl/>
        </w:rPr>
        <w:t>ی</w:t>
      </w:r>
      <w:r w:rsidR="00C241FE" w:rsidRPr="00DB39F9">
        <w:rPr>
          <w:rFonts w:ascii="Times New Roman" w:eastAsia="Times New Roman" w:hAnsi="Times New Roman" w:cs="B Lotus" w:hint="cs"/>
          <w:sz w:val="24"/>
          <w:szCs w:val="24"/>
          <w:rtl/>
        </w:rPr>
        <w:t xml:space="preserve"> </w:t>
      </w:r>
      <w:r w:rsidRPr="00DB39F9">
        <w:rPr>
          <w:rFonts w:ascii="Times New Roman" w:eastAsia="Times New Roman" w:hAnsi="Times New Roman" w:cs="B Lotus" w:hint="eastAsia"/>
          <w:sz w:val="24"/>
          <w:szCs w:val="24"/>
          <w:rtl/>
        </w:rPr>
        <w:t>کتابخانه</w:t>
      </w:r>
      <w:r w:rsidRPr="00DB39F9">
        <w:rPr>
          <w:rFonts w:ascii="Times New Roman" w:eastAsia="Times New Roman" w:hAnsi="Times New Roman" w:cs="B Lotus"/>
          <w:sz w:val="24"/>
          <w:szCs w:val="24"/>
          <w:rtl/>
        </w:rPr>
        <w:softHyphen/>
      </w:r>
      <w:r w:rsidRPr="00DB39F9">
        <w:rPr>
          <w:rFonts w:ascii="Times New Roman" w:eastAsia="Times New Roman" w:hAnsi="Times New Roman" w:cs="B Lotus" w:hint="eastAsia"/>
          <w:sz w:val="24"/>
          <w:szCs w:val="24"/>
          <w:rtl/>
        </w:rPr>
        <w:t>ها</w:t>
      </w:r>
      <w:r w:rsidRPr="00DB39F9">
        <w:rPr>
          <w:rFonts w:ascii="Times New Roman" w:eastAsia="Times New Roman" w:hAnsi="Times New Roman" w:cs="B Lotus" w:hint="cs"/>
          <w:sz w:val="24"/>
          <w:szCs w:val="24"/>
          <w:rtl/>
        </w:rPr>
        <w:t>ی</w:t>
      </w:r>
      <w:r w:rsidRPr="00DB39F9">
        <w:rPr>
          <w:rFonts w:ascii="Times New Roman" w:eastAsia="Times New Roman" w:hAnsi="Times New Roman" w:cs="B Lotus"/>
          <w:sz w:val="24"/>
          <w:szCs w:val="24"/>
          <w:rtl/>
        </w:rPr>
        <w:t xml:space="preserve"> عموم</w:t>
      </w:r>
      <w:r w:rsidRPr="00DB39F9">
        <w:rPr>
          <w:rFonts w:ascii="Times New Roman" w:eastAsia="Times New Roman" w:hAnsi="Times New Roman" w:cs="B Lotus" w:hint="cs"/>
          <w:sz w:val="24"/>
          <w:szCs w:val="24"/>
          <w:rtl/>
        </w:rPr>
        <w:t>ی</w:t>
      </w:r>
      <w:r w:rsidR="00C241FE" w:rsidRPr="00DB39F9">
        <w:rPr>
          <w:rFonts w:ascii="Times New Roman" w:eastAsia="Times New Roman" w:hAnsi="Times New Roman" w:cs="B Lotus" w:hint="cs"/>
          <w:sz w:val="24"/>
          <w:szCs w:val="24"/>
          <w:rtl/>
        </w:rPr>
        <w:t xml:space="preserve"> </w:t>
      </w:r>
      <w:r w:rsidRPr="00DB39F9">
        <w:rPr>
          <w:rFonts w:ascii="Times New Roman" w:eastAsia="Times New Roman" w:hAnsi="Times New Roman" w:cs="B Lotus"/>
          <w:sz w:val="24"/>
          <w:szCs w:val="24"/>
          <w:rtl/>
        </w:rPr>
        <w:t>استان خراسان جنوب</w:t>
      </w:r>
      <w:r w:rsidRPr="00DB39F9">
        <w:rPr>
          <w:rFonts w:ascii="Times New Roman" w:eastAsia="Times New Roman" w:hAnsi="Times New Roman" w:cs="B Lotus" w:hint="cs"/>
          <w:sz w:val="24"/>
          <w:szCs w:val="24"/>
          <w:rtl/>
        </w:rPr>
        <w:t>ی</w:t>
      </w:r>
      <w:r w:rsidRPr="00DB39F9">
        <w:rPr>
          <w:rFonts w:ascii="Times New Roman" w:eastAsia="Times New Roman" w:hAnsi="Times New Roman" w:cs="B Lotus"/>
          <w:sz w:val="24"/>
          <w:szCs w:val="24"/>
          <w:rtl/>
        </w:rPr>
        <w:t xml:space="preserve">. </w:t>
      </w:r>
      <w:r w:rsidRPr="00DB39F9">
        <w:rPr>
          <w:rFonts w:ascii="Times New Roman" w:eastAsia="Times New Roman" w:hAnsi="Times New Roman" w:cs="B Lotus" w:hint="eastAsia"/>
          <w:i/>
          <w:iCs/>
          <w:sz w:val="24"/>
          <w:szCs w:val="24"/>
          <w:rtl/>
        </w:rPr>
        <w:t>تحق</w:t>
      </w:r>
      <w:r w:rsidRPr="00DB39F9">
        <w:rPr>
          <w:rFonts w:ascii="Times New Roman" w:eastAsia="Times New Roman" w:hAnsi="Times New Roman" w:cs="B Lotus" w:hint="cs"/>
          <w:i/>
          <w:iCs/>
          <w:sz w:val="24"/>
          <w:szCs w:val="24"/>
          <w:rtl/>
        </w:rPr>
        <w:t>ی</w:t>
      </w:r>
      <w:r w:rsidRPr="00DB39F9">
        <w:rPr>
          <w:rFonts w:ascii="Times New Roman" w:eastAsia="Times New Roman" w:hAnsi="Times New Roman" w:cs="B Lotus" w:hint="eastAsia"/>
          <w:i/>
          <w:iCs/>
          <w:sz w:val="24"/>
          <w:szCs w:val="24"/>
          <w:rtl/>
        </w:rPr>
        <w:t>قات</w:t>
      </w:r>
      <w:r w:rsidR="00C241FE" w:rsidRPr="00DB39F9">
        <w:rPr>
          <w:rFonts w:ascii="Times New Roman" w:eastAsia="Times New Roman" w:hAnsi="Times New Roman" w:cs="B Lotus" w:hint="cs"/>
          <w:i/>
          <w:iCs/>
          <w:sz w:val="24"/>
          <w:szCs w:val="24"/>
          <w:rtl/>
        </w:rPr>
        <w:t xml:space="preserve"> </w:t>
      </w:r>
      <w:r w:rsidRPr="00DB39F9">
        <w:rPr>
          <w:rFonts w:ascii="Times New Roman" w:eastAsia="Times New Roman" w:hAnsi="Times New Roman" w:cs="B Lotus" w:hint="eastAsia"/>
          <w:i/>
          <w:iCs/>
          <w:sz w:val="24"/>
          <w:szCs w:val="24"/>
          <w:rtl/>
        </w:rPr>
        <w:t>اطلاع</w:t>
      </w:r>
      <w:r w:rsidR="00C241FE" w:rsidRPr="00DB39F9">
        <w:rPr>
          <w:rFonts w:ascii="Times New Roman" w:eastAsia="Times New Roman" w:hAnsi="Times New Roman" w:cs="B Lotus" w:hint="cs"/>
          <w:i/>
          <w:iCs/>
          <w:sz w:val="24"/>
          <w:szCs w:val="24"/>
          <w:rtl/>
        </w:rPr>
        <w:t xml:space="preserve"> </w:t>
      </w:r>
      <w:r w:rsidRPr="00DB39F9">
        <w:rPr>
          <w:rFonts w:ascii="Times New Roman" w:eastAsia="Times New Roman" w:hAnsi="Times New Roman" w:cs="B Lotus" w:hint="eastAsia"/>
          <w:i/>
          <w:iCs/>
          <w:sz w:val="24"/>
          <w:szCs w:val="24"/>
          <w:rtl/>
        </w:rPr>
        <w:t>رسان</w:t>
      </w:r>
      <w:r w:rsidRPr="00DB39F9">
        <w:rPr>
          <w:rFonts w:ascii="Times New Roman" w:eastAsia="Times New Roman" w:hAnsi="Times New Roman" w:cs="B Lotus" w:hint="cs"/>
          <w:i/>
          <w:iCs/>
          <w:sz w:val="24"/>
          <w:szCs w:val="24"/>
          <w:rtl/>
        </w:rPr>
        <w:t>ی</w:t>
      </w:r>
      <w:r w:rsidR="00C241FE" w:rsidRPr="00DB39F9">
        <w:rPr>
          <w:rFonts w:ascii="Times New Roman" w:eastAsia="Times New Roman" w:hAnsi="Times New Roman" w:cs="B Lotus" w:hint="cs"/>
          <w:i/>
          <w:iCs/>
          <w:sz w:val="24"/>
          <w:szCs w:val="24"/>
          <w:rtl/>
        </w:rPr>
        <w:t xml:space="preserve"> </w:t>
      </w:r>
      <w:r w:rsidRPr="00DB39F9">
        <w:rPr>
          <w:rFonts w:ascii="Times New Roman" w:eastAsia="Times New Roman" w:hAnsi="Times New Roman" w:cs="B Lotus" w:hint="eastAsia"/>
          <w:i/>
          <w:iCs/>
          <w:sz w:val="24"/>
          <w:szCs w:val="24"/>
          <w:rtl/>
        </w:rPr>
        <w:t>و</w:t>
      </w:r>
      <w:r w:rsidR="00C241FE" w:rsidRPr="00DB39F9">
        <w:rPr>
          <w:rFonts w:ascii="Times New Roman" w:eastAsia="Times New Roman" w:hAnsi="Times New Roman" w:cs="B Lotus" w:hint="cs"/>
          <w:i/>
          <w:iCs/>
          <w:sz w:val="24"/>
          <w:szCs w:val="24"/>
          <w:rtl/>
        </w:rPr>
        <w:t xml:space="preserve"> </w:t>
      </w:r>
      <w:r w:rsidRPr="00DB39F9">
        <w:rPr>
          <w:rFonts w:ascii="Times New Roman" w:eastAsia="Times New Roman" w:hAnsi="Times New Roman" w:cs="B Lotus" w:hint="eastAsia"/>
          <w:i/>
          <w:iCs/>
          <w:sz w:val="24"/>
          <w:szCs w:val="24"/>
          <w:rtl/>
        </w:rPr>
        <w:t>کتابخانه</w:t>
      </w:r>
      <w:r w:rsidRPr="00DB39F9">
        <w:rPr>
          <w:rFonts w:ascii="Times New Roman" w:eastAsia="Times New Roman" w:hAnsi="Times New Roman" w:cs="B Lotus"/>
          <w:i/>
          <w:iCs/>
          <w:sz w:val="24"/>
          <w:szCs w:val="24"/>
          <w:rtl/>
        </w:rPr>
        <w:softHyphen/>
      </w:r>
      <w:r w:rsidRPr="00DB39F9">
        <w:rPr>
          <w:rFonts w:ascii="Times New Roman" w:eastAsia="Times New Roman" w:hAnsi="Times New Roman" w:cs="B Lotus" w:hint="eastAsia"/>
          <w:i/>
          <w:iCs/>
          <w:sz w:val="24"/>
          <w:szCs w:val="24"/>
          <w:rtl/>
        </w:rPr>
        <w:t>ها</w:t>
      </w:r>
      <w:r w:rsidRPr="00DB39F9">
        <w:rPr>
          <w:rFonts w:ascii="Times New Roman" w:eastAsia="Times New Roman" w:hAnsi="Times New Roman" w:cs="B Lotus" w:hint="cs"/>
          <w:i/>
          <w:iCs/>
          <w:sz w:val="24"/>
          <w:szCs w:val="24"/>
          <w:rtl/>
        </w:rPr>
        <w:t>ی</w:t>
      </w:r>
      <w:r w:rsidR="00C241FE" w:rsidRPr="00DB39F9">
        <w:rPr>
          <w:rFonts w:ascii="Times New Roman" w:eastAsia="Times New Roman" w:hAnsi="Times New Roman" w:cs="B Lotus" w:hint="cs"/>
          <w:i/>
          <w:iCs/>
          <w:sz w:val="24"/>
          <w:szCs w:val="24"/>
          <w:rtl/>
        </w:rPr>
        <w:t xml:space="preserve"> </w:t>
      </w:r>
      <w:r w:rsidRPr="00DB39F9">
        <w:rPr>
          <w:rFonts w:ascii="Times New Roman" w:eastAsia="Times New Roman" w:hAnsi="Times New Roman" w:cs="B Lotus" w:hint="eastAsia"/>
          <w:i/>
          <w:iCs/>
          <w:sz w:val="24"/>
          <w:szCs w:val="24"/>
          <w:rtl/>
        </w:rPr>
        <w:t>عموم</w:t>
      </w:r>
      <w:r w:rsidRPr="00DB39F9">
        <w:rPr>
          <w:rFonts w:ascii="Times New Roman" w:eastAsia="Times New Roman" w:hAnsi="Times New Roman" w:cs="B Lotus" w:hint="cs"/>
          <w:i/>
          <w:iCs/>
          <w:sz w:val="24"/>
          <w:szCs w:val="24"/>
          <w:rtl/>
        </w:rPr>
        <w:t>ی</w:t>
      </w:r>
      <w:r w:rsidRPr="00DB39F9">
        <w:rPr>
          <w:rFonts w:ascii="Times New Roman" w:eastAsia="Times New Roman" w:hAnsi="Times New Roman" w:cs="B Lotus" w:hint="eastAsia"/>
          <w:sz w:val="24"/>
          <w:szCs w:val="24"/>
          <w:rtl/>
        </w:rPr>
        <w:t>،</w:t>
      </w:r>
      <w:r w:rsidRPr="00DB39F9">
        <w:rPr>
          <w:rFonts w:ascii="Times New Roman" w:eastAsia="Times New Roman" w:hAnsi="Times New Roman" w:cs="B Lotus"/>
          <w:sz w:val="24"/>
          <w:szCs w:val="24"/>
          <w:rtl/>
        </w:rPr>
        <w:t xml:space="preserve"> 20 (2)، 349-370.</w:t>
      </w:r>
    </w:p>
    <w:p w:rsidR="0014013E" w:rsidRPr="00DB39F9" w:rsidRDefault="0014013E" w:rsidP="00AC3123">
      <w:pPr>
        <w:bidi/>
        <w:spacing w:after="0" w:line="240" w:lineRule="auto"/>
        <w:ind w:left="397" w:hanging="397"/>
        <w:jc w:val="both"/>
        <w:rPr>
          <w:rFonts w:ascii="Times New Roman" w:eastAsia="Times New Roman" w:hAnsi="Times New Roman" w:cs="B Lotus"/>
          <w:sz w:val="24"/>
          <w:szCs w:val="24"/>
          <w:rtl/>
        </w:rPr>
      </w:pPr>
      <w:r w:rsidRPr="00DB39F9">
        <w:rPr>
          <w:rFonts w:ascii="Times New Roman" w:eastAsia="Times New Roman" w:hAnsi="Times New Roman" w:cs="B Lotus" w:hint="eastAsia"/>
          <w:sz w:val="24"/>
          <w:szCs w:val="24"/>
          <w:rtl/>
        </w:rPr>
        <w:t>واعظ</w:t>
      </w:r>
      <w:r w:rsidRPr="00DB39F9">
        <w:rPr>
          <w:rFonts w:ascii="Times New Roman" w:eastAsia="Times New Roman" w:hAnsi="Times New Roman" w:cs="B Lotus" w:hint="cs"/>
          <w:sz w:val="24"/>
          <w:szCs w:val="24"/>
          <w:rtl/>
        </w:rPr>
        <w:t>ی</w:t>
      </w:r>
      <w:r w:rsidRPr="00DB39F9">
        <w:rPr>
          <w:rFonts w:ascii="Times New Roman" w:eastAsia="Times New Roman" w:hAnsi="Times New Roman" w:cs="B Lotus" w:hint="eastAsia"/>
          <w:sz w:val="24"/>
          <w:szCs w:val="24"/>
          <w:rtl/>
        </w:rPr>
        <w:t>،</w:t>
      </w:r>
      <w:r w:rsidR="00B76AB5" w:rsidRPr="00DB39F9">
        <w:rPr>
          <w:rFonts w:ascii="Times New Roman" w:eastAsia="Times New Roman" w:hAnsi="Times New Roman" w:cs="B Lotus" w:hint="cs"/>
          <w:sz w:val="24"/>
          <w:szCs w:val="24"/>
          <w:rtl/>
        </w:rPr>
        <w:t xml:space="preserve"> </w:t>
      </w:r>
      <w:r w:rsidRPr="00DB39F9">
        <w:rPr>
          <w:rFonts w:ascii="Times New Roman" w:eastAsia="Times New Roman" w:hAnsi="Times New Roman" w:cs="B Lotus" w:hint="eastAsia"/>
          <w:sz w:val="24"/>
          <w:szCs w:val="24"/>
          <w:rtl/>
        </w:rPr>
        <w:t>منصور</w:t>
      </w:r>
      <w:r w:rsidRPr="00DB39F9">
        <w:rPr>
          <w:rFonts w:ascii="Times New Roman" w:eastAsia="Times New Roman" w:hAnsi="Times New Roman" w:cs="B Lotus"/>
          <w:sz w:val="24"/>
          <w:szCs w:val="24"/>
          <w:rtl/>
        </w:rPr>
        <w:t xml:space="preserve"> (1390). </w:t>
      </w:r>
      <w:r w:rsidRPr="00DB39F9">
        <w:rPr>
          <w:rFonts w:ascii="Times New Roman" w:eastAsia="Times New Roman" w:hAnsi="Times New Roman" w:cs="B Lotus" w:hint="eastAsia"/>
          <w:sz w:val="24"/>
          <w:szCs w:val="24"/>
          <w:rtl/>
        </w:rPr>
        <w:t>طرح</w:t>
      </w:r>
      <w:r w:rsidR="00C241FE" w:rsidRPr="00DB39F9">
        <w:rPr>
          <w:rFonts w:ascii="Times New Roman" w:eastAsia="Times New Roman" w:hAnsi="Times New Roman" w:cs="B Lotus" w:hint="cs"/>
          <w:sz w:val="24"/>
          <w:szCs w:val="24"/>
          <w:rtl/>
        </w:rPr>
        <w:t xml:space="preserve"> </w:t>
      </w:r>
      <w:r w:rsidRPr="00DB39F9">
        <w:rPr>
          <w:rFonts w:ascii="Times New Roman" w:eastAsia="Times New Roman" w:hAnsi="Times New Roman" w:cs="B Lotus" w:hint="eastAsia"/>
          <w:sz w:val="24"/>
          <w:szCs w:val="24"/>
          <w:rtl/>
        </w:rPr>
        <w:t>بررس</w:t>
      </w:r>
      <w:r w:rsidRPr="00DB39F9">
        <w:rPr>
          <w:rFonts w:ascii="Times New Roman" w:eastAsia="Times New Roman" w:hAnsi="Times New Roman" w:cs="B Lotus" w:hint="cs"/>
          <w:sz w:val="24"/>
          <w:szCs w:val="24"/>
          <w:rtl/>
        </w:rPr>
        <w:t>ی</w:t>
      </w:r>
      <w:r w:rsidR="00C241FE" w:rsidRPr="00DB39F9">
        <w:rPr>
          <w:rFonts w:ascii="Times New Roman" w:eastAsia="Times New Roman" w:hAnsi="Times New Roman" w:cs="B Lotus" w:hint="cs"/>
          <w:sz w:val="24"/>
          <w:szCs w:val="24"/>
          <w:rtl/>
        </w:rPr>
        <w:t xml:space="preserve"> </w:t>
      </w:r>
      <w:r w:rsidRPr="00DB39F9">
        <w:rPr>
          <w:rFonts w:ascii="Times New Roman" w:eastAsia="Times New Roman" w:hAnsi="Times New Roman" w:cs="B Lotus" w:hint="eastAsia"/>
          <w:sz w:val="24"/>
          <w:szCs w:val="24"/>
          <w:rtl/>
        </w:rPr>
        <w:t>و</w:t>
      </w:r>
      <w:r w:rsidR="00C241FE" w:rsidRPr="00DB39F9">
        <w:rPr>
          <w:rFonts w:ascii="Times New Roman" w:eastAsia="Times New Roman" w:hAnsi="Times New Roman" w:cs="B Lotus" w:hint="cs"/>
          <w:sz w:val="24"/>
          <w:szCs w:val="24"/>
          <w:rtl/>
        </w:rPr>
        <w:t xml:space="preserve"> </w:t>
      </w:r>
      <w:r w:rsidRPr="00DB39F9">
        <w:rPr>
          <w:rFonts w:ascii="Times New Roman" w:eastAsia="Times New Roman" w:hAnsi="Times New Roman" w:cs="B Lotus" w:hint="eastAsia"/>
          <w:sz w:val="24"/>
          <w:szCs w:val="24"/>
          <w:rtl/>
        </w:rPr>
        <w:t>سنجش</w:t>
      </w:r>
      <w:r w:rsidR="00C241FE" w:rsidRPr="00DB39F9">
        <w:rPr>
          <w:rFonts w:ascii="Times New Roman" w:eastAsia="Times New Roman" w:hAnsi="Times New Roman" w:cs="B Lotus" w:hint="cs"/>
          <w:sz w:val="24"/>
          <w:szCs w:val="24"/>
          <w:rtl/>
        </w:rPr>
        <w:t xml:space="preserve"> </w:t>
      </w:r>
      <w:r w:rsidRPr="00DB39F9">
        <w:rPr>
          <w:rFonts w:ascii="Times New Roman" w:eastAsia="Times New Roman" w:hAnsi="Times New Roman" w:cs="B Lotus" w:hint="eastAsia"/>
          <w:sz w:val="24"/>
          <w:szCs w:val="24"/>
          <w:rtl/>
        </w:rPr>
        <w:t>شاخص</w:t>
      </w:r>
      <w:r w:rsidRPr="00DB39F9">
        <w:rPr>
          <w:rFonts w:ascii="Times New Roman" w:eastAsia="Times New Roman" w:hAnsi="Times New Roman" w:cs="B Lotus"/>
          <w:sz w:val="24"/>
          <w:szCs w:val="24"/>
          <w:rtl/>
        </w:rPr>
        <w:softHyphen/>
      </w:r>
      <w:r w:rsidRPr="00DB39F9">
        <w:rPr>
          <w:rFonts w:ascii="Times New Roman" w:eastAsia="Times New Roman" w:hAnsi="Times New Roman" w:cs="B Lotus" w:hint="eastAsia"/>
          <w:sz w:val="24"/>
          <w:szCs w:val="24"/>
          <w:rtl/>
        </w:rPr>
        <w:t>ها</w:t>
      </w:r>
      <w:r w:rsidRPr="00DB39F9">
        <w:rPr>
          <w:rFonts w:ascii="Times New Roman" w:eastAsia="Times New Roman" w:hAnsi="Times New Roman" w:cs="B Lotus" w:hint="cs"/>
          <w:sz w:val="24"/>
          <w:szCs w:val="24"/>
          <w:rtl/>
        </w:rPr>
        <w:t>ی</w:t>
      </w:r>
      <w:r w:rsidR="00C241FE" w:rsidRPr="00DB39F9">
        <w:rPr>
          <w:rFonts w:ascii="Times New Roman" w:eastAsia="Times New Roman" w:hAnsi="Times New Roman" w:cs="B Lotus" w:hint="cs"/>
          <w:sz w:val="24"/>
          <w:szCs w:val="24"/>
          <w:rtl/>
        </w:rPr>
        <w:t xml:space="preserve"> </w:t>
      </w:r>
      <w:r w:rsidRPr="00DB39F9">
        <w:rPr>
          <w:rFonts w:ascii="Times New Roman" w:eastAsia="Times New Roman" w:hAnsi="Times New Roman" w:cs="B Lotus" w:hint="eastAsia"/>
          <w:sz w:val="24"/>
          <w:szCs w:val="24"/>
          <w:rtl/>
        </w:rPr>
        <w:t>فرهنگ</w:t>
      </w:r>
      <w:r w:rsidR="00C241FE" w:rsidRPr="00DB39F9">
        <w:rPr>
          <w:rFonts w:ascii="Times New Roman" w:eastAsia="Times New Roman" w:hAnsi="Times New Roman" w:cs="B Lotus" w:hint="cs"/>
          <w:sz w:val="24"/>
          <w:szCs w:val="24"/>
          <w:rtl/>
        </w:rPr>
        <w:t xml:space="preserve"> </w:t>
      </w:r>
      <w:r w:rsidRPr="00DB39F9">
        <w:rPr>
          <w:rFonts w:ascii="Times New Roman" w:eastAsia="Times New Roman" w:hAnsi="Times New Roman" w:cs="B Lotus" w:hint="eastAsia"/>
          <w:sz w:val="24"/>
          <w:szCs w:val="24"/>
          <w:rtl/>
        </w:rPr>
        <w:t>عموم</w:t>
      </w:r>
      <w:r w:rsidRPr="00DB39F9">
        <w:rPr>
          <w:rFonts w:ascii="Times New Roman" w:eastAsia="Times New Roman" w:hAnsi="Times New Roman" w:cs="B Lotus" w:hint="cs"/>
          <w:sz w:val="24"/>
          <w:szCs w:val="24"/>
          <w:rtl/>
        </w:rPr>
        <w:t>ی</w:t>
      </w:r>
      <w:r w:rsidR="00C241FE" w:rsidRPr="00DB39F9">
        <w:rPr>
          <w:rFonts w:ascii="Times New Roman" w:eastAsia="Times New Roman" w:hAnsi="Times New Roman" w:cs="B Lotus" w:hint="cs"/>
          <w:sz w:val="24"/>
          <w:szCs w:val="24"/>
          <w:rtl/>
        </w:rPr>
        <w:t xml:space="preserve"> </w:t>
      </w:r>
      <w:r w:rsidRPr="00DB39F9">
        <w:rPr>
          <w:rFonts w:ascii="Times New Roman" w:eastAsia="Times New Roman" w:hAnsi="Times New Roman" w:cs="B Lotus" w:hint="eastAsia"/>
          <w:sz w:val="24"/>
          <w:szCs w:val="24"/>
          <w:rtl/>
        </w:rPr>
        <w:t>کشور،</w:t>
      </w:r>
      <w:r w:rsidRPr="00DB39F9">
        <w:rPr>
          <w:rFonts w:ascii="Times New Roman" w:eastAsia="Times New Roman" w:hAnsi="Times New Roman" w:cs="B Lotus"/>
          <w:sz w:val="24"/>
          <w:szCs w:val="24"/>
          <w:rtl/>
        </w:rPr>
        <w:t xml:space="preserve"> (گزارش </w:t>
      </w:r>
      <w:r w:rsidRPr="00DB39F9">
        <w:rPr>
          <w:rFonts w:ascii="Times New Roman" w:eastAsia="Times New Roman" w:hAnsi="Times New Roman" w:cs="B Lotus" w:hint="eastAsia"/>
          <w:sz w:val="24"/>
          <w:szCs w:val="24"/>
          <w:rtl/>
        </w:rPr>
        <w:t>استان</w:t>
      </w:r>
      <w:r w:rsidR="00C241FE" w:rsidRPr="00DB39F9">
        <w:rPr>
          <w:rFonts w:ascii="Times New Roman" w:eastAsia="Times New Roman" w:hAnsi="Times New Roman" w:cs="B Lotus" w:hint="cs"/>
          <w:sz w:val="24"/>
          <w:szCs w:val="24"/>
          <w:rtl/>
        </w:rPr>
        <w:t xml:space="preserve"> </w:t>
      </w:r>
      <w:r w:rsidRPr="00DB39F9">
        <w:rPr>
          <w:rFonts w:ascii="Times New Roman" w:eastAsia="Times New Roman" w:hAnsi="Times New Roman" w:cs="B Lotus" w:hint="eastAsia"/>
          <w:sz w:val="24"/>
          <w:szCs w:val="24"/>
          <w:rtl/>
        </w:rPr>
        <w:t>خراسان</w:t>
      </w:r>
      <w:r w:rsidR="00C241FE" w:rsidRPr="00DB39F9">
        <w:rPr>
          <w:rFonts w:ascii="Times New Roman" w:eastAsia="Times New Roman" w:hAnsi="Times New Roman" w:cs="B Lotus" w:hint="cs"/>
          <w:sz w:val="24"/>
          <w:szCs w:val="24"/>
          <w:rtl/>
        </w:rPr>
        <w:t xml:space="preserve"> </w:t>
      </w:r>
      <w:r w:rsidRPr="00DB39F9">
        <w:rPr>
          <w:rFonts w:ascii="Times New Roman" w:eastAsia="Times New Roman" w:hAnsi="Times New Roman" w:cs="B Lotus" w:hint="eastAsia"/>
          <w:sz w:val="24"/>
          <w:szCs w:val="24"/>
          <w:rtl/>
        </w:rPr>
        <w:t>رضو</w:t>
      </w:r>
      <w:r w:rsidRPr="00DB39F9">
        <w:rPr>
          <w:rFonts w:ascii="Times New Roman" w:eastAsia="Times New Roman" w:hAnsi="Times New Roman" w:cs="B Lotus" w:hint="cs"/>
          <w:sz w:val="24"/>
          <w:szCs w:val="24"/>
          <w:rtl/>
        </w:rPr>
        <w:t>ی</w:t>
      </w:r>
      <w:r w:rsidR="00C241FE" w:rsidRPr="00DB39F9">
        <w:rPr>
          <w:rFonts w:ascii="Times New Roman" w:eastAsia="Times New Roman" w:hAnsi="Times New Roman" w:cs="B Lotus" w:hint="cs"/>
          <w:sz w:val="24"/>
          <w:szCs w:val="24"/>
          <w:rtl/>
        </w:rPr>
        <w:t xml:space="preserve"> </w:t>
      </w:r>
      <w:r w:rsidRPr="00DB39F9">
        <w:rPr>
          <w:rFonts w:ascii="Times New Roman" w:eastAsia="Times New Roman" w:hAnsi="Times New Roman" w:cs="B Lotus" w:hint="eastAsia"/>
          <w:sz w:val="24"/>
          <w:szCs w:val="24"/>
          <w:rtl/>
        </w:rPr>
        <w:t>به</w:t>
      </w:r>
      <w:r w:rsidR="00C241FE" w:rsidRPr="00DB39F9">
        <w:rPr>
          <w:rFonts w:ascii="Times New Roman" w:eastAsia="Times New Roman" w:hAnsi="Times New Roman" w:cs="B Lotus" w:hint="cs"/>
          <w:sz w:val="24"/>
          <w:szCs w:val="24"/>
          <w:rtl/>
        </w:rPr>
        <w:t xml:space="preserve"> </w:t>
      </w:r>
      <w:r w:rsidRPr="00DB39F9">
        <w:rPr>
          <w:rFonts w:ascii="Times New Roman" w:eastAsia="Times New Roman" w:hAnsi="Times New Roman" w:cs="B Lotus" w:hint="eastAsia"/>
          <w:sz w:val="24"/>
          <w:szCs w:val="24"/>
          <w:rtl/>
        </w:rPr>
        <w:t>سفارش</w:t>
      </w:r>
      <w:r w:rsidR="00C241FE" w:rsidRPr="00DB39F9">
        <w:rPr>
          <w:rFonts w:ascii="Times New Roman" w:eastAsia="Times New Roman" w:hAnsi="Times New Roman" w:cs="B Lotus" w:hint="cs"/>
          <w:sz w:val="24"/>
          <w:szCs w:val="24"/>
          <w:rtl/>
        </w:rPr>
        <w:t xml:space="preserve"> </w:t>
      </w:r>
      <w:r w:rsidRPr="00DB39F9">
        <w:rPr>
          <w:rFonts w:ascii="Times New Roman" w:eastAsia="Times New Roman" w:hAnsi="Times New Roman" w:cs="B Lotus" w:hint="eastAsia"/>
          <w:sz w:val="24"/>
          <w:szCs w:val="24"/>
          <w:rtl/>
        </w:rPr>
        <w:t>فرهنگ</w:t>
      </w:r>
      <w:r w:rsidR="00C241FE" w:rsidRPr="00DB39F9">
        <w:rPr>
          <w:rFonts w:ascii="Times New Roman" w:eastAsia="Times New Roman" w:hAnsi="Times New Roman" w:cs="B Lotus" w:hint="cs"/>
          <w:sz w:val="24"/>
          <w:szCs w:val="24"/>
          <w:rtl/>
        </w:rPr>
        <w:t xml:space="preserve"> </w:t>
      </w:r>
      <w:r w:rsidRPr="00DB39F9">
        <w:rPr>
          <w:rFonts w:ascii="Times New Roman" w:eastAsia="Times New Roman" w:hAnsi="Times New Roman" w:cs="B Lotus" w:hint="eastAsia"/>
          <w:sz w:val="24"/>
          <w:szCs w:val="24"/>
          <w:rtl/>
        </w:rPr>
        <w:t>عموم</w:t>
      </w:r>
      <w:r w:rsidRPr="00DB39F9">
        <w:rPr>
          <w:rFonts w:ascii="Times New Roman" w:eastAsia="Times New Roman" w:hAnsi="Times New Roman" w:cs="B Lotus" w:hint="cs"/>
          <w:sz w:val="24"/>
          <w:szCs w:val="24"/>
          <w:rtl/>
        </w:rPr>
        <w:t>ی</w:t>
      </w:r>
      <w:r w:rsidR="00C241FE" w:rsidRPr="00DB39F9">
        <w:rPr>
          <w:rFonts w:ascii="Times New Roman" w:eastAsia="Times New Roman" w:hAnsi="Times New Roman" w:cs="B Lotus" w:hint="cs"/>
          <w:sz w:val="24"/>
          <w:szCs w:val="24"/>
          <w:rtl/>
        </w:rPr>
        <w:t xml:space="preserve"> </w:t>
      </w:r>
      <w:r w:rsidRPr="00DB39F9">
        <w:rPr>
          <w:rFonts w:ascii="Times New Roman" w:eastAsia="Times New Roman" w:hAnsi="Times New Roman" w:cs="B Lotus" w:hint="eastAsia"/>
          <w:sz w:val="24"/>
          <w:szCs w:val="24"/>
          <w:rtl/>
        </w:rPr>
        <w:t>کشور</w:t>
      </w:r>
      <w:r w:rsidRPr="00DB39F9">
        <w:rPr>
          <w:rFonts w:ascii="Times New Roman" w:eastAsia="Times New Roman" w:hAnsi="Times New Roman" w:cs="B Lotus"/>
          <w:sz w:val="24"/>
          <w:szCs w:val="24"/>
          <w:rtl/>
        </w:rPr>
        <w:t xml:space="preserve">). </w:t>
      </w:r>
      <w:r w:rsidRPr="00DB39F9">
        <w:rPr>
          <w:rFonts w:ascii="Times New Roman" w:eastAsia="Times New Roman" w:hAnsi="Times New Roman" w:cs="B Lotus" w:hint="eastAsia"/>
          <w:sz w:val="24"/>
          <w:szCs w:val="24"/>
          <w:rtl/>
        </w:rPr>
        <w:t>فرهنگستان</w:t>
      </w:r>
      <w:r w:rsidR="00C241FE" w:rsidRPr="00DB39F9">
        <w:rPr>
          <w:rFonts w:ascii="Times New Roman" w:eastAsia="Times New Roman" w:hAnsi="Times New Roman" w:cs="B Lotus" w:hint="cs"/>
          <w:sz w:val="24"/>
          <w:szCs w:val="24"/>
          <w:rtl/>
        </w:rPr>
        <w:t xml:space="preserve"> </w:t>
      </w:r>
      <w:r w:rsidRPr="00DB39F9">
        <w:rPr>
          <w:rFonts w:ascii="Times New Roman" w:eastAsia="Times New Roman" w:hAnsi="Times New Roman" w:cs="B Lotus" w:hint="eastAsia"/>
          <w:sz w:val="24"/>
          <w:szCs w:val="24"/>
          <w:rtl/>
        </w:rPr>
        <w:t>علوم</w:t>
      </w:r>
      <w:r w:rsidR="00C241FE" w:rsidRPr="00DB39F9">
        <w:rPr>
          <w:rFonts w:ascii="Times New Roman" w:eastAsia="Times New Roman" w:hAnsi="Times New Roman" w:cs="B Lotus" w:hint="cs"/>
          <w:sz w:val="24"/>
          <w:szCs w:val="24"/>
          <w:rtl/>
        </w:rPr>
        <w:t xml:space="preserve"> </w:t>
      </w:r>
      <w:r w:rsidRPr="00DB39F9">
        <w:rPr>
          <w:rFonts w:ascii="Times New Roman" w:eastAsia="Times New Roman" w:hAnsi="Times New Roman" w:cs="B Lotus" w:hint="eastAsia"/>
          <w:sz w:val="24"/>
          <w:szCs w:val="24"/>
          <w:rtl/>
        </w:rPr>
        <w:t>اسلام</w:t>
      </w:r>
      <w:r w:rsidRPr="00DB39F9">
        <w:rPr>
          <w:rFonts w:ascii="Times New Roman" w:eastAsia="Times New Roman" w:hAnsi="Times New Roman" w:cs="B Lotus" w:hint="cs"/>
          <w:sz w:val="24"/>
          <w:szCs w:val="24"/>
          <w:rtl/>
        </w:rPr>
        <w:t>ی</w:t>
      </w:r>
      <w:r w:rsidR="00C241FE" w:rsidRPr="00DB39F9">
        <w:rPr>
          <w:rFonts w:ascii="Times New Roman" w:eastAsia="Times New Roman" w:hAnsi="Times New Roman" w:cs="B Lotus" w:hint="cs"/>
          <w:sz w:val="24"/>
          <w:szCs w:val="24"/>
          <w:rtl/>
        </w:rPr>
        <w:t xml:space="preserve"> </w:t>
      </w:r>
      <w:r w:rsidRPr="00DB39F9">
        <w:rPr>
          <w:rFonts w:ascii="Times New Roman" w:eastAsia="Times New Roman" w:hAnsi="Times New Roman" w:cs="B Lotus" w:hint="eastAsia"/>
          <w:sz w:val="24"/>
          <w:szCs w:val="24"/>
          <w:rtl/>
        </w:rPr>
        <w:t>قم</w:t>
      </w:r>
      <w:r w:rsidRPr="00DB39F9">
        <w:rPr>
          <w:rFonts w:ascii="Times New Roman" w:eastAsia="Times New Roman" w:hAnsi="Times New Roman" w:cs="B Lotus"/>
          <w:sz w:val="24"/>
          <w:szCs w:val="24"/>
          <w:rtl/>
        </w:rPr>
        <w:t>.</w:t>
      </w:r>
    </w:p>
    <w:p w:rsidR="00881A6B" w:rsidRPr="00DB39F9" w:rsidRDefault="0014013E" w:rsidP="00AC3123">
      <w:pPr>
        <w:spacing w:after="0" w:line="240" w:lineRule="auto"/>
        <w:ind w:left="403" w:hanging="403"/>
        <w:rPr>
          <w:rFonts w:asciiTheme="majorBidi" w:eastAsia="Times New Roman" w:hAnsiTheme="majorBidi" w:cstheme="majorBidi"/>
          <w:rtl/>
        </w:rPr>
      </w:pPr>
      <w:r w:rsidRPr="00DB39F9">
        <w:rPr>
          <w:rFonts w:asciiTheme="majorBidi" w:eastAsia="Times New Roman" w:hAnsiTheme="majorBidi" w:cstheme="majorBidi"/>
        </w:rPr>
        <w:t>Abu, K.S. (2016). A case study on the reading habits of the central library users of Bharathidasan University</w:t>
      </w:r>
      <w:r w:rsidRPr="00DB39F9">
        <w:rPr>
          <w:rFonts w:asciiTheme="majorBidi" w:eastAsia="Times New Roman" w:hAnsiTheme="majorBidi" w:cstheme="majorBidi"/>
          <w:i/>
          <w:iCs/>
        </w:rPr>
        <w:t>. International Journal of Innovative Knowledge Concepts</w:t>
      </w:r>
      <w:r w:rsidRPr="00DB39F9">
        <w:rPr>
          <w:rFonts w:asciiTheme="majorBidi" w:eastAsia="Times New Roman" w:hAnsiTheme="majorBidi" w:cstheme="majorBidi"/>
        </w:rPr>
        <w:t>, 2(2), 1-4. Retrieved July 12, 2016, from</w:t>
      </w:r>
      <w:r w:rsidR="00881A6B" w:rsidRPr="00DB39F9">
        <w:rPr>
          <w:rFonts w:asciiTheme="majorBidi" w:eastAsia="Times New Roman" w:hAnsiTheme="majorBidi" w:cstheme="majorBidi"/>
        </w:rPr>
        <w:t xml:space="preserve"> </w:t>
      </w:r>
      <w:hyperlink r:id="rId8" w:history="1">
        <w:r w:rsidR="0020226E" w:rsidRPr="00DB39F9">
          <w:rPr>
            <w:rStyle w:val="Hyperlink"/>
            <w:rFonts w:asciiTheme="majorBidi" w:eastAsia="Times New Roman" w:hAnsiTheme="majorBidi" w:cstheme="majorBidi"/>
            <w:color w:val="auto"/>
            <w:u w:val="none"/>
          </w:rPr>
          <w:t>https://ijikc.co.in/index.php/ijikc/article/view/137</w:t>
        </w:r>
      </w:hyperlink>
    </w:p>
    <w:p w:rsidR="0014013E" w:rsidRPr="00DB39F9" w:rsidRDefault="0014013E" w:rsidP="00AC3123">
      <w:pPr>
        <w:spacing w:after="0" w:line="240" w:lineRule="auto"/>
        <w:ind w:left="403" w:hanging="403"/>
        <w:rPr>
          <w:rFonts w:asciiTheme="majorBidi" w:eastAsia="Times New Roman" w:hAnsiTheme="majorBidi" w:cstheme="majorBidi"/>
        </w:rPr>
      </w:pPr>
      <w:r w:rsidRPr="00DB39F9">
        <w:rPr>
          <w:rFonts w:asciiTheme="majorBidi" w:eastAsia="Times New Roman" w:hAnsiTheme="majorBidi" w:cstheme="majorBidi"/>
        </w:rPr>
        <w:t xml:space="preserve">Ahmed, S. (2015). Reading habits and attitudes of </w:t>
      </w:r>
      <w:proofErr w:type="spellStart"/>
      <w:r w:rsidRPr="00DB39F9">
        <w:rPr>
          <w:rFonts w:asciiTheme="majorBidi" w:eastAsia="Times New Roman" w:hAnsiTheme="majorBidi" w:cstheme="majorBidi"/>
        </w:rPr>
        <w:t>Umskal</w:t>
      </w:r>
      <w:proofErr w:type="spellEnd"/>
      <w:r w:rsidRPr="00DB39F9">
        <w:rPr>
          <w:rFonts w:asciiTheme="majorBidi" w:eastAsia="Times New Roman" w:hAnsiTheme="majorBidi" w:cstheme="majorBidi"/>
        </w:rPr>
        <w:t xml:space="preserve"> </w:t>
      </w:r>
      <w:r w:rsidR="00F22A60" w:rsidRPr="00DB39F9">
        <w:rPr>
          <w:rFonts w:asciiTheme="majorBidi" w:eastAsia="Times New Roman" w:hAnsiTheme="majorBidi" w:cstheme="majorBidi"/>
        </w:rPr>
        <w:t>undergraduates.</w:t>
      </w:r>
      <w:r w:rsidR="00F22A60" w:rsidRPr="00DB39F9">
        <w:rPr>
          <w:rFonts w:asciiTheme="majorBidi" w:eastAsia="Times New Roman" w:hAnsiTheme="majorBidi" w:cstheme="majorBidi"/>
          <w:i/>
          <w:iCs/>
        </w:rPr>
        <w:t xml:space="preserve"> International</w:t>
      </w:r>
      <w:r w:rsidRPr="00DB39F9">
        <w:rPr>
          <w:rFonts w:asciiTheme="majorBidi" w:eastAsia="Times New Roman" w:hAnsiTheme="majorBidi" w:cstheme="majorBidi"/>
          <w:i/>
          <w:iCs/>
        </w:rPr>
        <w:t xml:space="preserve"> Journal of Applied Linguistics &amp; English Literature</w:t>
      </w:r>
      <w:r w:rsidRPr="00DB39F9">
        <w:rPr>
          <w:rFonts w:asciiTheme="majorBidi" w:eastAsia="Times New Roman" w:hAnsiTheme="majorBidi" w:cstheme="majorBidi"/>
        </w:rPr>
        <w:t>, 5(2), 189-207. Retrieved July 12, 2016, from http: //www.journals.aiac.org.au/index .php/IJALEL /article/view/2151</w:t>
      </w:r>
    </w:p>
    <w:p w:rsidR="0014013E" w:rsidRPr="00DB39F9" w:rsidRDefault="0014013E" w:rsidP="00AC3123">
      <w:pPr>
        <w:spacing w:after="0" w:line="240" w:lineRule="auto"/>
        <w:ind w:left="403" w:hanging="403"/>
        <w:rPr>
          <w:rFonts w:asciiTheme="majorBidi" w:eastAsia="Times New Roman" w:hAnsiTheme="majorBidi" w:cstheme="majorBidi"/>
        </w:rPr>
      </w:pPr>
      <w:r w:rsidRPr="00DB39F9">
        <w:rPr>
          <w:rFonts w:asciiTheme="majorBidi" w:eastAsia="Times New Roman" w:hAnsiTheme="majorBidi" w:cstheme="majorBidi"/>
        </w:rPr>
        <w:t xml:space="preserve">Kimberly, F.&amp; Robinson, J. (2010). Daily routines in 22 countries: Diary evidence of average daily time spent in thirty activities. Technical </w:t>
      </w:r>
      <w:r w:rsidR="00F22A60" w:rsidRPr="00DB39F9">
        <w:rPr>
          <w:rFonts w:asciiTheme="majorBidi" w:eastAsia="Times New Roman" w:hAnsiTheme="majorBidi" w:cstheme="majorBidi"/>
        </w:rPr>
        <w:t>paper.</w:t>
      </w:r>
      <w:r w:rsidR="00F22A60" w:rsidRPr="00DB39F9">
        <w:rPr>
          <w:rFonts w:asciiTheme="majorBidi" w:eastAsia="Times New Roman" w:hAnsiTheme="majorBidi" w:cstheme="majorBidi"/>
          <w:i/>
          <w:iCs/>
        </w:rPr>
        <w:t xml:space="preserve"> Center</w:t>
      </w:r>
      <w:r w:rsidRPr="00DB39F9">
        <w:rPr>
          <w:rFonts w:asciiTheme="majorBidi" w:eastAsia="Times New Roman" w:hAnsiTheme="majorBidi" w:cstheme="majorBidi"/>
          <w:i/>
          <w:iCs/>
        </w:rPr>
        <w:t xml:space="preserve"> </w:t>
      </w:r>
      <w:proofErr w:type="spellStart"/>
      <w:r w:rsidRPr="00DB39F9">
        <w:rPr>
          <w:rFonts w:asciiTheme="majorBidi" w:eastAsia="Times New Roman" w:hAnsiTheme="majorBidi" w:cstheme="majorBidi"/>
          <w:i/>
          <w:iCs/>
        </w:rPr>
        <w:t>forTime</w:t>
      </w:r>
      <w:proofErr w:type="spellEnd"/>
      <w:r w:rsidRPr="00DB39F9">
        <w:rPr>
          <w:rFonts w:asciiTheme="majorBidi" w:eastAsia="Times New Roman" w:hAnsiTheme="majorBidi" w:cstheme="majorBidi"/>
          <w:i/>
          <w:iCs/>
        </w:rPr>
        <w:t xml:space="preserve"> Use Research</w:t>
      </w:r>
      <w:r w:rsidRPr="00DB39F9">
        <w:rPr>
          <w:rFonts w:asciiTheme="majorBidi" w:eastAsia="Times New Roman" w:hAnsiTheme="majorBidi" w:cstheme="majorBidi"/>
        </w:rPr>
        <w:t xml:space="preserve">. Retrieved September 5, 2016, </w:t>
      </w:r>
      <w:r w:rsidR="00F22A60" w:rsidRPr="00DB39F9">
        <w:rPr>
          <w:rFonts w:asciiTheme="majorBidi" w:eastAsia="Times New Roman" w:hAnsiTheme="majorBidi" w:cstheme="majorBidi"/>
        </w:rPr>
        <w:t>from http</w:t>
      </w:r>
      <w:r w:rsidRPr="00DB39F9">
        <w:rPr>
          <w:rFonts w:asciiTheme="majorBidi" w:eastAsia="Times New Roman" w:hAnsiTheme="majorBidi" w:cstheme="majorBidi"/>
        </w:rPr>
        <w:t>://</w:t>
      </w:r>
      <w:hyperlink r:id="rId9" w:history="1">
        <w:r w:rsidRPr="00DB39F9">
          <w:rPr>
            <w:rFonts w:asciiTheme="majorBidi" w:hAnsiTheme="majorBidi" w:cstheme="majorBidi"/>
          </w:rPr>
          <w:t>www.timeuse.org</w:t>
        </w:r>
      </w:hyperlink>
      <w:r w:rsidRPr="00DB39F9">
        <w:rPr>
          <w:rFonts w:asciiTheme="majorBidi" w:eastAsia="Times New Roman" w:hAnsiTheme="majorBidi" w:cstheme="majorBidi"/>
        </w:rPr>
        <w:t>/sites/ctur/files/public/ctur_technical_paper/869/CTUR_Technical_Paper_2010-01.pdf.</w:t>
      </w:r>
    </w:p>
    <w:p w:rsidR="0014013E" w:rsidRPr="00DB39F9" w:rsidRDefault="0014013E" w:rsidP="00AC3123">
      <w:pPr>
        <w:spacing w:after="0" w:line="240" w:lineRule="auto"/>
        <w:ind w:left="403" w:hanging="403"/>
        <w:rPr>
          <w:rFonts w:ascii="Times New Roman" w:eastAsia="Times New Roman" w:hAnsi="Times New Roman" w:cs="B Nazanin"/>
          <w:sz w:val="24"/>
          <w:szCs w:val="24"/>
          <w:rtl/>
        </w:rPr>
      </w:pPr>
      <w:r w:rsidRPr="00DB39F9">
        <w:rPr>
          <w:rFonts w:asciiTheme="majorBidi" w:eastAsia="Times New Roman" w:hAnsiTheme="majorBidi" w:cstheme="majorBidi"/>
        </w:rPr>
        <w:t xml:space="preserve">Mohamed, M., Rahman, R., Tin, L.C., Hashim, H., </w:t>
      </w:r>
      <w:proofErr w:type="spellStart"/>
      <w:r w:rsidRPr="00DB39F9">
        <w:rPr>
          <w:rFonts w:asciiTheme="majorBidi" w:eastAsia="Times New Roman" w:hAnsiTheme="majorBidi" w:cstheme="majorBidi"/>
        </w:rPr>
        <w:t>Marof</w:t>
      </w:r>
      <w:proofErr w:type="spellEnd"/>
      <w:r w:rsidRPr="00DB39F9">
        <w:rPr>
          <w:rFonts w:asciiTheme="majorBidi" w:eastAsia="Times New Roman" w:hAnsiTheme="majorBidi" w:cstheme="majorBidi"/>
        </w:rPr>
        <w:t xml:space="preserve">, H., Nasir, N., </w:t>
      </w:r>
      <w:proofErr w:type="spellStart"/>
      <w:r w:rsidRPr="00DB39F9">
        <w:rPr>
          <w:rFonts w:asciiTheme="majorBidi" w:eastAsia="Times New Roman" w:hAnsiTheme="majorBidi" w:cstheme="majorBidi"/>
        </w:rPr>
        <w:t>Zailani</w:t>
      </w:r>
      <w:proofErr w:type="spellEnd"/>
      <w:r w:rsidRPr="00DB39F9">
        <w:rPr>
          <w:rFonts w:asciiTheme="majorBidi" w:eastAsia="Times New Roman" w:hAnsiTheme="majorBidi" w:cstheme="majorBidi"/>
        </w:rPr>
        <w:t xml:space="preserve">, N., </w:t>
      </w:r>
      <w:proofErr w:type="spellStart"/>
      <w:r w:rsidRPr="00DB39F9">
        <w:rPr>
          <w:rFonts w:asciiTheme="majorBidi" w:eastAsia="Times New Roman" w:hAnsiTheme="majorBidi" w:cstheme="majorBidi"/>
        </w:rPr>
        <w:t>Esivan</w:t>
      </w:r>
      <w:proofErr w:type="spellEnd"/>
      <w:r w:rsidRPr="00DB39F9">
        <w:rPr>
          <w:rFonts w:asciiTheme="majorBidi" w:eastAsia="Times New Roman" w:hAnsiTheme="majorBidi" w:cstheme="majorBidi"/>
        </w:rPr>
        <w:t>, M.</w:t>
      </w:r>
      <w:r w:rsidR="00F22A60" w:rsidRPr="00DB39F9">
        <w:rPr>
          <w:rFonts w:asciiTheme="majorBidi" w:eastAsia="Times New Roman" w:hAnsiTheme="majorBidi" w:cstheme="majorBidi"/>
        </w:rPr>
        <w:t>,</w:t>
      </w:r>
      <w:r w:rsidRPr="00DB39F9">
        <w:rPr>
          <w:rFonts w:asciiTheme="majorBidi" w:eastAsia="Times New Roman" w:hAnsiTheme="majorBidi" w:cstheme="majorBidi"/>
        </w:rPr>
        <w:t xml:space="preserve"> </w:t>
      </w:r>
      <w:r w:rsidRPr="00DB39F9">
        <w:rPr>
          <w:rFonts w:asciiTheme="majorBidi" w:eastAsia="Times New Roman" w:hAnsiTheme="majorBidi" w:cstheme="majorBidi"/>
          <w:rtl/>
        </w:rPr>
        <w:t>&amp;</w:t>
      </w:r>
      <w:r w:rsidR="00F22A60" w:rsidRPr="00DB39F9">
        <w:rPr>
          <w:rFonts w:asciiTheme="majorBidi" w:eastAsia="Times New Roman" w:hAnsiTheme="majorBidi" w:cstheme="majorBidi"/>
        </w:rPr>
        <w:t xml:space="preserve"> </w:t>
      </w:r>
      <w:proofErr w:type="spellStart"/>
      <w:r w:rsidRPr="00DB39F9">
        <w:rPr>
          <w:rFonts w:asciiTheme="majorBidi" w:eastAsia="Times New Roman" w:hAnsiTheme="majorBidi" w:cstheme="majorBidi"/>
        </w:rPr>
        <w:t>Jumari</w:t>
      </w:r>
      <w:proofErr w:type="spellEnd"/>
      <w:r w:rsidRPr="00DB39F9">
        <w:rPr>
          <w:rFonts w:asciiTheme="majorBidi" w:eastAsia="Times New Roman" w:hAnsiTheme="majorBidi" w:cstheme="majorBidi"/>
        </w:rPr>
        <w:t xml:space="preserve">, N. (2012). Reading behaviors of students in </w:t>
      </w:r>
      <w:proofErr w:type="spellStart"/>
      <w:r w:rsidRPr="00DB39F9">
        <w:rPr>
          <w:rFonts w:asciiTheme="majorBidi" w:eastAsia="Times New Roman" w:hAnsiTheme="majorBidi" w:cstheme="majorBidi"/>
        </w:rPr>
        <w:t>kolejDatinseriendon</w:t>
      </w:r>
      <w:proofErr w:type="spellEnd"/>
      <w:r w:rsidRPr="00DB39F9">
        <w:rPr>
          <w:rFonts w:asciiTheme="majorBidi" w:eastAsia="Times New Roman" w:hAnsiTheme="majorBidi" w:cstheme="majorBidi"/>
        </w:rPr>
        <w:t xml:space="preserve"> (KDSE).</w:t>
      </w:r>
      <w:r w:rsidR="00E86CA3" w:rsidRPr="00DB39F9">
        <w:rPr>
          <w:rFonts w:asciiTheme="majorBidi" w:eastAsia="Times New Roman" w:hAnsiTheme="majorBidi" w:cstheme="majorBidi" w:hint="cs"/>
          <w:rtl/>
        </w:rPr>
        <w:t xml:space="preserve"> </w:t>
      </w:r>
      <w:r w:rsidRPr="00DB39F9">
        <w:rPr>
          <w:rFonts w:asciiTheme="majorBidi" w:eastAsia="Times New Roman" w:hAnsiTheme="majorBidi" w:cstheme="majorBidi"/>
          <w:i/>
          <w:iCs/>
        </w:rPr>
        <w:t>International Journal of Education Management</w:t>
      </w:r>
      <w:r w:rsidRPr="00DB39F9">
        <w:rPr>
          <w:rFonts w:asciiTheme="majorBidi" w:eastAsia="Times New Roman" w:hAnsiTheme="majorBidi" w:cstheme="majorBidi"/>
        </w:rPr>
        <w:t xml:space="preserve">, 26(4), 381-390. Retrieved November 10, 2015, from </w:t>
      </w:r>
      <w:hyperlink r:id="rId10" w:history="1">
        <w:r w:rsidRPr="00DB39F9">
          <w:rPr>
            <w:rStyle w:val="Hyperlink"/>
            <w:rFonts w:asciiTheme="majorBidi" w:eastAsia="Times New Roman" w:hAnsiTheme="majorBidi" w:cstheme="majorBidi"/>
            <w:color w:val="auto"/>
          </w:rPr>
          <w:t>http://eric.ed.gov/?id=EJ987431</w:t>
        </w:r>
      </w:hyperlink>
    </w:p>
    <w:p w:rsidR="0014013E" w:rsidRPr="00DB39F9" w:rsidRDefault="0014013E" w:rsidP="00AC3123">
      <w:pPr>
        <w:spacing w:after="0" w:line="240" w:lineRule="auto"/>
        <w:ind w:left="403" w:hanging="403"/>
        <w:rPr>
          <w:rFonts w:ascii="Times New Roman" w:eastAsia="Times New Roman" w:hAnsi="Times New Roman" w:cs="B Nazanin"/>
          <w:sz w:val="24"/>
          <w:szCs w:val="24"/>
        </w:rPr>
      </w:pPr>
    </w:p>
    <w:p w:rsidR="0014013E" w:rsidRPr="00DB39F9" w:rsidRDefault="0014013E" w:rsidP="00AC3123">
      <w:pPr>
        <w:bidi/>
        <w:spacing w:after="0" w:line="240" w:lineRule="auto"/>
        <w:jc w:val="both"/>
        <w:rPr>
          <w:rFonts w:ascii="Bradley Hand ITC" w:eastAsia="Times New Roman" w:hAnsi="Bradley Hand ITC" w:cs="B Nazanin"/>
          <w:sz w:val="28"/>
          <w:szCs w:val="28"/>
        </w:rPr>
      </w:pPr>
    </w:p>
    <w:p w:rsidR="0014013E" w:rsidRPr="00DB39F9" w:rsidRDefault="0014013E" w:rsidP="00AC3123">
      <w:pPr>
        <w:spacing w:after="0" w:line="240" w:lineRule="auto"/>
        <w:ind w:firstLine="0"/>
        <w:jc w:val="both"/>
        <w:rPr>
          <w:rFonts w:asciiTheme="majorBidi" w:eastAsia="Times New Roman" w:hAnsiTheme="majorBidi" w:cstheme="majorBidi"/>
          <w:sz w:val="28"/>
          <w:szCs w:val="28"/>
        </w:rPr>
      </w:pPr>
      <w:r w:rsidRPr="00DB39F9">
        <w:rPr>
          <w:rFonts w:asciiTheme="majorBidi" w:eastAsia="Times New Roman" w:hAnsiTheme="majorBidi" w:cstheme="majorBidi"/>
          <w:sz w:val="28"/>
          <w:szCs w:val="28"/>
        </w:rPr>
        <w:t>Abstract</w:t>
      </w:r>
    </w:p>
    <w:p w:rsidR="0014013E" w:rsidRPr="00DB39F9" w:rsidRDefault="0014013E" w:rsidP="0084007D">
      <w:pPr>
        <w:spacing w:after="0" w:line="240" w:lineRule="auto"/>
        <w:ind w:firstLine="0"/>
        <w:jc w:val="both"/>
        <w:rPr>
          <w:rFonts w:asciiTheme="majorBidi" w:eastAsiaTheme="minorHAnsi" w:hAnsiTheme="majorBidi" w:cstheme="majorBidi"/>
        </w:rPr>
      </w:pPr>
      <w:r w:rsidRPr="00DB39F9">
        <w:rPr>
          <w:rFonts w:asciiTheme="majorBidi" w:eastAsiaTheme="minorHAnsi" w:hAnsiTheme="majorBidi" w:cstheme="majorBidi"/>
          <w:b/>
          <w:bCs/>
        </w:rPr>
        <w:t xml:space="preserve">Purpose: </w:t>
      </w:r>
      <w:r w:rsidR="0084007D" w:rsidRPr="00DB39F9">
        <w:rPr>
          <w:rFonts w:asciiTheme="majorBidi" w:eastAsiaTheme="minorHAnsi" w:hAnsiTheme="majorBidi" w:cstheme="majorBidi"/>
        </w:rPr>
        <w:t>The aim was to survey</w:t>
      </w:r>
      <w:r w:rsidRPr="00DB39F9">
        <w:rPr>
          <w:rFonts w:asciiTheme="majorBidi" w:eastAsiaTheme="minorHAnsi" w:hAnsiTheme="majorBidi" w:cstheme="majorBidi"/>
        </w:rPr>
        <w:t xml:space="preserve"> the reading </w:t>
      </w:r>
      <w:r w:rsidR="0084007D" w:rsidRPr="00DB39F9">
        <w:rPr>
          <w:rFonts w:asciiTheme="majorBidi" w:eastAsiaTheme="minorHAnsi" w:hAnsiTheme="majorBidi" w:cstheme="majorBidi"/>
        </w:rPr>
        <w:t>situation</w:t>
      </w:r>
      <w:r w:rsidRPr="00DB39F9">
        <w:rPr>
          <w:rFonts w:asciiTheme="majorBidi" w:eastAsiaTheme="minorHAnsi" w:hAnsiTheme="majorBidi" w:cstheme="majorBidi"/>
        </w:rPr>
        <w:t xml:space="preserve"> after implementing the reading station </w:t>
      </w:r>
      <w:r w:rsidR="0084007D" w:rsidRPr="00DB39F9">
        <w:rPr>
          <w:rFonts w:asciiTheme="majorBidi" w:eastAsiaTheme="minorHAnsi" w:hAnsiTheme="majorBidi" w:cstheme="majorBidi"/>
        </w:rPr>
        <w:t>plan</w:t>
      </w:r>
      <w:r w:rsidRPr="00DB39F9">
        <w:rPr>
          <w:rFonts w:asciiTheme="majorBidi" w:eastAsiaTheme="minorHAnsi" w:hAnsiTheme="majorBidi" w:cstheme="majorBidi"/>
        </w:rPr>
        <w:t xml:space="preserve"> in Mashhad and </w:t>
      </w:r>
      <w:r w:rsidR="0084007D" w:rsidRPr="00DB39F9">
        <w:rPr>
          <w:rFonts w:asciiTheme="majorBidi" w:eastAsiaTheme="minorHAnsi" w:hAnsiTheme="majorBidi" w:cstheme="majorBidi"/>
        </w:rPr>
        <w:t>evaluate</w:t>
      </w:r>
      <w:r w:rsidRPr="00DB39F9">
        <w:rPr>
          <w:rFonts w:asciiTheme="majorBidi" w:eastAsiaTheme="minorHAnsi" w:hAnsiTheme="majorBidi" w:cstheme="majorBidi"/>
        </w:rPr>
        <w:t xml:space="preserve"> the users' satisfaction of the reading stations. </w:t>
      </w:r>
    </w:p>
    <w:p w:rsidR="0014013E" w:rsidRPr="00DB39F9" w:rsidRDefault="0014013E" w:rsidP="00C00AB5">
      <w:pPr>
        <w:spacing w:after="0" w:line="240" w:lineRule="auto"/>
        <w:ind w:firstLine="0"/>
        <w:jc w:val="both"/>
        <w:rPr>
          <w:rFonts w:asciiTheme="majorBidi" w:eastAsiaTheme="minorHAnsi" w:hAnsiTheme="majorBidi" w:cstheme="majorBidi"/>
        </w:rPr>
      </w:pPr>
      <w:r w:rsidRPr="00DB39F9">
        <w:rPr>
          <w:rFonts w:asciiTheme="majorBidi" w:eastAsiaTheme="minorHAnsi" w:hAnsiTheme="majorBidi" w:cstheme="majorBidi"/>
          <w:b/>
          <w:bCs/>
        </w:rPr>
        <w:t>Method</w:t>
      </w:r>
      <w:r w:rsidRPr="00DB39F9">
        <w:rPr>
          <w:rFonts w:asciiTheme="majorBidi" w:eastAsiaTheme="minorHAnsi" w:hAnsiTheme="majorBidi" w:cstheme="majorBidi"/>
        </w:rPr>
        <w:t xml:space="preserve">: The </w:t>
      </w:r>
      <w:r w:rsidR="0084007D" w:rsidRPr="00DB39F9">
        <w:rPr>
          <w:rFonts w:asciiTheme="majorBidi" w:eastAsiaTheme="minorHAnsi" w:hAnsiTheme="majorBidi" w:cstheme="majorBidi"/>
        </w:rPr>
        <w:t xml:space="preserve">study was a </w:t>
      </w:r>
      <w:r w:rsidRPr="00DB39F9">
        <w:rPr>
          <w:rFonts w:asciiTheme="majorBidi" w:eastAsiaTheme="minorHAnsi" w:hAnsiTheme="majorBidi" w:cstheme="majorBidi"/>
        </w:rPr>
        <w:t xml:space="preserve">practical </w:t>
      </w:r>
      <w:r w:rsidR="00152F1E" w:rsidRPr="00DB39F9">
        <w:rPr>
          <w:rFonts w:asciiTheme="majorBidi" w:eastAsiaTheme="minorHAnsi" w:hAnsiTheme="majorBidi" w:cstheme="majorBidi"/>
        </w:rPr>
        <w:t xml:space="preserve">one </w:t>
      </w:r>
      <w:r w:rsidRPr="00DB39F9">
        <w:rPr>
          <w:rFonts w:asciiTheme="majorBidi" w:eastAsiaTheme="minorHAnsi" w:hAnsiTheme="majorBidi" w:cstheme="majorBidi"/>
        </w:rPr>
        <w:t xml:space="preserve">and </w:t>
      </w:r>
      <w:r w:rsidR="0084007D" w:rsidRPr="00DB39F9">
        <w:rPr>
          <w:rFonts w:asciiTheme="majorBidi" w:eastAsiaTheme="minorHAnsi" w:hAnsiTheme="majorBidi" w:cstheme="majorBidi"/>
        </w:rPr>
        <w:t xml:space="preserve">had </w:t>
      </w:r>
      <w:r w:rsidR="00152F1E" w:rsidRPr="00DB39F9">
        <w:rPr>
          <w:rFonts w:asciiTheme="majorBidi" w:eastAsiaTheme="minorHAnsi" w:hAnsiTheme="majorBidi" w:cstheme="majorBidi"/>
        </w:rPr>
        <w:t xml:space="preserve">a </w:t>
      </w:r>
      <w:r w:rsidRPr="00DB39F9">
        <w:rPr>
          <w:rFonts w:asciiTheme="majorBidi" w:eastAsiaTheme="minorHAnsi" w:hAnsiTheme="majorBidi" w:cstheme="majorBidi"/>
        </w:rPr>
        <w:t xml:space="preserve">survey </w:t>
      </w:r>
      <w:r w:rsidR="0084007D" w:rsidRPr="00DB39F9">
        <w:rPr>
          <w:rFonts w:asciiTheme="majorBidi" w:eastAsiaTheme="minorHAnsi" w:hAnsiTheme="majorBidi" w:cstheme="majorBidi"/>
        </w:rPr>
        <w:t>design</w:t>
      </w:r>
      <w:r w:rsidRPr="00DB39F9">
        <w:rPr>
          <w:rFonts w:asciiTheme="majorBidi" w:eastAsiaTheme="minorHAnsi" w:hAnsiTheme="majorBidi" w:cstheme="majorBidi"/>
        </w:rPr>
        <w:t>. The population consisted of all people who have used the reading stations in Mashhad since 201</w:t>
      </w:r>
      <w:r w:rsidR="00152F1E" w:rsidRPr="00DB39F9">
        <w:rPr>
          <w:rFonts w:asciiTheme="majorBidi" w:eastAsiaTheme="minorHAnsi" w:hAnsiTheme="majorBidi" w:cstheme="majorBidi"/>
        </w:rPr>
        <w:t>3</w:t>
      </w:r>
      <w:r w:rsidRPr="00DB39F9">
        <w:rPr>
          <w:rFonts w:asciiTheme="majorBidi" w:eastAsiaTheme="minorHAnsi" w:hAnsiTheme="majorBidi" w:cstheme="majorBidi"/>
        </w:rPr>
        <w:t xml:space="preserve"> and</w:t>
      </w:r>
      <w:r w:rsidR="00152F1E" w:rsidRPr="00DB39F9">
        <w:rPr>
          <w:rFonts w:asciiTheme="majorBidi" w:eastAsiaTheme="minorHAnsi" w:hAnsiTheme="majorBidi" w:cstheme="majorBidi"/>
        </w:rPr>
        <w:t xml:space="preserve"> the</w:t>
      </w:r>
      <w:r w:rsidRPr="00DB39F9">
        <w:rPr>
          <w:rFonts w:asciiTheme="majorBidi" w:eastAsiaTheme="minorHAnsi" w:hAnsiTheme="majorBidi" w:cstheme="majorBidi"/>
        </w:rPr>
        <w:t xml:space="preserve"> librarians responsible for the reading station</w:t>
      </w:r>
      <w:r w:rsidR="00152F1E" w:rsidRPr="00DB39F9">
        <w:rPr>
          <w:rFonts w:asciiTheme="majorBidi" w:eastAsiaTheme="minorHAnsi" w:hAnsiTheme="majorBidi" w:cstheme="majorBidi"/>
        </w:rPr>
        <w:t>s'</w:t>
      </w:r>
      <w:r w:rsidRPr="00DB39F9">
        <w:rPr>
          <w:rFonts w:asciiTheme="majorBidi" w:eastAsiaTheme="minorHAnsi" w:hAnsiTheme="majorBidi" w:cstheme="majorBidi"/>
        </w:rPr>
        <w:t xml:space="preserve"> </w:t>
      </w:r>
      <w:r w:rsidR="00152F1E" w:rsidRPr="00DB39F9">
        <w:rPr>
          <w:rFonts w:asciiTheme="majorBidi" w:eastAsiaTheme="minorHAnsi" w:hAnsiTheme="majorBidi" w:cstheme="majorBidi"/>
        </w:rPr>
        <w:t>plan</w:t>
      </w:r>
      <w:r w:rsidRPr="00DB39F9">
        <w:rPr>
          <w:rFonts w:asciiTheme="majorBidi" w:eastAsiaTheme="minorHAnsi" w:hAnsiTheme="majorBidi" w:cstheme="majorBidi"/>
        </w:rPr>
        <w:t xml:space="preserve">. For sampling in the first </w:t>
      </w:r>
      <w:r w:rsidR="00152F1E" w:rsidRPr="00DB39F9">
        <w:rPr>
          <w:rFonts w:asciiTheme="majorBidi" w:eastAsiaTheme="minorHAnsi" w:hAnsiTheme="majorBidi" w:cstheme="majorBidi"/>
        </w:rPr>
        <w:t>population</w:t>
      </w:r>
      <w:r w:rsidRPr="00DB39F9">
        <w:rPr>
          <w:rFonts w:asciiTheme="majorBidi" w:eastAsiaTheme="minorHAnsi" w:hAnsiTheme="majorBidi" w:cstheme="majorBidi"/>
        </w:rPr>
        <w:t>, random cluster sampling was used and the sample size, using Cochran</w:t>
      </w:r>
      <w:r w:rsidR="00152F1E" w:rsidRPr="00DB39F9">
        <w:rPr>
          <w:rFonts w:asciiTheme="majorBidi" w:eastAsiaTheme="minorHAnsi" w:hAnsiTheme="majorBidi" w:cstheme="majorBidi"/>
        </w:rPr>
        <w:t>'s</w:t>
      </w:r>
      <w:r w:rsidRPr="00DB39F9">
        <w:rPr>
          <w:rFonts w:asciiTheme="majorBidi" w:eastAsiaTheme="minorHAnsi" w:hAnsiTheme="majorBidi" w:cstheme="majorBidi"/>
        </w:rPr>
        <w:t xml:space="preserve"> formula, was determined 180</w:t>
      </w:r>
      <w:r w:rsidR="00152F1E" w:rsidRPr="00DB39F9">
        <w:rPr>
          <w:rFonts w:asciiTheme="majorBidi" w:eastAsiaTheme="minorHAnsi" w:hAnsiTheme="majorBidi" w:cstheme="majorBidi"/>
        </w:rPr>
        <w:t xml:space="preserve"> </w:t>
      </w:r>
      <w:r w:rsidR="00E96B62" w:rsidRPr="00DB39F9">
        <w:rPr>
          <w:rFonts w:asciiTheme="majorBidi" w:eastAsiaTheme="minorHAnsi" w:hAnsiTheme="majorBidi" w:cstheme="majorBidi"/>
        </w:rPr>
        <w:t>people</w:t>
      </w:r>
      <w:r w:rsidRPr="00DB39F9">
        <w:rPr>
          <w:rFonts w:asciiTheme="majorBidi" w:eastAsiaTheme="minorHAnsi" w:hAnsiTheme="majorBidi" w:cstheme="majorBidi"/>
        </w:rPr>
        <w:t xml:space="preserve"> from which 172 questionnaires were returned. A </w:t>
      </w:r>
      <w:r w:rsidR="00E96B62" w:rsidRPr="00DB39F9">
        <w:rPr>
          <w:rFonts w:asciiTheme="majorBidi" w:eastAsiaTheme="minorHAnsi" w:hAnsiTheme="majorBidi" w:cstheme="majorBidi"/>
        </w:rPr>
        <w:t xml:space="preserve">researcher-made </w:t>
      </w:r>
      <w:r w:rsidRPr="00DB39F9">
        <w:rPr>
          <w:rFonts w:asciiTheme="majorBidi" w:eastAsiaTheme="minorHAnsi" w:hAnsiTheme="majorBidi" w:cstheme="majorBidi"/>
        </w:rPr>
        <w:t xml:space="preserve">questionnaire was designed to gather information. In the second </w:t>
      </w:r>
      <w:r w:rsidR="00E96B62" w:rsidRPr="00DB39F9">
        <w:rPr>
          <w:rFonts w:asciiTheme="majorBidi" w:eastAsiaTheme="minorHAnsi" w:hAnsiTheme="majorBidi" w:cstheme="majorBidi"/>
        </w:rPr>
        <w:t>population</w:t>
      </w:r>
      <w:r w:rsidRPr="00DB39F9">
        <w:rPr>
          <w:rFonts w:asciiTheme="majorBidi" w:eastAsiaTheme="minorHAnsi" w:hAnsiTheme="majorBidi" w:cstheme="majorBidi"/>
        </w:rPr>
        <w:t xml:space="preserve">, </w:t>
      </w:r>
      <w:r w:rsidR="00E96B62" w:rsidRPr="00DB39F9">
        <w:rPr>
          <w:rFonts w:asciiTheme="majorBidi" w:eastAsiaTheme="minorHAnsi" w:hAnsiTheme="majorBidi" w:cstheme="majorBidi"/>
        </w:rPr>
        <w:t>all of the people were interviewed</w:t>
      </w:r>
      <w:r w:rsidRPr="00DB39F9">
        <w:rPr>
          <w:rFonts w:asciiTheme="majorBidi" w:eastAsiaTheme="minorHAnsi" w:hAnsiTheme="majorBidi" w:cstheme="majorBidi"/>
        </w:rPr>
        <w:t xml:space="preserve"> and </w:t>
      </w:r>
      <w:r w:rsidR="00E96B62" w:rsidRPr="00DB39F9">
        <w:rPr>
          <w:rFonts w:asciiTheme="majorBidi" w:eastAsiaTheme="minorHAnsi" w:hAnsiTheme="majorBidi" w:cstheme="majorBidi"/>
        </w:rPr>
        <w:t xml:space="preserve">the </w:t>
      </w:r>
      <w:r w:rsidRPr="00DB39F9">
        <w:rPr>
          <w:rFonts w:asciiTheme="majorBidi" w:eastAsiaTheme="minorHAnsi" w:hAnsiTheme="majorBidi" w:cstheme="majorBidi"/>
        </w:rPr>
        <w:t xml:space="preserve">tool for data </w:t>
      </w:r>
      <w:r w:rsidR="00E96B62" w:rsidRPr="00DB39F9">
        <w:rPr>
          <w:rFonts w:asciiTheme="majorBidi" w:eastAsiaTheme="minorHAnsi" w:hAnsiTheme="majorBidi" w:cstheme="majorBidi"/>
        </w:rPr>
        <w:t>gathering</w:t>
      </w:r>
      <w:r w:rsidRPr="00DB39F9">
        <w:rPr>
          <w:rFonts w:asciiTheme="majorBidi" w:eastAsiaTheme="minorHAnsi" w:hAnsiTheme="majorBidi" w:cstheme="majorBidi"/>
        </w:rPr>
        <w:t xml:space="preserve"> was a semi-structured interview. The data was analyzed using descriptive and inferential statistics, and SPSS</w:t>
      </w:r>
      <w:r w:rsidR="00F22A60" w:rsidRPr="00DB39F9">
        <w:rPr>
          <w:rFonts w:asciiTheme="majorBidi" w:eastAsiaTheme="minorHAnsi" w:hAnsiTheme="majorBidi" w:cstheme="majorBidi"/>
        </w:rPr>
        <w:t xml:space="preserve"> </w:t>
      </w:r>
      <w:r w:rsidRPr="00DB39F9">
        <w:rPr>
          <w:rFonts w:asciiTheme="majorBidi" w:eastAsiaTheme="minorHAnsi" w:hAnsiTheme="majorBidi" w:cstheme="majorBidi"/>
        </w:rPr>
        <w:t>was</w:t>
      </w:r>
      <w:r w:rsidR="005E6CB0" w:rsidRPr="00DB39F9">
        <w:rPr>
          <w:rFonts w:asciiTheme="majorBidi" w:eastAsiaTheme="minorHAnsi" w:hAnsiTheme="majorBidi" w:cstheme="majorBidi"/>
        </w:rPr>
        <w:t xml:space="preserve"> </w:t>
      </w:r>
      <w:r w:rsidRPr="00DB39F9">
        <w:rPr>
          <w:rFonts w:asciiTheme="majorBidi" w:eastAsiaTheme="minorHAnsi" w:hAnsiTheme="majorBidi" w:cstheme="majorBidi"/>
        </w:rPr>
        <w:t xml:space="preserve">used to analyze the data. </w:t>
      </w:r>
    </w:p>
    <w:p w:rsidR="0014013E" w:rsidRPr="00DB39F9" w:rsidRDefault="0014013E" w:rsidP="005A3447">
      <w:pPr>
        <w:spacing w:after="0" w:line="240" w:lineRule="auto"/>
        <w:ind w:firstLine="0"/>
        <w:jc w:val="both"/>
        <w:rPr>
          <w:rFonts w:asciiTheme="majorBidi" w:eastAsiaTheme="minorHAnsi" w:hAnsiTheme="majorBidi" w:cstheme="majorBidi"/>
        </w:rPr>
      </w:pPr>
      <w:r w:rsidRPr="00DB39F9">
        <w:rPr>
          <w:rFonts w:asciiTheme="majorBidi" w:eastAsiaTheme="minorHAnsi" w:hAnsiTheme="majorBidi" w:cstheme="majorBidi"/>
          <w:b/>
          <w:bCs/>
        </w:rPr>
        <w:t>Findings</w:t>
      </w:r>
      <w:r w:rsidRPr="00DB39F9">
        <w:rPr>
          <w:rFonts w:asciiTheme="majorBidi" w:eastAsiaTheme="minorHAnsi" w:hAnsiTheme="majorBidi" w:cstheme="majorBidi"/>
        </w:rPr>
        <w:t>: The level of users' satisfaction of book reading station was significantly above average. The level of user' satisfaction of</w:t>
      </w:r>
      <w:r w:rsidR="005E6CB0" w:rsidRPr="00DB39F9">
        <w:rPr>
          <w:rFonts w:asciiTheme="majorBidi" w:eastAsiaTheme="minorHAnsi" w:hAnsiTheme="majorBidi" w:cstheme="majorBidi"/>
        </w:rPr>
        <w:t xml:space="preserve"> </w:t>
      </w:r>
      <w:r w:rsidRPr="00DB39F9">
        <w:rPr>
          <w:rFonts w:asciiTheme="majorBidi" w:eastAsiaTheme="minorHAnsi" w:hAnsiTheme="majorBidi" w:cstheme="majorBidi"/>
        </w:rPr>
        <w:t>the</w:t>
      </w:r>
      <w:r w:rsidR="005E6CB0" w:rsidRPr="00DB39F9">
        <w:rPr>
          <w:rFonts w:asciiTheme="majorBidi" w:eastAsiaTheme="minorHAnsi" w:hAnsiTheme="majorBidi" w:cstheme="majorBidi"/>
        </w:rPr>
        <w:t xml:space="preserve"> </w:t>
      </w:r>
      <w:r w:rsidRPr="00DB39F9">
        <w:rPr>
          <w:rFonts w:asciiTheme="majorBidi" w:eastAsiaTheme="minorHAnsi" w:hAnsiTheme="majorBidi" w:cstheme="majorBidi"/>
        </w:rPr>
        <w:t>reading</w:t>
      </w:r>
      <w:r w:rsidR="005E6CB0" w:rsidRPr="00DB39F9">
        <w:rPr>
          <w:rFonts w:asciiTheme="majorBidi" w:eastAsiaTheme="minorHAnsi" w:hAnsiTheme="majorBidi" w:cstheme="majorBidi"/>
        </w:rPr>
        <w:t xml:space="preserve"> </w:t>
      </w:r>
      <w:r w:rsidRPr="00DB39F9">
        <w:rPr>
          <w:rFonts w:asciiTheme="majorBidi" w:eastAsiaTheme="minorHAnsi" w:hAnsiTheme="majorBidi" w:cstheme="majorBidi"/>
        </w:rPr>
        <w:t>stations'</w:t>
      </w:r>
      <w:r w:rsidR="005E6CB0" w:rsidRPr="00DB39F9">
        <w:rPr>
          <w:rFonts w:asciiTheme="majorBidi" w:eastAsiaTheme="minorHAnsi" w:hAnsiTheme="majorBidi" w:cstheme="majorBidi"/>
        </w:rPr>
        <w:t xml:space="preserve"> </w:t>
      </w:r>
      <w:r w:rsidRPr="00DB39F9">
        <w:rPr>
          <w:rFonts w:asciiTheme="majorBidi" w:eastAsiaTheme="minorHAnsi" w:hAnsiTheme="majorBidi" w:cstheme="majorBidi"/>
        </w:rPr>
        <w:t>location was also significantly above average. The role of reading stations</w:t>
      </w:r>
      <w:r w:rsidR="005E6CB0" w:rsidRPr="00DB39F9">
        <w:rPr>
          <w:rFonts w:asciiTheme="majorBidi" w:eastAsiaTheme="minorHAnsi" w:hAnsiTheme="majorBidi" w:cstheme="majorBidi"/>
        </w:rPr>
        <w:t xml:space="preserve"> </w:t>
      </w:r>
      <w:r w:rsidRPr="00DB39F9">
        <w:rPr>
          <w:rFonts w:asciiTheme="majorBidi" w:eastAsiaTheme="minorHAnsi" w:hAnsiTheme="majorBidi" w:cstheme="majorBidi"/>
        </w:rPr>
        <w:t>was relatively successful in promoting the reading level of people and was significantly higher than average. The average users' reading</w:t>
      </w:r>
      <w:r w:rsidR="005E6CB0" w:rsidRPr="00DB39F9">
        <w:rPr>
          <w:rFonts w:asciiTheme="majorBidi" w:eastAsiaTheme="minorHAnsi" w:hAnsiTheme="majorBidi" w:cstheme="majorBidi"/>
        </w:rPr>
        <w:t xml:space="preserve"> </w:t>
      </w:r>
      <w:r w:rsidRPr="00DB39F9">
        <w:rPr>
          <w:rFonts w:asciiTheme="majorBidi" w:eastAsiaTheme="minorHAnsi" w:hAnsiTheme="majorBidi" w:cstheme="majorBidi"/>
        </w:rPr>
        <w:t>level</w:t>
      </w:r>
      <w:r w:rsidR="00E96B62" w:rsidRPr="00DB39F9">
        <w:rPr>
          <w:rFonts w:asciiTheme="majorBidi" w:eastAsiaTheme="minorHAnsi" w:hAnsiTheme="majorBidi" w:cstheme="majorBidi"/>
        </w:rPr>
        <w:t xml:space="preserve"> </w:t>
      </w:r>
      <w:r w:rsidRPr="00DB39F9">
        <w:rPr>
          <w:rFonts w:asciiTheme="majorBidi" w:eastAsiaTheme="minorHAnsi" w:hAnsiTheme="majorBidi" w:cstheme="majorBidi"/>
        </w:rPr>
        <w:t>was increased with the implementation of the reading station project. There was no significant difference between female and male's use level of the reading stations. The findings also didn't show any significant differences between the use of reading stations and their level of education and age groups. According to</w:t>
      </w:r>
      <w:r w:rsidR="005E6CB0" w:rsidRPr="00DB39F9">
        <w:rPr>
          <w:rFonts w:asciiTheme="majorBidi" w:eastAsiaTheme="minorHAnsi" w:hAnsiTheme="majorBidi" w:cstheme="majorBidi"/>
        </w:rPr>
        <w:t xml:space="preserve"> </w:t>
      </w:r>
      <w:r w:rsidRPr="00DB39F9">
        <w:rPr>
          <w:rFonts w:asciiTheme="majorBidi" w:eastAsiaTheme="minorHAnsi" w:hAnsiTheme="majorBidi" w:cstheme="majorBidi"/>
        </w:rPr>
        <w:t>the</w:t>
      </w:r>
      <w:r w:rsidR="005E6CB0" w:rsidRPr="00DB39F9">
        <w:rPr>
          <w:rFonts w:asciiTheme="majorBidi" w:eastAsiaTheme="minorHAnsi" w:hAnsiTheme="majorBidi" w:cstheme="majorBidi"/>
        </w:rPr>
        <w:t xml:space="preserve"> </w:t>
      </w:r>
      <w:r w:rsidRPr="00DB39F9">
        <w:rPr>
          <w:rFonts w:asciiTheme="majorBidi" w:eastAsiaTheme="minorHAnsi" w:hAnsiTheme="majorBidi" w:cstheme="majorBidi"/>
        </w:rPr>
        <w:t>experts'</w:t>
      </w:r>
      <w:r w:rsidR="005E6CB0" w:rsidRPr="00DB39F9">
        <w:rPr>
          <w:rFonts w:asciiTheme="majorBidi" w:eastAsiaTheme="minorHAnsi" w:hAnsiTheme="majorBidi" w:cstheme="majorBidi"/>
        </w:rPr>
        <w:t xml:space="preserve"> </w:t>
      </w:r>
      <w:r w:rsidRPr="00DB39F9">
        <w:rPr>
          <w:rFonts w:asciiTheme="majorBidi" w:eastAsiaTheme="minorHAnsi" w:hAnsiTheme="majorBidi" w:cstheme="majorBidi"/>
        </w:rPr>
        <w:t>viewpoints, the reading station project had a great impact on increasing the reading</w:t>
      </w:r>
      <w:r w:rsidR="005E6CB0" w:rsidRPr="00DB39F9">
        <w:rPr>
          <w:rFonts w:asciiTheme="majorBidi" w:eastAsiaTheme="minorHAnsi" w:hAnsiTheme="majorBidi" w:cstheme="majorBidi"/>
        </w:rPr>
        <w:t xml:space="preserve"> level</w:t>
      </w:r>
      <w:r w:rsidRPr="00DB39F9">
        <w:rPr>
          <w:rFonts w:asciiTheme="majorBidi" w:eastAsiaTheme="minorHAnsi" w:hAnsiTheme="majorBidi" w:cstheme="majorBidi"/>
        </w:rPr>
        <w:t xml:space="preserve"> of citizens and would promote the reading habits of the people, so they believed the reading station project was successful. Again they said the reading station project, to be more successful, requires much time and advertising. They suggested some ways to improve their impacts such as: to increase the number of the reading stations in the city, advertise for them in newspapers to introduce the reading station project, and finally</w:t>
      </w:r>
      <w:r w:rsidR="005E6CB0" w:rsidRPr="00DB39F9">
        <w:rPr>
          <w:rFonts w:asciiTheme="majorBidi" w:eastAsiaTheme="minorHAnsi" w:hAnsiTheme="majorBidi" w:cstheme="majorBidi"/>
        </w:rPr>
        <w:t xml:space="preserve"> </w:t>
      </w:r>
      <w:r w:rsidRPr="00DB39F9">
        <w:rPr>
          <w:rFonts w:asciiTheme="majorBidi" w:eastAsiaTheme="minorHAnsi" w:hAnsiTheme="majorBidi" w:cstheme="majorBidi"/>
        </w:rPr>
        <w:t>provide a various range of books of all subjects.</w:t>
      </w:r>
    </w:p>
    <w:p w:rsidR="00D85764" w:rsidRPr="00DB39F9" w:rsidRDefault="0084007D" w:rsidP="00D85764">
      <w:pPr>
        <w:spacing w:after="0"/>
        <w:jc w:val="both"/>
        <w:rPr>
          <w:rFonts w:asciiTheme="majorBidi" w:hAnsiTheme="majorBidi" w:cstheme="majorBidi"/>
          <w:sz w:val="28"/>
          <w:szCs w:val="28"/>
        </w:rPr>
      </w:pPr>
      <w:r w:rsidRPr="00DB39F9">
        <w:rPr>
          <w:rFonts w:asciiTheme="majorBidi" w:eastAsiaTheme="minorHAnsi" w:hAnsiTheme="majorBidi" w:cstheme="majorBidi"/>
          <w:b/>
          <w:bCs/>
        </w:rPr>
        <w:t>Conclusion</w:t>
      </w:r>
      <w:r w:rsidRPr="00DB39F9">
        <w:rPr>
          <w:rFonts w:asciiTheme="majorBidi" w:eastAsiaTheme="minorHAnsi" w:hAnsiTheme="majorBidi" w:cstheme="majorBidi"/>
        </w:rPr>
        <w:t xml:space="preserve">: </w:t>
      </w:r>
      <w:r w:rsidR="00D85764" w:rsidRPr="00DB39F9">
        <w:rPr>
          <w:rFonts w:asciiTheme="majorBidi" w:eastAsiaTheme="minorHAnsi" w:hAnsiTheme="majorBidi" w:cstheme="majorBidi"/>
        </w:rPr>
        <w:t>According to the results, it seems if sufficient funding is provided to equip the reading stations and if the habits to use and to introduce them are created through the help of advertising and informing,</w:t>
      </w:r>
      <w:r w:rsidR="00C00AB5" w:rsidRPr="00DB39F9">
        <w:rPr>
          <w:rFonts w:asciiTheme="majorBidi" w:eastAsiaTheme="minorHAnsi" w:hAnsiTheme="majorBidi" w:cstheme="majorBidi"/>
        </w:rPr>
        <w:t xml:space="preserve"> the people satisfaction with the books is increased by selecting the content</w:t>
      </w:r>
      <w:r w:rsidR="003029D7" w:rsidRPr="00DB39F9">
        <w:rPr>
          <w:rFonts w:asciiTheme="majorBidi" w:eastAsiaTheme="minorHAnsi" w:hAnsiTheme="majorBidi" w:cstheme="majorBidi"/>
        </w:rPr>
        <w:t>s</w:t>
      </w:r>
      <w:r w:rsidR="00C00AB5" w:rsidRPr="00DB39F9">
        <w:rPr>
          <w:rFonts w:asciiTheme="majorBidi" w:eastAsiaTheme="minorHAnsi" w:hAnsiTheme="majorBidi" w:cstheme="majorBidi"/>
        </w:rPr>
        <w:t xml:space="preserve"> in line with their needs, and finally the book number is increased,</w:t>
      </w:r>
      <w:r w:rsidR="00D85764" w:rsidRPr="00DB39F9">
        <w:rPr>
          <w:rFonts w:asciiTheme="majorBidi" w:eastAsiaTheme="minorHAnsi" w:hAnsiTheme="majorBidi" w:cstheme="majorBidi"/>
        </w:rPr>
        <w:t xml:space="preserve"> the plan will reach the goals and will consult more and more.</w:t>
      </w:r>
      <w:r w:rsidR="00D85764" w:rsidRPr="00DB39F9">
        <w:rPr>
          <w:rFonts w:asciiTheme="majorBidi" w:hAnsiTheme="majorBidi" w:cstheme="majorBidi"/>
          <w:sz w:val="28"/>
          <w:szCs w:val="28"/>
        </w:rPr>
        <w:t xml:space="preserve">  </w:t>
      </w:r>
    </w:p>
    <w:p w:rsidR="0084007D" w:rsidRPr="00DB39F9" w:rsidRDefault="0084007D" w:rsidP="005A3447">
      <w:pPr>
        <w:spacing w:after="0" w:line="240" w:lineRule="auto"/>
        <w:ind w:firstLine="0"/>
        <w:jc w:val="both"/>
        <w:rPr>
          <w:rFonts w:asciiTheme="majorBidi" w:eastAsiaTheme="minorHAnsi" w:hAnsiTheme="majorBidi" w:cstheme="majorBidi"/>
        </w:rPr>
      </w:pPr>
    </w:p>
    <w:p w:rsidR="001F76F1" w:rsidRPr="00DB39F9" w:rsidRDefault="0014013E" w:rsidP="005E6CB0">
      <w:pPr>
        <w:spacing w:line="240" w:lineRule="auto"/>
      </w:pPr>
      <w:r w:rsidRPr="00DB39F9">
        <w:rPr>
          <w:rFonts w:asciiTheme="majorBidi" w:eastAsiaTheme="minorHAnsi" w:hAnsiTheme="majorBidi" w:cstheme="majorBidi"/>
          <w:b/>
          <w:bCs/>
        </w:rPr>
        <w:t>Keywords</w:t>
      </w:r>
      <w:r w:rsidRPr="00DB39F9">
        <w:rPr>
          <w:rFonts w:asciiTheme="majorBidi" w:eastAsiaTheme="minorHAnsi" w:hAnsiTheme="majorBidi" w:cstheme="majorBidi"/>
        </w:rPr>
        <w:t>: Reading station, promote reading, reading habit, Mashhad</w:t>
      </w:r>
      <w:r w:rsidR="005E6CB0" w:rsidRPr="00DB39F9">
        <w:rPr>
          <w:rFonts w:asciiTheme="majorBidi" w:eastAsiaTheme="minorHAnsi" w:hAnsiTheme="majorBidi" w:cstheme="majorBidi"/>
        </w:rPr>
        <w:t>.</w:t>
      </w:r>
      <w:bookmarkEnd w:id="0"/>
    </w:p>
    <w:sectPr w:rsidR="001F76F1" w:rsidRPr="00DB39F9" w:rsidSect="00CA4E30">
      <w:headerReference w:type="default" r:id="rId11"/>
      <w:footnotePr>
        <w:numRestart w:val="eachPage"/>
      </w:footnotePr>
      <w:pgSz w:w="11907" w:h="16840" w:code="9"/>
      <w:pgMar w:top="1701" w:right="1985" w:bottom="170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BEC" w:rsidRDefault="00116BEC" w:rsidP="0014013E">
      <w:pPr>
        <w:spacing w:after="0" w:line="240" w:lineRule="auto"/>
      </w:pPr>
      <w:r>
        <w:separator/>
      </w:r>
    </w:p>
  </w:endnote>
  <w:endnote w:type="continuationSeparator" w:id="0">
    <w:p w:rsidR="00116BEC" w:rsidRDefault="00116BEC" w:rsidP="00140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BEC" w:rsidRDefault="00116BEC" w:rsidP="0014013E">
      <w:pPr>
        <w:spacing w:after="0" w:line="240" w:lineRule="auto"/>
      </w:pPr>
      <w:r>
        <w:separator/>
      </w:r>
    </w:p>
  </w:footnote>
  <w:footnote w:type="continuationSeparator" w:id="0">
    <w:p w:rsidR="00116BEC" w:rsidRDefault="00116BEC" w:rsidP="0014013E">
      <w:pPr>
        <w:spacing w:after="0" w:line="240" w:lineRule="auto"/>
      </w:pPr>
      <w:r>
        <w:continuationSeparator/>
      </w:r>
    </w:p>
  </w:footnote>
  <w:footnote w:id="1">
    <w:p w:rsidR="00E27EDF" w:rsidRPr="00137017" w:rsidRDefault="00E27EDF" w:rsidP="0014013E">
      <w:pPr>
        <w:pStyle w:val="FootnoteText"/>
        <w:ind w:firstLine="284"/>
        <w:rPr>
          <w:rFonts w:asciiTheme="majorBidi" w:hAnsiTheme="majorBidi" w:cstheme="majorBidi"/>
        </w:rPr>
      </w:pPr>
      <w:r w:rsidRPr="003E4B88">
        <w:rPr>
          <w:rStyle w:val="FootnoteReference"/>
          <w:rFonts w:asciiTheme="majorBidi" w:hAnsiTheme="majorBidi" w:cstheme="majorBidi"/>
          <w:vertAlign w:val="baseline"/>
        </w:rPr>
        <w:footnoteRef/>
      </w:r>
      <w:r w:rsidRPr="00137017">
        <w:rPr>
          <w:rFonts w:asciiTheme="majorBidi" w:hAnsiTheme="majorBidi" w:cstheme="majorBidi"/>
        </w:rPr>
        <w:t xml:space="preserve"> . Kimberly &amp; Robinson</w:t>
      </w:r>
    </w:p>
  </w:footnote>
  <w:footnote w:id="2">
    <w:p w:rsidR="00E27EDF" w:rsidRDefault="00E27EDF" w:rsidP="0014013E">
      <w:pPr>
        <w:pStyle w:val="FootnoteText"/>
        <w:ind w:firstLine="284"/>
        <w:rPr>
          <w:rFonts w:asciiTheme="majorBidi" w:hAnsiTheme="majorBidi" w:cstheme="majorBidi"/>
        </w:rPr>
      </w:pPr>
      <w:r w:rsidRPr="003E4B88">
        <w:rPr>
          <w:rStyle w:val="FootnoteReference"/>
          <w:rFonts w:asciiTheme="majorBidi" w:hAnsiTheme="majorBidi" w:cstheme="majorBidi"/>
          <w:vertAlign w:val="baseline"/>
        </w:rPr>
        <w:footnoteRef/>
      </w:r>
      <w:r w:rsidRPr="003E4B88">
        <w:rPr>
          <w:rFonts w:asciiTheme="majorBidi" w:hAnsiTheme="majorBidi" w:cstheme="majorBidi"/>
        </w:rPr>
        <w:t>.</w:t>
      </w:r>
      <w:r>
        <w:rPr>
          <w:rFonts w:asciiTheme="majorBidi" w:hAnsiTheme="majorBidi" w:cstheme="majorBidi" w:hint="cs"/>
          <w:rtl/>
        </w:rPr>
        <w:t xml:space="preserve"> </w:t>
      </w:r>
      <w:r w:rsidRPr="0057589A">
        <w:rPr>
          <w:rFonts w:asciiTheme="majorBidi" w:hAnsiTheme="majorBidi" w:cstheme="majorBidi"/>
        </w:rPr>
        <w:t>http://www.imketab.ir/</w:t>
      </w:r>
    </w:p>
  </w:footnote>
  <w:footnote w:id="3">
    <w:p w:rsidR="00E27EDF" w:rsidRDefault="00E27EDF" w:rsidP="0014013E">
      <w:pPr>
        <w:pStyle w:val="FootnoteText"/>
        <w:ind w:left="630" w:hanging="204"/>
      </w:pPr>
      <w:r w:rsidRPr="00C64064">
        <w:rPr>
          <w:rFonts w:asciiTheme="majorBidi" w:hAnsiTheme="majorBidi" w:cstheme="majorBidi"/>
        </w:rPr>
        <w:footnoteRef/>
      </w:r>
      <w:r w:rsidRPr="00C64064">
        <w:rPr>
          <w:rFonts w:asciiTheme="majorBidi" w:hAnsiTheme="majorBidi" w:cstheme="majorBidi"/>
        </w:rPr>
        <w:t>. Ahmed</w:t>
      </w:r>
    </w:p>
  </w:footnote>
  <w:footnote w:id="4">
    <w:p w:rsidR="00E27EDF" w:rsidRPr="00C4486B" w:rsidRDefault="00E27EDF" w:rsidP="0014013E">
      <w:pPr>
        <w:pStyle w:val="FootnoteText"/>
        <w:ind w:left="630" w:hanging="204"/>
        <w:rPr>
          <w:rFonts w:asciiTheme="majorBidi" w:hAnsiTheme="majorBidi" w:cstheme="majorBidi"/>
        </w:rPr>
      </w:pPr>
      <w:r w:rsidRPr="00C4486B">
        <w:rPr>
          <w:rFonts w:asciiTheme="majorBidi" w:hAnsiTheme="majorBidi" w:cstheme="majorBidi"/>
        </w:rPr>
        <w:footnoteRef/>
      </w:r>
      <w:r w:rsidRPr="00C4486B">
        <w:rPr>
          <w:rFonts w:asciiTheme="majorBidi" w:hAnsiTheme="majorBidi" w:cstheme="majorBidi"/>
        </w:rPr>
        <w:t xml:space="preserve">. </w:t>
      </w:r>
      <w:proofErr w:type="spellStart"/>
      <w:r w:rsidRPr="00C4486B">
        <w:rPr>
          <w:rFonts w:asciiTheme="majorBidi" w:hAnsiTheme="majorBidi" w:cstheme="majorBidi"/>
        </w:rPr>
        <w:t>Umskal</w:t>
      </w:r>
      <w:proofErr w:type="spellEnd"/>
      <w:r>
        <w:rPr>
          <w:rFonts w:asciiTheme="majorBidi" w:hAnsiTheme="majorBidi" w:cstheme="majorBidi"/>
        </w:rPr>
        <w:t xml:space="preserve"> Univers</w:t>
      </w:r>
      <w:r w:rsidRPr="00C4486B">
        <w:rPr>
          <w:rFonts w:asciiTheme="majorBidi" w:hAnsiTheme="majorBidi" w:cstheme="majorBidi"/>
        </w:rPr>
        <w:t>ity</w:t>
      </w:r>
    </w:p>
  </w:footnote>
  <w:footnote w:id="5">
    <w:p w:rsidR="00E27EDF" w:rsidRDefault="00E27EDF" w:rsidP="001674AB">
      <w:pPr>
        <w:pStyle w:val="FootnoteText"/>
        <w:ind w:left="630" w:hanging="204"/>
      </w:pPr>
      <w:r w:rsidRPr="00C64064">
        <w:rPr>
          <w:rFonts w:asciiTheme="majorBidi" w:hAnsiTheme="majorBidi" w:cstheme="majorBidi"/>
        </w:rPr>
        <w:footnoteRef/>
      </w:r>
      <w:r w:rsidRPr="00C64064">
        <w:rPr>
          <w:rFonts w:asciiTheme="majorBidi" w:hAnsiTheme="majorBidi" w:cstheme="majorBidi"/>
        </w:rPr>
        <w:t xml:space="preserve">. Abu </w:t>
      </w:r>
    </w:p>
  </w:footnote>
  <w:footnote w:id="6">
    <w:p w:rsidR="00E27EDF" w:rsidRPr="00CB4D46" w:rsidRDefault="00E27EDF" w:rsidP="00855FE8">
      <w:pPr>
        <w:pStyle w:val="FootnoteText"/>
        <w:ind w:left="630" w:hanging="204"/>
        <w:rPr>
          <w:b/>
          <w:bCs/>
        </w:rPr>
      </w:pPr>
      <w:r w:rsidRPr="00CB4D46">
        <w:rPr>
          <w:rFonts w:asciiTheme="majorBidi" w:hAnsiTheme="majorBidi" w:cstheme="majorBidi"/>
        </w:rPr>
        <w:footnoteRef/>
      </w:r>
      <w:r w:rsidRPr="00CB4D46">
        <w:rPr>
          <w:rFonts w:asciiTheme="majorBidi" w:hAnsiTheme="majorBidi" w:cstheme="majorBidi"/>
        </w:rPr>
        <w:t>. Bharathidasan</w:t>
      </w:r>
    </w:p>
  </w:footnote>
  <w:footnote w:id="7">
    <w:p w:rsidR="00E27EDF" w:rsidRPr="00E227E3" w:rsidRDefault="00E27EDF" w:rsidP="001674AB">
      <w:pPr>
        <w:pStyle w:val="FootnoteText"/>
        <w:tabs>
          <w:tab w:val="left" w:pos="7470"/>
        </w:tabs>
        <w:spacing w:line="276" w:lineRule="auto"/>
        <w:ind w:left="426"/>
        <w:rPr>
          <w:rFonts w:ascii="Times New Roman" w:eastAsia="Calibri" w:hAnsi="Times New Roman" w:cs="Times New Roman"/>
          <w:lang w:bidi="fa-IR"/>
        </w:rPr>
      </w:pPr>
      <w:r w:rsidRPr="00E227E3">
        <w:rPr>
          <w:rFonts w:ascii="Times New Roman" w:eastAsia="Calibri" w:hAnsi="Times New Roman" w:cs="Times New Roman"/>
          <w:lang w:bidi="fa-IR"/>
        </w:rPr>
        <w:footnoteRef/>
      </w:r>
      <w:r w:rsidRPr="00E227E3">
        <w:rPr>
          <w:rFonts w:ascii="Times New Roman" w:eastAsia="Calibri" w:hAnsi="Times New Roman" w:cs="Times New Roman"/>
          <w:lang w:bidi="fa-IR"/>
        </w:rPr>
        <w:t>.</w:t>
      </w:r>
      <w:r>
        <w:rPr>
          <w:rFonts w:ascii="Times New Roman" w:eastAsia="Calibri" w:hAnsi="Times New Roman" w:cs="Times New Roman"/>
          <w:lang w:bidi="fa-IR"/>
        </w:rPr>
        <w:t xml:space="preserve"> Mohamed </w:t>
      </w:r>
    </w:p>
  </w:footnote>
  <w:footnote w:id="8">
    <w:p w:rsidR="00E27EDF" w:rsidRPr="00E227E3" w:rsidRDefault="00E27EDF" w:rsidP="00E86CA3">
      <w:pPr>
        <w:pStyle w:val="FootnoteText"/>
        <w:tabs>
          <w:tab w:val="left" w:pos="426"/>
          <w:tab w:val="left" w:pos="7470"/>
        </w:tabs>
        <w:spacing w:line="276" w:lineRule="auto"/>
        <w:ind w:left="567" w:hanging="141"/>
        <w:rPr>
          <w:rFonts w:ascii="Times New Roman" w:eastAsia="Calibri" w:hAnsi="Times New Roman" w:cs="Times New Roman"/>
          <w:lang w:bidi="fa-IR"/>
        </w:rPr>
      </w:pPr>
      <w:r w:rsidRPr="00E227E3">
        <w:rPr>
          <w:rFonts w:ascii="Times New Roman" w:eastAsia="Calibri" w:hAnsi="Times New Roman" w:cs="Times New Roman"/>
          <w:lang w:bidi="fa-IR"/>
        </w:rPr>
        <w:footnoteRef/>
      </w:r>
      <w:r w:rsidRPr="00E227E3">
        <w:rPr>
          <w:rFonts w:ascii="Times New Roman" w:eastAsia="Calibri" w:hAnsi="Times New Roman" w:cs="Times New Roman"/>
          <w:lang w:bidi="fa-IR"/>
        </w:rPr>
        <w:t xml:space="preserve">. </w:t>
      </w:r>
      <w:proofErr w:type="spellStart"/>
      <w:r w:rsidRPr="00E227E3">
        <w:rPr>
          <w:rFonts w:ascii="Times New Roman" w:eastAsia="Calibri" w:hAnsi="Times New Roman" w:cs="Times New Roman"/>
          <w:lang w:bidi="fa-IR"/>
        </w:rPr>
        <w:t>Datin</w:t>
      </w:r>
      <w:proofErr w:type="spellEnd"/>
      <w:r w:rsidRPr="00E227E3">
        <w:rPr>
          <w:rFonts w:ascii="Times New Roman" w:eastAsia="Calibri" w:hAnsi="Times New Roman" w:cs="Times New Roman"/>
          <w:lang w:bidi="fa-IR"/>
        </w:rPr>
        <w:t xml:space="preserve"> Seri Endon</w:t>
      </w:r>
    </w:p>
  </w:footnote>
  <w:footnote w:id="9">
    <w:p w:rsidR="00E27EDF" w:rsidRPr="00137017" w:rsidRDefault="00E27EDF" w:rsidP="00846480">
      <w:pPr>
        <w:pStyle w:val="FootnoteText"/>
        <w:rPr>
          <w:rFonts w:asciiTheme="majorBidi" w:hAnsiTheme="majorBidi" w:cstheme="majorBidi"/>
          <w:lang w:bidi="fa-IR"/>
        </w:rPr>
      </w:pPr>
      <w:r w:rsidRPr="00137017">
        <w:rPr>
          <w:rFonts w:asciiTheme="majorBidi" w:hAnsiTheme="majorBidi" w:cstheme="majorBidi"/>
          <w:lang w:bidi="fa-IR"/>
        </w:rPr>
        <w:footnoteRef/>
      </w:r>
      <w:r w:rsidRPr="00137017">
        <w:rPr>
          <w:rFonts w:asciiTheme="majorBidi" w:hAnsiTheme="majorBidi" w:cstheme="majorBidi"/>
          <w:lang w:bidi="fa-IR"/>
        </w:rPr>
        <w:t xml:space="preserve"> . Berk</w:t>
      </w:r>
    </w:p>
  </w:footnote>
  <w:footnote w:id="10">
    <w:p w:rsidR="00E27EDF" w:rsidRDefault="00E27EDF" w:rsidP="0014013E">
      <w:pPr>
        <w:pStyle w:val="FootnoteText"/>
        <w:ind w:firstLine="426"/>
      </w:pPr>
      <w:r w:rsidRPr="002F15AE">
        <w:rPr>
          <w:rFonts w:asciiTheme="majorBidi" w:hAnsiTheme="majorBidi" w:cstheme="majorBidi"/>
        </w:rPr>
        <w:footnoteRef/>
      </w:r>
      <w:r w:rsidRPr="00853199">
        <w:rPr>
          <w:rFonts w:asciiTheme="majorBidi" w:hAnsiTheme="majorBidi" w:cstheme="majorBidi"/>
        </w:rPr>
        <w:t>. Sign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663242"/>
      <w:docPartObj>
        <w:docPartGallery w:val="Page Numbers (Top of Page)"/>
        <w:docPartUnique/>
      </w:docPartObj>
    </w:sdtPr>
    <w:sdtEndPr>
      <w:rPr>
        <w:noProof/>
      </w:rPr>
    </w:sdtEndPr>
    <w:sdtContent>
      <w:p w:rsidR="00E27EDF" w:rsidRDefault="00E27EDF" w:rsidP="0059566D">
        <w:pPr>
          <w:pStyle w:val="Header"/>
        </w:pPr>
        <w:r>
          <w:fldChar w:fldCharType="begin"/>
        </w:r>
        <w:r>
          <w:instrText xml:space="preserve"> PAGE   \* MERGEFORMAT </w:instrText>
        </w:r>
        <w:r>
          <w:fldChar w:fldCharType="separate"/>
        </w:r>
        <w:r w:rsidR="003029D7">
          <w:rPr>
            <w:noProof/>
          </w:rPr>
          <w:t>16</w:t>
        </w:r>
        <w:r>
          <w:rPr>
            <w:noProof/>
          </w:rPr>
          <w:fldChar w:fldCharType="end"/>
        </w:r>
      </w:p>
    </w:sdtContent>
  </w:sdt>
  <w:p w:rsidR="00E27EDF" w:rsidRDefault="00E27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0AF5"/>
    <w:multiLevelType w:val="hybridMultilevel"/>
    <w:tmpl w:val="08E47402"/>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 w15:restartNumberingAfterBreak="0">
    <w:nsid w:val="004E6360"/>
    <w:multiLevelType w:val="hybridMultilevel"/>
    <w:tmpl w:val="4784DF92"/>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 w15:restartNumberingAfterBreak="0">
    <w:nsid w:val="03521481"/>
    <w:multiLevelType w:val="hybridMultilevel"/>
    <w:tmpl w:val="08E47402"/>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3" w15:restartNumberingAfterBreak="0">
    <w:nsid w:val="035458C3"/>
    <w:multiLevelType w:val="hybridMultilevel"/>
    <w:tmpl w:val="ABF2FEC2"/>
    <w:lvl w:ilvl="0" w:tplc="C832BE94">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4" w15:restartNumberingAfterBreak="0">
    <w:nsid w:val="0A146261"/>
    <w:multiLevelType w:val="hybridMultilevel"/>
    <w:tmpl w:val="DF94C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85A1D"/>
    <w:multiLevelType w:val="hybridMultilevel"/>
    <w:tmpl w:val="26CEF7AE"/>
    <w:lvl w:ilvl="0" w:tplc="C832BE94">
      <w:start w:val="1"/>
      <w:numFmt w:val="decimal"/>
      <w:lvlText w:val="%1."/>
      <w:lvlJc w:val="left"/>
      <w:pPr>
        <w:ind w:left="1154" w:hanging="360"/>
      </w:pPr>
      <w:rPr>
        <w:rFonts w:hint="default"/>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6" w15:restartNumberingAfterBreak="0">
    <w:nsid w:val="20F93029"/>
    <w:multiLevelType w:val="hybridMultilevel"/>
    <w:tmpl w:val="ACA23B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450D0C"/>
    <w:multiLevelType w:val="hybridMultilevel"/>
    <w:tmpl w:val="7D247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A77DCC"/>
    <w:multiLevelType w:val="hybridMultilevel"/>
    <w:tmpl w:val="08E47402"/>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9" w15:restartNumberingAfterBreak="0">
    <w:nsid w:val="3A1A28D8"/>
    <w:multiLevelType w:val="hybridMultilevel"/>
    <w:tmpl w:val="3E9AFC5A"/>
    <w:lvl w:ilvl="0" w:tplc="AD40158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432776C3"/>
    <w:multiLevelType w:val="hybridMultilevel"/>
    <w:tmpl w:val="6C6C0D32"/>
    <w:lvl w:ilvl="0" w:tplc="0409000F">
      <w:start w:val="1"/>
      <w:numFmt w:val="decimal"/>
      <w:lvlText w:val="%1."/>
      <w:lvlJc w:val="left"/>
      <w:pPr>
        <w:ind w:left="1072" w:hanging="360"/>
      </w:p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11" w15:restartNumberingAfterBreak="0">
    <w:nsid w:val="4C3C66B4"/>
    <w:multiLevelType w:val="hybridMultilevel"/>
    <w:tmpl w:val="C7D4B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640282"/>
    <w:multiLevelType w:val="hybridMultilevel"/>
    <w:tmpl w:val="AD10B866"/>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3" w15:restartNumberingAfterBreak="0">
    <w:nsid w:val="50B62065"/>
    <w:multiLevelType w:val="hybridMultilevel"/>
    <w:tmpl w:val="E4285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6B2D6F"/>
    <w:multiLevelType w:val="hybridMultilevel"/>
    <w:tmpl w:val="52DAC668"/>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5" w15:restartNumberingAfterBreak="0">
    <w:nsid w:val="711D48C0"/>
    <w:multiLevelType w:val="hybridMultilevel"/>
    <w:tmpl w:val="43E29E12"/>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num w:numId="1">
    <w:abstractNumId w:val="1"/>
  </w:num>
  <w:num w:numId="2">
    <w:abstractNumId w:val="15"/>
  </w:num>
  <w:num w:numId="3">
    <w:abstractNumId w:val="12"/>
  </w:num>
  <w:num w:numId="4">
    <w:abstractNumId w:val="10"/>
  </w:num>
  <w:num w:numId="5">
    <w:abstractNumId w:val="7"/>
  </w:num>
  <w:num w:numId="6">
    <w:abstractNumId w:val="9"/>
  </w:num>
  <w:num w:numId="7">
    <w:abstractNumId w:val="13"/>
  </w:num>
  <w:num w:numId="8">
    <w:abstractNumId w:val="11"/>
  </w:num>
  <w:num w:numId="9">
    <w:abstractNumId w:val="0"/>
  </w:num>
  <w:num w:numId="10">
    <w:abstractNumId w:val="3"/>
  </w:num>
  <w:num w:numId="11">
    <w:abstractNumId w:val="5"/>
  </w:num>
  <w:num w:numId="12">
    <w:abstractNumId w:val="8"/>
  </w:num>
  <w:num w:numId="13">
    <w:abstractNumId w:val="2"/>
  </w:num>
  <w:num w:numId="14">
    <w:abstractNumId w:val="6"/>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13E"/>
    <w:rsid w:val="000248ED"/>
    <w:rsid w:val="000632D2"/>
    <w:rsid w:val="0009402D"/>
    <w:rsid w:val="000B11EF"/>
    <w:rsid w:val="000F3496"/>
    <w:rsid w:val="0011203F"/>
    <w:rsid w:val="00116BEC"/>
    <w:rsid w:val="001240F9"/>
    <w:rsid w:val="0014013E"/>
    <w:rsid w:val="00152F1E"/>
    <w:rsid w:val="00157283"/>
    <w:rsid w:val="001674AB"/>
    <w:rsid w:val="001754C1"/>
    <w:rsid w:val="00175995"/>
    <w:rsid w:val="00191C96"/>
    <w:rsid w:val="00193C60"/>
    <w:rsid w:val="00196DBF"/>
    <w:rsid w:val="001C0F4F"/>
    <w:rsid w:val="001E7C6B"/>
    <w:rsid w:val="001F76F1"/>
    <w:rsid w:val="0020226E"/>
    <w:rsid w:val="0023227B"/>
    <w:rsid w:val="002404A3"/>
    <w:rsid w:val="002B1CBF"/>
    <w:rsid w:val="002D0DD8"/>
    <w:rsid w:val="002E5CC7"/>
    <w:rsid w:val="002E6125"/>
    <w:rsid w:val="003029D7"/>
    <w:rsid w:val="00304D4B"/>
    <w:rsid w:val="0032013B"/>
    <w:rsid w:val="003211DF"/>
    <w:rsid w:val="00354E66"/>
    <w:rsid w:val="00373073"/>
    <w:rsid w:val="00392CAD"/>
    <w:rsid w:val="003D6273"/>
    <w:rsid w:val="003E73CC"/>
    <w:rsid w:val="003F0526"/>
    <w:rsid w:val="0040019D"/>
    <w:rsid w:val="0041434E"/>
    <w:rsid w:val="00416B5D"/>
    <w:rsid w:val="00420D4C"/>
    <w:rsid w:val="00434CA6"/>
    <w:rsid w:val="00453073"/>
    <w:rsid w:val="00455DCA"/>
    <w:rsid w:val="0046473A"/>
    <w:rsid w:val="004910AE"/>
    <w:rsid w:val="004B2B47"/>
    <w:rsid w:val="004B7EFE"/>
    <w:rsid w:val="004C2F68"/>
    <w:rsid w:val="004C33D8"/>
    <w:rsid w:val="00525CEC"/>
    <w:rsid w:val="00541A34"/>
    <w:rsid w:val="00560250"/>
    <w:rsid w:val="00575A3F"/>
    <w:rsid w:val="00577C1B"/>
    <w:rsid w:val="0059566D"/>
    <w:rsid w:val="005A3447"/>
    <w:rsid w:val="005B4A50"/>
    <w:rsid w:val="005C2B8D"/>
    <w:rsid w:val="005C53C3"/>
    <w:rsid w:val="005E6CB0"/>
    <w:rsid w:val="005F3EA1"/>
    <w:rsid w:val="00601809"/>
    <w:rsid w:val="00606A77"/>
    <w:rsid w:val="006152F4"/>
    <w:rsid w:val="00626868"/>
    <w:rsid w:val="0064419E"/>
    <w:rsid w:val="006461A0"/>
    <w:rsid w:val="006676A7"/>
    <w:rsid w:val="00680859"/>
    <w:rsid w:val="00691289"/>
    <w:rsid w:val="006C0C82"/>
    <w:rsid w:val="006C1D1D"/>
    <w:rsid w:val="006C1F5A"/>
    <w:rsid w:val="006D0F3A"/>
    <w:rsid w:val="006D3880"/>
    <w:rsid w:val="006D7083"/>
    <w:rsid w:val="006F029F"/>
    <w:rsid w:val="006F03C7"/>
    <w:rsid w:val="006F6951"/>
    <w:rsid w:val="007029EA"/>
    <w:rsid w:val="00721648"/>
    <w:rsid w:val="00743C43"/>
    <w:rsid w:val="007628C4"/>
    <w:rsid w:val="007A26C7"/>
    <w:rsid w:val="007B4619"/>
    <w:rsid w:val="007B73BD"/>
    <w:rsid w:val="007C313B"/>
    <w:rsid w:val="007D7151"/>
    <w:rsid w:val="007E4426"/>
    <w:rsid w:val="007E6E8C"/>
    <w:rsid w:val="0084007D"/>
    <w:rsid w:val="008447C4"/>
    <w:rsid w:val="00846480"/>
    <w:rsid w:val="00855FE8"/>
    <w:rsid w:val="008667C1"/>
    <w:rsid w:val="00881A6B"/>
    <w:rsid w:val="008957AC"/>
    <w:rsid w:val="00896C8A"/>
    <w:rsid w:val="008C1902"/>
    <w:rsid w:val="00942260"/>
    <w:rsid w:val="00975610"/>
    <w:rsid w:val="00985C68"/>
    <w:rsid w:val="009C6E27"/>
    <w:rsid w:val="009D3D07"/>
    <w:rsid w:val="009D7160"/>
    <w:rsid w:val="009E75ED"/>
    <w:rsid w:val="00A5512B"/>
    <w:rsid w:val="00A93582"/>
    <w:rsid w:val="00A977B7"/>
    <w:rsid w:val="00AA2778"/>
    <w:rsid w:val="00AB5573"/>
    <w:rsid w:val="00AC3123"/>
    <w:rsid w:val="00AE6B81"/>
    <w:rsid w:val="00B04238"/>
    <w:rsid w:val="00B07561"/>
    <w:rsid w:val="00B123B8"/>
    <w:rsid w:val="00B258FB"/>
    <w:rsid w:val="00B43FD8"/>
    <w:rsid w:val="00B52E07"/>
    <w:rsid w:val="00B67CF3"/>
    <w:rsid w:val="00B76AB5"/>
    <w:rsid w:val="00B96E65"/>
    <w:rsid w:val="00BA1D25"/>
    <w:rsid w:val="00BA2217"/>
    <w:rsid w:val="00BA39F8"/>
    <w:rsid w:val="00BB47E1"/>
    <w:rsid w:val="00BE7C9B"/>
    <w:rsid w:val="00C00AB5"/>
    <w:rsid w:val="00C241FE"/>
    <w:rsid w:val="00C33149"/>
    <w:rsid w:val="00C74CB3"/>
    <w:rsid w:val="00C80CE8"/>
    <w:rsid w:val="00CA4E30"/>
    <w:rsid w:val="00CE595F"/>
    <w:rsid w:val="00CF3243"/>
    <w:rsid w:val="00D1109B"/>
    <w:rsid w:val="00D33BCF"/>
    <w:rsid w:val="00D33C62"/>
    <w:rsid w:val="00D431C1"/>
    <w:rsid w:val="00D73C1D"/>
    <w:rsid w:val="00D85764"/>
    <w:rsid w:val="00D87C67"/>
    <w:rsid w:val="00D934DB"/>
    <w:rsid w:val="00DA11C6"/>
    <w:rsid w:val="00DA4B47"/>
    <w:rsid w:val="00DB39F9"/>
    <w:rsid w:val="00DD6DDD"/>
    <w:rsid w:val="00E12D31"/>
    <w:rsid w:val="00E27EDF"/>
    <w:rsid w:val="00E31462"/>
    <w:rsid w:val="00E3516C"/>
    <w:rsid w:val="00E61789"/>
    <w:rsid w:val="00E64F6F"/>
    <w:rsid w:val="00E74153"/>
    <w:rsid w:val="00E86CA3"/>
    <w:rsid w:val="00E94099"/>
    <w:rsid w:val="00E9594A"/>
    <w:rsid w:val="00E96B62"/>
    <w:rsid w:val="00EF030D"/>
    <w:rsid w:val="00EF292D"/>
    <w:rsid w:val="00EF4ADF"/>
    <w:rsid w:val="00F22A60"/>
    <w:rsid w:val="00F30555"/>
    <w:rsid w:val="00F30900"/>
    <w:rsid w:val="00F31AEE"/>
    <w:rsid w:val="00F7299B"/>
    <w:rsid w:val="00F8047A"/>
    <w:rsid w:val="00F87FFE"/>
    <w:rsid w:val="00FA71C6"/>
    <w:rsid w:val="00FB77CE"/>
    <w:rsid w:val="00FD1621"/>
    <w:rsid w:val="00FD2A23"/>
    <w:rsid w:val="00FE5BF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D3EAD4-03D3-4560-B096-765AA27E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13E"/>
    <w:pPr>
      <w:ind w:firstLine="397"/>
    </w:pPr>
    <w:rPr>
      <w:rFonts w:eastAsiaTheme="minorEastAsia"/>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EUFootnote Text"/>
    <w:basedOn w:val="Normal"/>
    <w:link w:val="FootnoteTextChar"/>
    <w:uiPriority w:val="99"/>
    <w:unhideWhenUsed/>
    <w:rsid w:val="0014013E"/>
    <w:pPr>
      <w:spacing w:after="0" w:line="240" w:lineRule="auto"/>
      <w:ind w:firstLine="0"/>
    </w:pPr>
    <w:rPr>
      <w:sz w:val="20"/>
      <w:szCs w:val="20"/>
    </w:rPr>
  </w:style>
  <w:style w:type="character" w:customStyle="1" w:styleId="FootnoteTextChar">
    <w:name w:val="Footnote Text Char"/>
    <w:aliases w:val="EUFootnote Text Char"/>
    <w:basedOn w:val="DefaultParagraphFont"/>
    <w:link w:val="FootnoteText"/>
    <w:uiPriority w:val="99"/>
    <w:rsid w:val="0014013E"/>
    <w:rPr>
      <w:rFonts w:eastAsiaTheme="minorEastAsia"/>
      <w:sz w:val="20"/>
      <w:szCs w:val="20"/>
      <w:lang w:bidi="ar-SA"/>
    </w:rPr>
  </w:style>
  <w:style w:type="character" w:styleId="FootnoteReference">
    <w:name w:val="footnote reference"/>
    <w:basedOn w:val="DefaultParagraphFont"/>
    <w:uiPriority w:val="99"/>
    <w:unhideWhenUsed/>
    <w:rsid w:val="0014013E"/>
    <w:rPr>
      <w:vertAlign w:val="superscript"/>
    </w:rPr>
  </w:style>
  <w:style w:type="paragraph" w:styleId="ListParagraph">
    <w:name w:val="List Paragraph"/>
    <w:basedOn w:val="Normal"/>
    <w:uiPriority w:val="34"/>
    <w:qFormat/>
    <w:rsid w:val="0014013E"/>
    <w:pPr>
      <w:ind w:left="720" w:firstLine="0"/>
      <w:contextualSpacing/>
    </w:pPr>
  </w:style>
  <w:style w:type="paragraph" w:styleId="BalloonText">
    <w:name w:val="Balloon Text"/>
    <w:basedOn w:val="Normal"/>
    <w:link w:val="BalloonTextChar"/>
    <w:uiPriority w:val="99"/>
    <w:semiHidden/>
    <w:unhideWhenUsed/>
    <w:rsid w:val="00140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13E"/>
    <w:rPr>
      <w:rFonts w:ascii="Tahoma" w:eastAsiaTheme="minorEastAsia" w:hAnsi="Tahoma" w:cs="Tahoma"/>
      <w:sz w:val="16"/>
      <w:szCs w:val="16"/>
      <w:lang w:bidi="ar-SA"/>
    </w:rPr>
  </w:style>
  <w:style w:type="table" w:customStyle="1" w:styleId="TableGrid3">
    <w:name w:val="Table Grid3"/>
    <w:basedOn w:val="TableNormal"/>
    <w:next w:val="TableGrid"/>
    <w:uiPriority w:val="59"/>
    <w:rsid w:val="0014013E"/>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14013E"/>
    <w:pPr>
      <w:spacing w:after="0" w:line="240" w:lineRule="auto"/>
      <w:ind w:firstLine="397"/>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0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13E"/>
    <w:rPr>
      <w:rFonts w:eastAsiaTheme="minorEastAsia"/>
      <w:lang w:bidi="ar-SA"/>
    </w:rPr>
  </w:style>
  <w:style w:type="paragraph" w:styleId="Footer">
    <w:name w:val="footer"/>
    <w:basedOn w:val="Normal"/>
    <w:link w:val="FooterChar"/>
    <w:uiPriority w:val="99"/>
    <w:unhideWhenUsed/>
    <w:rsid w:val="00140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13E"/>
    <w:rPr>
      <w:rFonts w:eastAsiaTheme="minorEastAsia"/>
      <w:lang w:bidi="ar-SA"/>
    </w:rPr>
  </w:style>
  <w:style w:type="character" w:styleId="CommentReference">
    <w:name w:val="annotation reference"/>
    <w:basedOn w:val="DefaultParagraphFont"/>
    <w:uiPriority w:val="99"/>
    <w:semiHidden/>
    <w:unhideWhenUsed/>
    <w:rsid w:val="0014013E"/>
    <w:rPr>
      <w:sz w:val="16"/>
      <w:szCs w:val="16"/>
    </w:rPr>
  </w:style>
  <w:style w:type="paragraph" w:styleId="CommentText">
    <w:name w:val="annotation text"/>
    <w:basedOn w:val="Normal"/>
    <w:link w:val="CommentTextChar"/>
    <w:uiPriority w:val="99"/>
    <w:semiHidden/>
    <w:unhideWhenUsed/>
    <w:rsid w:val="0014013E"/>
    <w:pPr>
      <w:spacing w:line="240" w:lineRule="auto"/>
    </w:pPr>
    <w:rPr>
      <w:sz w:val="20"/>
      <w:szCs w:val="20"/>
    </w:rPr>
  </w:style>
  <w:style w:type="character" w:customStyle="1" w:styleId="CommentTextChar">
    <w:name w:val="Comment Text Char"/>
    <w:basedOn w:val="DefaultParagraphFont"/>
    <w:link w:val="CommentText"/>
    <w:uiPriority w:val="99"/>
    <w:semiHidden/>
    <w:rsid w:val="0014013E"/>
    <w:rPr>
      <w:rFonts w:eastAsiaTheme="minorEastAsia"/>
      <w:sz w:val="20"/>
      <w:szCs w:val="20"/>
      <w:lang w:bidi="ar-SA"/>
    </w:rPr>
  </w:style>
  <w:style w:type="paragraph" w:styleId="CommentSubject">
    <w:name w:val="annotation subject"/>
    <w:basedOn w:val="CommentText"/>
    <w:next w:val="CommentText"/>
    <w:link w:val="CommentSubjectChar"/>
    <w:uiPriority w:val="99"/>
    <w:semiHidden/>
    <w:unhideWhenUsed/>
    <w:rsid w:val="0014013E"/>
    <w:rPr>
      <w:b/>
      <w:bCs/>
    </w:rPr>
  </w:style>
  <w:style w:type="character" w:customStyle="1" w:styleId="CommentSubjectChar">
    <w:name w:val="Comment Subject Char"/>
    <w:basedOn w:val="CommentTextChar"/>
    <w:link w:val="CommentSubject"/>
    <w:uiPriority w:val="99"/>
    <w:semiHidden/>
    <w:rsid w:val="0014013E"/>
    <w:rPr>
      <w:rFonts w:eastAsiaTheme="minorEastAsia"/>
      <w:b/>
      <w:bCs/>
      <w:sz w:val="20"/>
      <w:szCs w:val="20"/>
      <w:lang w:bidi="ar-SA"/>
    </w:rPr>
  </w:style>
  <w:style w:type="paragraph" w:styleId="Revision">
    <w:name w:val="Revision"/>
    <w:hidden/>
    <w:uiPriority w:val="99"/>
    <w:semiHidden/>
    <w:rsid w:val="0014013E"/>
    <w:pPr>
      <w:spacing w:after="0" w:line="240" w:lineRule="auto"/>
    </w:pPr>
    <w:rPr>
      <w:rFonts w:eastAsiaTheme="minorEastAsia"/>
      <w:lang w:bidi="ar-SA"/>
    </w:rPr>
  </w:style>
  <w:style w:type="character" w:styleId="Hyperlink">
    <w:name w:val="Hyperlink"/>
    <w:basedOn w:val="DefaultParagraphFont"/>
    <w:uiPriority w:val="99"/>
    <w:unhideWhenUsed/>
    <w:rsid w:val="0014013E"/>
    <w:rPr>
      <w:color w:val="0000FF" w:themeColor="hyperlink"/>
      <w:u w:val="single"/>
    </w:rPr>
  </w:style>
  <w:style w:type="character" w:styleId="HTMLCite">
    <w:name w:val="HTML Cite"/>
    <w:basedOn w:val="DefaultParagraphFont"/>
    <w:uiPriority w:val="99"/>
    <w:semiHidden/>
    <w:unhideWhenUsed/>
    <w:rsid w:val="0020226E"/>
    <w:rPr>
      <w:i/>
      <w:iCs/>
    </w:rPr>
  </w:style>
  <w:style w:type="table" w:customStyle="1" w:styleId="TableGrid31">
    <w:name w:val="Table Grid31"/>
    <w:basedOn w:val="TableNormal"/>
    <w:next w:val="TableGrid"/>
    <w:uiPriority w:val="59"/>
    <w:rsid w:val="006D7083"/>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406178">
      <w:bodyDiv w:val="1"/>
      <w:marLeft w:val="0"/>
      <w:marRight w:val="0"/>
      <w:marTop w:val="0"/>
      <w:marBottom w:val="0"/>
      <w:divBdr>
        <w:top w:val="none" w:sz="0" w:space="0" w:color="auto"/>
        <w:left w:val="none" w:sz="0" w:space="0" w:color="auto"/>
        <w:bottom w:val="none" w:sz="0" w:space="0" w:color="auto"/>
        <w:right w:val="none" w:sz="0" w:space="0" w:color="auto"/>
      </w:divBdr>
      <w:divsChild>
        <w:div w:id="1446536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jikc.co.in/index.php/ijikc/article/view/13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ric.ed.gov/?id=EJ987431" TargetMode="External"/><Relationship Id="rId4" Type="http://schemas.openxmlformats.org/officeDocument/2006/relationships/settings" Target="settings.xml"/><Relationship Id="rId9" Type="http://schemas.openxmlformats.org/officeDocument/2006/relationships/hyperlink" Target="http://www.timeu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33336-232F-4AEE-979F-AFD33EBB8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6014</Words>
  <Characters>34281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ASUS</cp:lastModifiedBy>
  <cp:revision>2</cp:revision>
  <cp:lastPrinted>2019-01-15T06:37:00Z</cp:lastPrinted>
  <dcterms:created xsi:type="dcterms:W3CDTF">2021-01-15T19:32:00Z</dcterms:created>
  <dcterms:modified xsi:type="dcterms:W3CDTF">2021-01-15T19:32:00Z</dcterms:modified>
</cp:coreProperties>
</file>