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1.xml" ContentType="application/vnd.openxmlformats-officedocument.themeOverride+xml"/>
  <Override PartName="/word/charts/chart10.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01C" w:rsidRDefault="009B101C" w:rsidP="009B101C">
      <w:pPr>
        <w:bidi/>
        <w:spacing w:line="360" w:lineRule="auto"/>
        <w:ind w:firstLine="284"/>
        <w:jc w:val="center"/>
        <w:rPr>
          <w:rFonts w:asciiTheme="majorBidi" w:hAnsiTheme="majorBidi" w:cs="B Titr"/>
          <w:b/>
          <w:bCs/>
          <w:color w:val="000000" w:themeColor="text1"/>
          <w:sz w:val="24"/>
          <w:szCs w:val="24"/>
        </w:rPr>
      </w:pPr>
    </w:p>
    <w:p w:rsidR="007A66CE" w:rsidRDefault="00383023" w:rsidP="009B101C">
      <w:pPr>
        <w:bidi/>
        <w:spacing w:line="240" w:lineRule="auto"/>
        <w:ind w:firstLine="284"/>
        <w:jc w:val="center"/>
        <w:rPr>
          <w:rFonts w:asciiTheme="majorBidi" w:hAnsiTheme="majorBidi" w:cs="B Titr"/>
          <w:b/>
          <w:bCs/>
          <w:color w:val="000000" w:themeColor="text1"/>
          <w:sz w:val="28"/>
          <w:szCs w:val="28"/>
          <w:rtl/>
        </w:rPr>
      </w:pPr>
      <w:r w:rsidRPr="005B00C2">
        <w:rPr>
          <w:rFonts w:asciiTheme="majorBidi" w:hAnsiTheme="majorBidi" w:cs="B Titr"/>
          <w:b/>
          <w:bCs/>
          <w:color w:val="000000" w:themeColor="text1"/>
          <w:sz w:val="28"/>
          <w:szCs w:val="28"/>
          <w:rtl/>
        </w:rPr>
        <w:t xml:space="preserve">بررسی </w:t>
      </w:r>
      <w:r w:rsidR="00CB7B96" w:rsidRPr="005B00C2">
        <w:rPr>
          <w:rFonts w:asciiTheme="majorBidi" w:hAnsiTheme="majorBidi" w:cs="B Titr" w:hint="cs"/>
          <w:b/>
          <w:bCs/>
          <w:color w:val="000000" w:themeColor="text1"/>
          <w:sz w:val="28"/>
          <w:szCs w:val="28"/>
          <w:rtl/>
        </w:rPr>
        <w:t>ویژگی های</w:t>
      </w:r>
      <w:r w:rsidRPr="005B00C2">
        <w:rPr>
          <w:rFonts w:asciiTheme="majorBidi" w:hAnsiTheme="majorBidi" w:cs="B Titr"/>
          <w:b/>
          <w:bCs/>
          <w:color w:val="000000" w:themeColor="text1"/>
          <w:sz w:val="28"/>
          <w:szCs w:val="28"/>
          <w:rtl/>
        </w:rPr>
        <w:t xml:space="preserve"> مورفولوژیک، فیزیولوژیک و بیوشیمیایی در توده های حساس و متحمل </w:t>
      </w:r>
      <w:r w:rsidR="00AD5BE9" w:rsidRPr="005B00C2">
        <w:rPr>
          <w:rFonts w:asciiTheme="majorBidi" w:hAnsiTheme="majorBidi" w:cs="B Titr" w:hint="cs"/>
          <w:b/>
          <w:bCs/>
          <w:color w:val="000000" w:themeColor="text1"/>
          <w:sz w:val="28"/>
          <w:szCs w:val="28"/>
          <w:rtl/>
        </w:rPr>
        <w:t xml:space="preserve">به </w:t>
      </w:r>
      <w:bookmarkStart w:id="0" w:name="_GoBack"/>
      <w:bookmarkEnd w:id="0"/>
      <w:r w:rsidR="00AD5BE9" w:rsidRPr="005B00C2">
        <w:rPr>
          <w:rFonts w:asciiTheme="majorBidi" w:hAnsiTheme="majorBidi" w:cs="B Titr" w:hint="cs"/>
          <w:b/>
          <w:bCs/>
          <w:color w:val="000000" w:themeColor="text1"/>
          <w:sz w:val="28"/>
          <w:szCs w:val="28"/>
          <w:rtl/>
        </w:rPr>
        <w:t xml:space="preserve">تنش شوری در </w:t>
      </w:r>
      <w:r w:rsidRPr="005B00C2">
        <w:rPr>
          <w:rFonts w:asciiTheme="majorBidi" w:hAnsiTheme="majorBidi" w:cs="B Titr"/>
          <w:b/>
          <w:bCs/>
          <w:color w:val="000000" w:themeColor="text1"/>
          <w:sz w:val="28"/>
          <w:szCs w:val="28"/>
          <w:rtl/>
        </w:rPr>
        <w:t xml:space="preserve">فستوکا </w:t>
      </w:r>
      <w:r w:rsidR="00AD5BE9" w:rsidRPr="005B00C2">
        <w:rPr>
          <w:rFonts w:asciiTheme="majorBidi" w:hAnsiTheme="majorBidi" w:cs="B Titr" w:hint="cs"/>
          <w:b/>
          <w:bCs/>
          <w:color w:val="000000" w:themeColor="text1"/>
          <w:sz w:val="28"/>
          <w:szCs w:val="28"/>
          <w:rtl/>
        </w:rPr>
        <w:t>بلند</w:t>
      </w:r>
    </w:p>
    <w:p w:rsidR="005B00C2" w:rsidRDefault="005B00C2" w:rsidP="005B00C2">
      <w:pPr>
        <w:pStyle w:val="Footer"/>
        <w:jc w:val="center"/>
        <w:rPr>
          <w:rFonts w:asciiTheme="majorBidi" w:eastAsia="TimesNewRomanPSMT" w:hAnsiTheme="majorBidi" w:cs="B Lotus"/>
          <w:b/>
          <w:bCs/>
          <w:sz w:val="24"/>
          <w:szCs w:val="24"/>
          <w:rtl/>
          <w:lang w:bidi="fa-IR"/>
        </w:rPr>
      </w:pPr>
      <w:r w:rsidRPr="00986D00">
        <w:rPr>
          <w:rFonts w:asciiTheme="majorBidi" w:eastAsia="TimesNewRomanPSMT" w:hAnsiTheme="majorBidi" w:cs="B Lotus" w:hint="cs"/>
          <w:b/>
          <w:bCs/>
          <w:sz w:val="24"/>
          <w:szCs w:val="24"/>
          <w:rtl/>
          <w:lang w:bidi="fa-IR"/>
        </w:rPr>
        <w:t>آزاده موسوی بزاز</w:t>
      </w:r>
      <w:r>
        <w:rPr>
          <w:rFonts w:asciiTheme="majorBidi" w:eastAsia="TimesNewRomanPSMT" w:hAnsiTheme="majorBidi" w:cs="B Lotus" w:hint="cs"/>
          <w:b/>
          <w:bCs/>
          <w:sz w:val="24"/>
          <w:szCs w:val="24"/>
          <w:rtl/>
          <w:lang w:bidi="fa-IR"/>
        </w:rPr>
        <w:t xml:space="preserve"> </w:t>
      </w:r>
      <w:r w:rsidRPr="00986D00">
        <w:rPr>
          <w:rFonts w:asciiTheme="majorBidi" w:eastAsia="TimesNewRomanPSMT" w:hAnsiTheme="majorBidi" w:cs="B Lotus" w:hint="cs"/>
          <w:b/>
          <w:bCs/>
          <w:sz w:val="24"/>
          <w:szCs w:val="24"/>
          <w:vertAlign w:val="superscript"/>
          <w:rtl/>
          <w:lang w:bidi="fa-IR"/>
        </w:rPr>
        <w:t>1</w:t>
      </w:r>
      <w:r w:rsidRPr="0048325D">
        <w:rPr>
          <w:rFonts w:asciiTheme="majorBidi" w:eastAsia="TimesNewRomanPSMT" w:hAnsiTheme="majorBidi" w:cs="B Nazanin" w:hint="cs"/>
          <w:b/>
          <w:bCs/>
          <w:sz w:val="24"/>
          <w:szCs w:val="24"/>
          <w:vertAlign w:val="superscript"/>
          <w:rtl/>
          <w:lang w:bidi="fa-IR"/>
        </w:rPr>
        <w:t>*</w:t>
      </w:r>
      <w:r w:rsidRPr="00986D00">
        <w:rPr>
          <w:rFonts w:asciiTheme="majorBidi" w:eastAsia="TimesNewRomanPSMT" w:hAnsiTheme="majorBidi" w:cs="B Lotus" w:hint="cs"/>
          <w:b/>
          <w:bCs/>
          <w:sz w:val="24"/>
          <w:szCs w:val="24"/>
          <w:rtl/>
          <w:lang w:bidi="fa-IR"/>
        </w:rPr>
        <w:t>، علی تهرانی فر</w:t>
      </w:r>
      <w:r>
        <w:rPr>
          <w:rFonts w:asciiTheme="majorBidi" w:eastAsia="TimesNewRomanPSMT" w:hAnsiTheme="majorBidi" w:cs="B Lotus" w:hint="cs"/>
          <w:b/>
          <w:bCs/>
          <w:sz w:val="24"/>
          <w:szCs w:val="24"/>
          <w:vertAlign w:val="superscript"/>
          <w:rtl/>
          <w:lang w:bidi="fa-IR"/>
        </w:rPr>
        <w:t>2</w:t>
      </w:r>
      <w:r>
        <w:rPr>
          <w:rFonts w:asciiTheme="majorBidi" w:eastAsia="TimesNewRomanPSMT" w:hAnsiTheme="majorBidi" w:cs="B Lotus" w:hint="cs"/>
          <w:b/>
          <w:bCs/>
          <w:sz w:val="24"/>
          <w:szCs w:val="24"/>
          <w:rtl/>
          <w:lang w:bidi="fa-IR"/>
        </w:rPr>
        <w:t xml:space="preserve"> </w:t>
      </w:r>
      <w:r w:rsidRPr="00986D00">
        <w:rPr>
          <w:rFonts w:asciiTheme="majorBidi" w:eastAsia="TimesNewRomanPSMT" w:hAnsiTheme="majorBidi" w:cs="B Lotus" w:hint="cs"/>
          <w:b/>
          <w:bCs/>
          <w:sz w:val="24"/>
          <w:szCs w:val="24"/>
          <w:rtl/>
          <w:lang w:bidi="fa-IR"/>
        </w:rPr>
        <w:t>، محمد کافی</w:t>
      </w:r>
      <w:r>
        <w:rPr>
          <w:rFonts w:asciiTheme="majorBidi" w:eastAsia="TimesNewRomanPSMT" w:hAnsiTheme="majorBidi" w:cs="B Lotus" w:hint="cs"/>
          <w:b/>
          <w:bCs/>
          <w:sz w:val="24"/>
          <w:szCs w:val="24"/>
          <w:rtl/>
          <w:lang w:bidi="fa-IR"/>
        </w:rPr>
        <w:t xml:space="preserve"> </w:t>
      </w:r>
      <w:r>
        <w:rPr>
          <w:rFonts w:asciiTheme="majorBidi" w:eastAsia="TimesNewRomanPSMT" w:hAnsiTheme="majorBidi" w:cs="B Lotus" w:hint="cs"/>
          <w:b/>
          <w:bCs/>
          <w:sz w:val="24"/>
          <w:szCs w:val="24"/>
          <w:vertAlign w:val="superscript"/>
          <w:rtl/>
          <w:lang w:bidi="fa-IR"/>
        </w:rPr>
        <w:t>3</w:t>
      </w:r>
      <w:r w:rsidRPr="00986D00">
        <w:rPr>
          <w:rFonts w:asciiTheme="majorBidi" w:eastAsia="TimesNewRomanPSMT" w:hAnsiTheme="majorBidi" w:cs="B Lotus" w:hint="cs"/>
          <w:b/>
          <w:bCs/>
          <w:sz w:val="24"/>
          <w:szCs w:val="24"/>
          <w:rtl/>
          <w:lang w:bidi="fa-IR"/>
        </w:rPr>
        <w:t>، محمود شور</w:t>
      </w:r>
      <w:r>
        <w:rPr>
          <w:rFonts w:asciiTheme="majorBidi" w:eastAsia="TimesNewRomanPSMT" w:hAnsiTheme="majorBidi" w:cs="B Lotus" w:hint="cs"/>
          <w:b/>
          <w:bCs/>
          <w:sz w:val="24"/>
          <w:szCs w:val="24"/>
          <w:rtl/>
          <w:lang w:bidi="fa-IR"/>
        </w:rPr>
        <w:t xml:space="preserve"> </w:t>
      </w:r>
      <w:r>
        <w:rPr>
          <w:rFonts w:asciiTheme="majorBidi" w:eastAsia="TimesNewRomanPSMT" w:hAnsiTheme="majorBidi" w:cs="B Lotus" w:hint="cs"/>
          <w:b/>
          <w:bCs/>
          <w:sz w:val="24"/>
          <w:szCs w:val="24"/>
          <w:vertAlign w:val="superscript"/>
          <w:rtl/>
          <w:lang w:bidi="fa-IR"/>
        </w:rPr>
        <w:t>4</w:t>
      </w:r>
      <w:r w:rsidRPr="00986D00">
        <w:rPr>
          <w:rFonts w:asciiTheme="majorBidi" w:eastAsia="TimesNewRomanPSMT" w:hAnsiTheme="majorBidi" w:cs="B Lotus" w:hint="cs"/>
          <w:b/>
          <w:bCs/>
          <w:sz w:val="24"/>
          <w:szCs w:val="24"/>
          <w:rtl/>
          <w:lang w:bidi="fa-IR"/>
        </w:rPr>
        <w:t xml:space="preserve"> و علی گزانچیان</w:t>
      </w:r>
      <w:r>
        <w:rPr>
          <w:rFonts w:asciiTheme="majorBidi" w:eastAsia="TimesNewRomanPSMT" w:hAnsiTheme="majorBidi" w:cs="B Lotus" w:hint="cs"/>
          <w:b/>
          <w:bCs/>
          <w:sz w:val="24"/>
          <w:szCs w:val="24"/>
          <w:rtl/>
          <w:lang w:bidi="fa-IR"/>
        </w:rPr>
        <w:t xml:space="preserve"> </w:t>
      </w:r>
      <w:r>
        <w:rPr>
          <w:rFonts w:asciiTheme="majorBidi" w:eastAsia="TimesNewRomanPSMT" w:hAnsiTheme="majorBidi" w:cs="B Lotus" w:hint="cs"/>
          <w:b/>
          <w:bCs/>
          <w:sz w:val="24"/>
          <w:szCs w:val="24"/>
          <w:vertAlign w:val="superscript"/>
          <w:rtl/>
          <w:lang w:bidi="fa-IR"/>
        </w:rPr>
        <w:t>5</w:t>
      </w:r>
    </w:p>
    <w:p w:rsidR="005B00C2" w:rsidRDefault="00442712" w:rsidP="00442712">
      <w:pPr>
        <w:bidi/>
        <w:jc w:val="both"/>
        <w:rPr>
          <w:rFonts w:cs="Arial"/>
          <w:rtl/>
        </w:rPr>
      </w:pPr>
      <w:r>
        <w:rPr>
          <w:rFonts w:cs="Arial" w:hint="cs"/>
          <w:rtl/>
        </w:rPr>
        <w:t>1-</w:t>
      </w:r>
      <w:r w:rsidR="005B00C2">
        <w:rPr>
          <w:rFonts w:cs="Arial" w:hint="cs"/>
          <w:rtl/>
        </w:rPr>
        <w:t xml:space="preserve"> </w:t>
      </w:r>
      <w:r w:rsidR="0048325D" w:rsidRPr="0048325D">
        <w:rPr>
          <w:rFonts w:cs="B Nazanin" w:hint="cs"/>
          <w:b/>
          <w:bCs/>
          <w:sz w:val="24"/>
          <w:szCs w:val="24"/>
          <w:vertAlign w:val="superscript"/>
          <w:rtl/>
          <w:lang w:bidi="fa-IR"/>
        </w:rPr>
        <w:t>*</w:t>
      </w:r>
      <w:r w:rsidR="0048325D">
        <w:rPr>
          <w:rFonts w:cs="Arial" w:hint="cs"/>
          <w:rtl/>
          <w:lang w:bidi="fa-IR"/>
        </w:rPr>
        <w:t xml:space="preserve"> </w:t>
      </w:r>
      <w:r w:rsidR="005B00C2">
        <w:rPr>
          <w:rFonts w:cs="Arial" w:hint="cs"/>
          <w:rtl/>
        </w:rPr>
        <w:t xml:space="preserve">استادیار </w:t>
      </w:r>
      <w:r w:rsidR="005B00C2" w:rsidRPr="004F4D95">
        <w:rPr>
          <w:rFonts w:cs="Arial"/>
          <w:rtl/>
        </w:rPr>
        <w:t>گروه علوم باغبان</w:t>
      </w:r>
      <w:r w:rsidR="005B00C2" w:rsidRPr="004F4D95">
        <w:rPr>
          <w:rFonts w:cs="Arial" w:hint="cs"/>
          <w:rtl/>
        </w:rPr>
        <w:t>ی</w:t>
      </w:r>
      <w:r w:rsidR="005B00C2" w:rsidRPr="004F4D95">
        <w:rPr>
          <w:rFonts w:cs="Arial"/>
          <w:rtl/>
        </w:rPr>
        <w:t xml:space="preserve"> و مهندس</w:t>
      </w:r>
      <w:r w:rsidR="005B00C2" w:rsidRPr="004F4D95">
        <w:rPr>
          <w:rFonts w:cs="Arial" w:hint="cs"/>
          <w:rtl/>
        </w:rPr>
        <w:t>ی</w:t>
      </w:r>
      <w:r w:rsidR="005B00C2" w:rsidRPr="004F4D95">
        <w:rPr>
          <w:rFonts w:cs="Arial"/>
          <w:rtl/>
        </w:rPr>
        <w:t xml:space="preserve"> فضا</w:t>
      </w:r>
      <w:r w:rsidR="005B00C2" w:rsidRPr="004F4D95">
        <w:rPr>
          <w:rFonts w:cs="Arial" w:hint="cs"/>
          <w:rtl/>
        </w:rPr>
        <w:t>ی</w:t>
      </w:r>
      <w:r w:rsidR="005B00C2" w:rsidRPr="004F4D95">
        <w:rPr>
          <w:rFonts w:cs="Arial"/>
          <w:rtl/>
        </w:rPr>
        <w:t xml:space="preserve"> سبز، دانشکده کشاورز</w:t>
      </w:r>
      <w:r w:rsidR="005B00C2" w:rsidRPr="004F4D95">
        <w:rPr>
          <w:rFonts w:cs="Arial" w:hint="cs"/>
          <w:rtl/>
        </w:rPr>
        <w:t>ی</w:t>
      </w:r>
      <w:r w:rsidR="005B00C2" w:rsidRPr="004F4D95">
        <w:rPr>
          <w:rFonts w:cs="Arial" w:hint="eastAsia"/>
          <w:rtl/>
        </w:rPr>
        <w:t>،</w:t>
      </w:r>
      <w:r w:rsidR="005B00C2" w:rsidRPr="004F4D95">
        <w:rPr>
          <w:rFonts w:cs="Arial"/>
          <w:rtl/>
        </w:rPr>
        <w:t xml:space="preserve"> دانشگاه فردوس</w:t>
      </w:r>
      <w:r w:rsidR="005B00C2" w:rsidRPr="004F4D95">
        <w:rPr>
          <w:rFonts w:cs="Arial" w:hint="cs"/>
          <w:rtl/>
        </w:rPr>
        <w:t>ی</w:t>
      </w:r>
      <w:r w:rsidR="005B00C2" w:rsidRPr="004F4D95">
        <w:rPr>
          <w:rFonts w:cs="Arial"/>
          <w:rtl/>
        </w:rPr>
        <w:t xml:space="preserve"> مشهد</w:t>
      </w:r>
      <w:r>
        <w:rPr>
          <w:rFonts w:cs="Arial" w:hint="cs"/>
          <w:rtl/>
        </w:rPr>
        <w:t xml:space="preserve"> (</w:t>
      </w:r>
      <w:hyperlink r:id="rId8" w:history="1">
        <w:r w:rsidRPr="00AF23EC">
          <w:rPr>
            <w:rStyle w:val="Hyperlink"/>
            <w:rFonts w:asciiTheme="majorBidi" w:eastAsia="TimesNewRomanPSMT" w:hAnsiTheme="majorBidi" w:cstheme="majorBidi"/>
            <w:sz w:val="24"/>
            <w:szCs w:val="24"/>
          </w:rPr>
          <w:t>mousaviba@um.ac.ir</w:t>
        </w:r>
      </w:hyperlink>
      <w:r>
        <w:rPr>
          <w:rFonts w:cs="Arial" w:hint="cs"/>
          <w:rtl/>
        </w:rPr>
        <w:t>)</w:t>
      </w:r>
    </w:p>
    <w:p w:rsidR="00442712" w:rsidRDefault="00442712" w:rsidP="00442712">
      <w:pPr>
        <w:bidi/>
        <w:jc w:val="both"/>
        <w:rPr>
          <w:rFonts w:cs="Arial"/>
          <w:rtl/>
        </w:rPr>
      </w:pPr>
      <w:r>
        <w:rPr>
          <w:rFonts w:cs="Arial" w:hint="cs"/>
          <w:rtl/>
        </w:rPr>
        <w:t xml:space="preserve">2- </w:t>
      </w:r>
      <w:r w:rsidR="005B00C2">
        <w:rPr>
          <w:rFonts w:cs="Arial" w:hint="cs"/>
          <w:rtl/>
        </w:rPr>
        <w:t xml:space="preserve">استاد </w:t>
      </w:r>
      <w:r w:rsidR="005B00C2" w:rsidRPr="004F4D95">
        <w:rPr>
          <w:rFonts w:cs="Arial"/>
          <w:rtl/>
        </w:rPr>
        <w:t>گروه علوم باغبان</w:t>
      </w:r>
      <w:r w:rsidR="005B00C2" w:rsidRPr="004F4D95">
        <w:rPr>
          <w:rFonts w:cs="Arial" w:hint="cs"/>
          <w:rtl/>
        </w:rPr>
        <w:t>ی</w:t>
      </w:r>
      <w:r w:rsidR="005B00C2" w:rsidRPr="004F4D95">
        <w:rPr>
          <w:rFonts w:cs="Arial"/>
          <w:rtl/>
        </w:rPr>
        <w:t xml:space="preserve"> و مهندس</w:t>
      </w:r>
      <w:r w:rsidR="005B00C2" w:rsidRPr="004F4D95">
        <w:rPr>
          <w:rFonts w:cs="Arial" w:hint="cs"/>
          <w:rtl/>
        </w:rPr>
        <w:t>ی</w:t>
      </w:r>
      <w:r w:rsidR="005B00C2" w:rsidRPr="004F4D95">
        <w:rPr>
          <w:rFonts w:cs="Arial"/>
          <w:rtl/>
        </w:rPr>
        <w:t xml:space="preserve"> فضا</w:t>
      </w:r>
      <w:r w:rsidR="005B00C2" w:rsidRPr="004F4D95">
        <w:rPr>
          <w:rFonts w:cs="Arial" w:hint="cs"/>
          <w:rtl/>
        </w:rPr>
        <w:t>ی</w:t>
      </w:r>
      <w:r w:rsidR="005B00C2" w:rsidRPr="004F4D95">
        <w:rPr>
          <w:rFonts w:cs="Arial"/>
          <w:rtl/>
        </w:rPr>
        <w:t xml:space="preserve"> سبز، دانشکده کشاورز</w:t>
      </w:r>
      <w:r w:rsidR="005B00C2" w:rsidRPr="004F4D95">
        <w:rPr>
          <w:rFonts w:cs="Arial" w:hint="cs"/>
          <w:rtl/>
        </w:rPr>
        <w:t>ی</w:t>
      </w:r>
      <w:r w:rsidR="005B00C2" w:rsidRPr="004F4D95">
        <w:rPr>
          <w:rFonts w:cs="Arial" w:hint="eastAsia"/>
          <w:rtl/>
        </w:rPr>
        <w:t>،</w:t>
      </w:r>
      <w:r w:rsidR="005B00C2" w:rsidRPr="004F4D95">
        <w:rPr>
          <w:rFonts w:cs="Arial"/>
          <w:rtl/>
        </w:rPr>
        <w:t xml:space="preserve"> دانشگاه فردوس</w:t>
      </w:r>
      <w:r w:rsidR="005B00C2" w:rsidRPr="004F4D95">
        <w:rPr>
          <w:rFonts w:cs="Arial" w:hint="cs"/>
          <w:rtl/>
        </w:rPr>
        <w:t>ی</w:t>
      </w:r>
      <w:r w:rsidR="005B00C2" w:rsidRPr="004F4D95">
        <w:rPr>
          <w:rFonts w:cs="Arial"/>
          <w:rtl/>
        </w:rPr>
        <w:t xml:space="preserve"> مشهد</w:t>
      </w:r>
      <w:r>
        <w:rPr>
          <w:rFonts w:cs="Arial" w:hint="cs"/>
          <w:rtl/>
        </w:rPr>
        <w:t xml:space="preserve"> (</w:t>
      </w:r>
      <w:hyperlink r:id="rId9" w:history="1">
        <w:r w:rsidR="002143E4" w:rsidRPr="006414F3">
          <w:rPr>
            <w:rStyle w:val="Hyperlink"/>
          </w:rPr>
          <w:t>tehranifar@um.ac.ir</w:t>
        </w:r>
      </w:hyperlink>
      <w:r w:rsidR="002143E4">
        <w:t xml:space="preserve"> </w:t>
      </w:r>
      <w:r w:rsidRPr="00442712">
        <w:rPr>
          <w:rFonts w:cs="Arial" w:hint="cs"/>
          <w:rtl/>
        </w:rPr>
        <w:t>)</w:t>
      </w:r>
    </w:p>
    <w:p w:rsidR="005B00C2" w:rsidRDefault="00442712" w:rsidP="00442712">
      <w:pPr>
        <w:bidi/>
        <w:jc w:val="both"/>
        <w:rPr>
          <w:rFonts w:cs="Arial"/>
          <w:rtl/>
        </w:rPr>
      </w:pPr>
      <w:r>
        <w:rPr>
          <w:rFonts w:cs="Arial" w:hint="cs"/>
          <w:rtl/>
        </w:rPr>
        <w:t>3-</w:t>
      </w:r>
      <w:r w:rsidR="005B00C2">
        <w:rPr>
          <w:rFonts w:cs="Arial" w:hint="cs"/>
          <w:rtl/>
        </w:rPr>
        <w:t xml:space="preserve"> استاد </w:t>
      </w:r>
      <w:r w:rsidR="005B00C2" w:rsidRPr="004F4D95">
        <w:rPr>
          <w:rFonts w:cs="Arial"/>
          <w:rtl/>
        </w:rPr>
        <w:t xml:space="preserve">گروه </w:t>
      </w:r>
      <w:r w:rsidR="005B00C2">
        <w:rPr>
          <w:rFonts w:cs="Arial" w:hint="cs"/>
          <w:rtl/>
        </w:rPr>
        <w:t>زراعت</w:t>
      </w:r>
      <w:r w:rsidR="005B00C2" w:rsidRPr="004F4D95">
        <w:rPr>
          <w:rFonts w:cs="Arial"/>
          <w:rtl/>
        </w:rPr>
        <w:t>، دانشکده کشاورز</w:t>
      </w:r>
      <w:r w:rsidR="005B00C2" w:rsidRPr="004F4D95">
        <w:rPr>
          <w:rFonts w:cs="Arial" w:hint="cs"/>
          <w:rtl/>
        </w:rPr>
        <w:t>ی</w:t>
      </w:r>
      <w:r w:rsidR="005B00C2" w:rsidRPr="004F4D95">
        <w:rPr>
          <w:rFonts w:cs="Arial" w:hint="eastAsia"/>
          <w:rtl/>
        </w:rPr>
        <w:t>،</w:t>
      </w:r>
      <w:r w:rsidR="005B00C2" w:rsidRPr="004F4D95">
        <w:rPr>
          <w:rFonts w:cs="Arial"/>
          <w:rtl/>
        </w:rPr>
        <w:t xml:space="preserve"> دانشگاه فردوس</w:t>
      </w:r>
      <w:r w:rsidR="005B00C2" w:rsidRPr="004F4D95">
        <w:rPr>
          <w:rFonts w:cs="Arial" w:hint="cs"/>
          <w:rtl/>
        </w:rPr>
        <w:t>ی</w:t>
      </w:r>
      <w:r w:rsidR="005B00C2" w:rsidRPr="004F4D95">
        <w:rPr>
          <w:rFonts w:cs="Arial"/>
          <w:rtl/>
        </w:rPr>
        <w:t xml:space="preserve"> مشهد، مشهد، ا</w:t>
      </w:r>
      <w:r w:rsidR="005B00C2" w:rsidRPr="004F4D95">
        <w:rPr>
          <w:rFonts w:cs="Arial" w:hint="cs"/>
          <w:rtl/>
        </w:rPr>
        <w:t>ی</w:t>
      </w:r>
      <w:r w:rsidR="005B00C2" w:rsidRPr="004F4D95">
        <w:rPr>
          <w:rFonts w:cs="Arial" w:hint="eastAsia"/>
          <w:rtl/>
        </w:rPr>
        <w:t>ران</w:t>
      </w:r>
      <w:r>
        <w:rPr>
          <w:rFonts w:cs="Arial" w:hint="cs"/>
          <w:rtl/>
        </w:rPr>
        <w:t xml:space="preserve"> (</w:t>
      </w:r>
      <w:r w:rsidR="00F76153">
        <w:fldChar w:fldCharType="begin"/>
      </w:r>
      <w:r w:rsidR="00F76153">
        <w:instrText xml:space="preserve"> HYPERLINK "mailto:m.kafi@um.ac.ir" </w:instrText>
      </w:r>
      <w:r w:rsidR="00F76153">
        <w:fldChar w:fldCharType="separate"/>
      </w:r>
      <w:r w:rsidR="002143E4" w:rsidRPr="006414F3">
        <w:rPr>
          <w:rStyle w:val="Hyperlink"/>
        </w:rPr>
        <w:t>m.kafi@um.ac.ir</w:t>
      </w:r>
      <w:r w:rsidR="00F76153">
        <w:rPr>
          <w:rStyle w:val="Hyperlink"/>
        </w:rPr>
        <w:fldChar w:fldCharType="end"/>
      </w:r>
      <w:r w:rsidR="002143E4">
        <w:t xml:space="preserve"> </w:t>
      </w:r>
      <w:r>
        <w:rPr>
          <w:rFonts w:cs="Arial" w:hint="cs"/>
          <w:rtl/>
        </w:rPr>
        <w:t>)</w:t>
      </w:r>
    </w:p>
    <w:p w:rsidR="002143E4" w:rsidRDefault="00442712" w:rsidP="00442712">
      <w:pPr>
        <w:bidi/>
        <w:jc w:val="both"/>
        <w:rPr>
          <w:rtl/>
          <w:lang w:bidi="fa-IR"/>
        </w:rPr>
      </w:pPr>
      <w:r>
        <w:rPr>
          <w:rFonts w:cs="Arial" w:hint="cs"/>
          <w:rtl/>
        </w:rPr>
        <w:t>4-</w:t>
      </w:r>
      <w:r w:rsidR="005B00C2">
        <w:rPr>
          <w:rFonts w:cs="Arial" w:hint="cs"/>
          <w:rtl/>
        </w:rPr>
        <w:t xml:space="preserve"> دانشیار </w:t>
      </w:r>
      <w:r w:rsidR="005B00C2" w:rsidRPr="004F4D95">
        <w:rPr>
          <w:rFonts w:cs="Arial"/>
          <w:rtl/>
        </w:rPr>
        <w:t>گروه علوم باغبان</w:t>
      </w:r>
      <w:r w:rsidR="005B00C2" w:rsidRPr="004F4D95">
        <w:rPr>
          <w:rFonts w:cs="Arial" w:hint="cs"/>
          <w:rtl/>
        </w:rPr>
        <w:t>ی</w:t>
      </w:r>
      <w:r w:rsidR="005B00C2" w:rsidRPr="004F4D95">
        <w:rPr>
          <w:rFonts w:cs="Arial"/>
          <w:rtl/>
        </w:rPr>
        <w:t xml:space="preserve"> و مهندس</w:t>
      </w:r>
      <w:r w:rsidR="005B00C2" w:rsidRPr="004F4D95">
        <w:rPr>
          <w:rFonts w:cs="Arial" w:hint="cs"/>
          <w:rtl/>
        </w:rPr>
        <w:t>ی</w:t>
      </w:r>
      <w:r w:rsidR="005B00C2" w:rsidRPr="004F4D95">
        <w:rPr>
          <w:rFonts w:cs="Arial"/>
          <w:rtl/>
        </w:rPr>
        <w:t xml:space="preserve"> فضا</w:t>
      </w:r>
      <w:r w:rsidR="005B00C2" w:rsidRPr="004F4D95">
        <w:rPr>
          <w:rFonts w:cs="Arial" w:hint="cs"/>
          <w:rtl/>
        </w:rPr>
        <w:t>ی</w:t>
      </w:r>
      <w:r w:rsidR="005B00C2" w:rsidRPr="004F4D95">
        <w:rPr>
          <w:rFonts w:cs="Arial"/>
          <w:rtl/>
        </w:rPr>
        <w:t xml:space="preserve"> سبز، دانشکده کشاورز</w:t>
      </w:r>
      <w:r w:rsidR="005B00C2" w:rsidRPr="004F4D95">
        <w:rPr>
          <w:rFonts w:cs="Arial" w:hint="cs"/>
          <w:rtl/>
        </w:rPr>
        <w:t>ی</w:t>
      </w:r>
      <w:r w:rsidR="005B00C2" w:rsidRPr="004F4D95">
        <w:rPr>
          <w:rFonts w:cs="Arial" w:hint="eastAsia"/>
          <w:rtl/>
        </w:rPr>
        <w:t>،</w:t>
      </w:r>
      <w:r w:rsidR="005B00C2" w:rsidRPr="004F4D95">
        <w:rPr>
          <w:rFonts w:cs="Arial"/>
          <w:rtl/>
        </w:rPr>
        <w:t xml:space="preserve"> دانشگاه فردوس</w:t>
      </w:r>
      <w:r w:rsidR="005B00C2" w:rsidRPr="004F4D95">
        <w:rPr>
          <w:rFonts w:cs="Arial" w:hint="cs"/>
          <w:rtl/>
        </w:rPr>
        <w:t>ی</w:t>
      </w:r>
      <w:r w:rsidR="005B00C2" w:rsidRPr="004F4D95">
        <w:rPr>
          <w:rFonts w:cs="Arial"/>
          <w:rtl/>
        </w:rPr>
        <w:t xml:space="preserve"> مشهد، مشهد، ا</w:t>
      </w:r>
      <w:r w:rsidR="005B00C2" w:rsidRPr="004F4D95">
        <w:rPr>
          <w:rFonts w:cs="Arial" w:hint="cs"/>
          <w:rtl/>
        </w:rPr>
        <w:t>ی</w:t>
      </w:r>
      <w:r w:rsidR="005B00C2" w:rsidRPr="004F4D95">
        <w:rPr>
          <w:rFonts w:cs="Arial" w:hint="eastAsia"/>
          <w:rtl/>
        </w:rPr>
        <w:t>ران</w:t>
      </w:r>
      <w:r>
        <w:rPr>
          <w:rFonts w:cs="Arial" w:hint="cs"/>
          <w:rtl/>
        </w:rPr>
        <w:t xml:space="preserve"> (</w:t>
      </w:r>
      <w:r w:rsidR="00F76153">
        <w:fldChar w:fldCharType="begin"/>
      </w:r>
      <w:r w:rsidR="00F76153">
        <w:instrText xml:space="preserve"> HYPERLINK "mailto:shoor@um.ac.ir" </w:instrText>
      </w:r>
      <w:r w:rsidR="00F76153">
        <w:fldChar w:fldCharType="separate"/>
      </w:r>
      <w:r w:rsidR="002143E4" w:rsidRPr="006414F3">
        <w:rPr>
          <w:rStyle w:val="Hyperlink"/>
        </w:rPr>
        <w:t>shoor@um.ac.ir</w:t>
      </w:r>
      <w:r w:rsidR="00F76153">
        <w:rPr>
          <w:rStyle w:val="Hyperlink"/>
        </w:rPr>
        <w:fldChar w:fldCharType="end"/>
      </w:r>
      <w:r w:rsidR="002143E4">
        <w:rPr>
          <w:rFonts w:hint="cs"/>
          <w:rtl/>
          <w:lang w:bidi="fa-IR"/>
        </w:rPr>
        <w:t>)</w:t>
      </w:r>
    </w:p>
    <w:p w:rsidR="005B00C2" w:rsidRDefault="00442712" w:rsidP="00442712">
      <w:pPr>
        <w:bidi/>
        <w:jc w:val="both"/>
        <w:rPr>
          <w:rFonts w:cs="Arial"/>
        </w:rPr>
      </w:pPr>
      <w:r>
        <w:rPr>
          <w:rFonts w:cs="Arial" w:hint="cs"/>
          <w:rtl/>
        </w:rPr>
        <w:t>5-</w:t>
      </w:r>
      <w:r w:rsidR="005B00C2">
        <w:rPr>
          <w:rFonts w:cs="Arial" w:hint="cs"/>
          <w:rtl/>
        </w:rPr>
        <w:t xml:space="preserve"> دانشیار مرکز تحقیقات کشاورزی و منابع طبیعی خراسان رضوی، مشهد، ایران</w:t>
      </w:r>
      <w:r>
        <w:rPr>
          <w:rFonts w:cs="Arial" w:hint="cs"/>
          <w:rtl/>
        </w:rPr>
        <w:t xml:space="preserve"> (</w:t>
      </w:r>
      <w:hyperlink r:id="rId10" w:history="1">
        <w:r w:rsidRPr="006414F3">
          <w:rPr>
            <w:rStyle w:val="Hyperlink"/>
          </w:rPr>
          <w:t>agazanchi@yahoo.com</w:t>
        </w:r>
      </w:hyperlink>
      <w:r>
        <w:rPr>
          <w:rFonts w:cs="Arial" w:hint="cs"/>
          <w:rtl/>
        </w:rPr>
        <w:t>)</w:t>
      </w:r>
    </w:p>
    <w:p w:rsidR="00442712" w:rsidRDefault="00442712" w:rsidP="00442712">
      <w:pPr>
        <w:bidi/>
        <w:jc w:val="both"/>
        <w:rPr>
          <w:rFonts w:cs="Arial"/>
          <w:rtl/>
        </w:rPr>
      </w:pPr>
    </w:p>
    <w:p w:rsidR="00B92B93" w:rsidRPr="00442712" w:rsidRDefault="00442712" w:rsidP="00442712">
      <w:pPr>
        <w:bidi/>
        <w:spacing w:line="240" w:lineRule="auto"/>
        <w:rPr>
          <w:rFonts w:asciiTheme="majorBidi" w:hAnsiTheme="majorBidi" w:cs="2  Nazanin"/>
          <w:b/>
          <w:bCs/>
          <w:color w:val="000000" w:themeColor="text1"/>
          <w:sz w:val="28"/>
          <w:szCs w:val="28"/>
          <w:rtl/>
        </w:rPr>
      </w:pPr>
      <w:r>
        <w:rPr>
          <w:rFonts w:asciiTheme="majorBidi" w:hAnsiTheme="majorBidi" w:cs="2  Nazanin" w:hint="cs"/>
          <w:b/>
          <w:bCs/>
          <w:color w:val="000000" w:themeColor="text1"/>
          <w:sz w:val="28"/>
          <w:szCs w:val="28"/>
          <w:rtl/>
        </w:rPr>
        <w:t>چکیده</w:t>
      </w:r>
    </w:p>
    <w:p w:rsidR="00B92B93" w:rsidRPr="00442712" w:rsidRDefault="00B92B93" w:rsidP="00442712">
      <w:pPr>
        <w:bidi/>
        <w:spacing w:line="240" w:lineRule="auto"/>
        <w:jc w:val="both"/>
        <w:rPr>
          <w:rFonts w:asciiTheme="majorBidi" w:hAnsiTheme="majorBidi" w:cs="B Nazanin"/>
          <w:color w:val="000000" w:themeColor="text1"/>
          <w:lang w:bidi="fa-IR"/>
        </w:rPr>
      </w:pPr>
      <w:r w:rsidRPr="00442712">
        <w:rPr>
          <w:rFonts w:asciiTheme="majorBidi" w:hAnsiTheme="majorBidi" w:cs="B Nazanin" w:hint="cs"/>
          <w:color w:val="000000" w:themeColor="text1"/>
          <w:rtl/>
        </w:rPr>
        <w:t>ا</w:t>
      </w:r>
      <w:r w:rsidRPr="00442712">
        <w:rPr>
          <w:rFonts w:asciiTheme="majorBidi" w:hAnsiTheme="majorBidi" w:cs="B Nazanin"/>
          <w:color w:val="000000" w:themeColor="text1"/>
          <w:rtl/>
        </w:rPr>
        <w:t>فزايش سريع جمعيت موجب کاهش</w:t>
      </w:r>
      <w:r w:rsidRPr="00442712">
        <w:rPr>
          <w:rFonts w:asciiTheme="majorBidi" w:hAnsiTheme="majorBidi" w:cs="B Nazanin" w:hint="cs"/>
          <w:color w:val="000000" w:themeColor="text1"/>
          <w:rtl/>
          <w:lang w:bidi="fa-IR"/>
        </w:rPr>
        <w:t xml:space="preserve"> منابع</w:t>
      </w:r>
      <w:r w:rsidRPr="00442712">
        <w:rPr>
          <w:rFonts w:asciiTheme="majorBidi" w:hAnsiTheme="majorBidi" w:cs="B Nazanin"/>
          <w:color w:val="000000" w:themeColor="text1"/>
          <w:rtl/>
        </w:rPr>
        <w:t xml:space="preserve"> آب</w:t>
      </w:r>
      <w:r w:rsidRPr="00442712">
        <w:rPr>
          <w:rFonts w:asciiTheme="majorBidi" w:hAnsiTheme="majorBidi" w:cs="B Nazanin" w:hint="cs"/>
          <w:color w:val="000000" w:themeColor="text1"/>
          <w:rtl/>
        </w:rPr>
        <w:t xml:space="preserve"> </w:t>
      </w:r>
      <w:r w:rsidRPr="00442712">
        <w:rPr>
          <w:rFonts w:asciiTheme="majorBidi" w:hAnsiTheme="majorBidi" w:cs="B Nazanin"/>
          <w:color w:val="000000" w:themeColor="text1"/>
          <w:rtl/>
        </w:rPr>
        <w:t xml:space="preserve">شيرين شده و بنابراين استفاده از آب هاي با کيفيت کم و شور مي تواند </w:t>
      </w:r>
      <w:r w:rsidRPr="00442712">
        <w:rPr>
          <w:rFonts w:asciiTheme="majorBidi" w:hAnsiTheme="majorBidi" w:cs="B Nazanin" w:hint="cs"/>
          <w:color w:val="000000" w:themeColor="text1"/>
          <w:rtl/>
        </w:rPr>
        <w:t>راهکاری</w:t>
      </w:r>
      <w:r w:rsidRPr="00442712">
        <w:rPr>
          <w:rFonts w:asciiTheme="majorBidi" w:hAnsiTheme="majorBidi" w:cs="B Nazanin"/>
          <w:color w:val="000000" w:themeColor="text1"/>
          <w:rtl/>
        </w:rPr>
        <w:t xml:space="preserve"> براي آبياري گونه هاي گياهي کاشته شده در فضای سبز باشد. </w:t>
      </w:r>
      <w:r w:rsidRPr="00442712">
        <w:rPr>
          <w:rFonts w:asciiTheme="majorBidi" w:hAnsiTheme="majorBidi" w:cs="B Nazanin" w:hint="cs"/>
          <w:color w:val="000000" w:themeColor="text1"/>
          <w:rtl/>
        </w:rPr>
        <w:t>برای استفاده از این</w:t>
      </w:r>
      <w:r w:rsidRPr="00442712">
        <w:rPr>
          <w:rFonts w:asciiTheme="majorBidi" w:hAnsiTheme="majorBidi" w:cs="B Nazanin"/>
          <w:color w:val="000000" w:themeColor="text1"/>
          <w:rtl/>
        </w:rPr>
        <w:t xml:space="preserve"> نوع آب</w:t>
      </w:r>
      <w:r w:rsidRPr="00442712">
        <w:rPr>
          <w:rFonts w:asciiTheme="majorBidi" w:hAnsiTheme="majorBidi" w:cs="B Nazanin" w:hint="cs"/>
          <w:color w:val="000000" w:themeColor="text1"/>
          <w:rtl/>
        </w:rPr>
        <w:t xml:space="preserve">، نیاز فزاینده ای به گیاهان متحمل نسبت به شوری است. </w:t>
      </w:r>
      <w:r w:rsidRPr="00442712">
        <w:rPr>
          <w:rFonts w:asciiTheme="majorBidi" w:hAnsiTheme="majorBidi" w:cs="B Nazanin"/>
          <w:color w:val="000000" w:themeColor="text1"/>
          <w:rtl/>
        </w:rPr>
        <w:t>در اين ارتباط مي توان به قابليت استفاده از توده هاي بومي موجود در هر کشور توجه نمود</w:t>
      </w:r>
      <w:r w:rsidRPr="00442712">
        <w:rPr>
          <w:rFonts w:asciiTheme="majorBidi" w:hAnsiTheme="majorBidi" w:cs="B Nazanin" w:hint="cs"/>
          <w:color w:val="000000" w:themeColor="text1"/>
          <w:rtl/>
        </w:rPr>
        <w:t xml:space="preserve">. با توجه به  این مساله در آزمایشی انواع متحمل و حساس فستوکا بلند از لحاظ پاسخ های مورفولوژیک، فیزیولوژیک و بیوشیمیایی در پنج سطح 0، 45، 90، 135 و 180 میلی مولار به صورت گلدانی مورد بررسی قرار گرفتند. توده های سنندج، داران و فستوکا بلند وارداتی به عنوان انواع متحمل و توده سناجان به عنوان توده حساس برای این آزمایش مورد استفاده قرار گرفتند. نتایج آزمایش نشان داد که در انواع متحمل میزان پرولین، محتوای نسبی آب برگ، شاخص پایداری غشاء، هدایت روزنه ای، شاخص </w:t>
      </w:r>
      <w:r w:rsidRPr="00442712">
        <w:rPr>
          <w:rFonts w:asciiTheme="majorBidi" w:hAnsiTheme="majorBidi" w:cs="B Nazanin"/>
          <w:color w:val="000000" w:themeColor="text1"/>
        </w:rPr>
        <w:t>SPAD</w:t>
      </w:r>
      <w:r w:rsidRPr="00442712">
        <w:rPr>
          <w:rFonts w:asciiTheme="majorBidi" w:hAnsiTheme="majorBidi" w:cs="B Nazanin" w:hint="cs"/>
          <w:color w:val="000000" w:themeColor="text1"/>
          <w:rtl/>
          <w:lang w:bidi="fa-IR"/>
        </w:rPr>
        <w:t xml:space="preserve"> در سطح بالاتر و معنی داری نسبت به توده سناجان قرار دارند. همچنین در توده حساس سناجان درصد خسارت برگ نسبت به انواع متحمل بالاتر بود. با توجه به وجود پتانسیل بالا برای انواع توده های بومی فستوکا بلند در مواجهه با شوری و هزینه پایین تر برای تهیه بذور این توده ها در مقایسه با انواع فستوکا وارداتی می توان بر اساس این آزمایش توده سنندج و داران را به عنوان جایگزین فستوکا وارداتی پیشنهاد نمود.</w:t>
      </w:r>
    </w:p>
    <w:p w:rsidR="00B92B93" w:rsidRPr="000053DF" w:rsidRDefault="00B92B93" w:rsidP="00B92B93">
      <w:pPr>
        <w:bidi/>
        <w:spacing w:line="480" w:lineRule="auto"/>
        <w:rPr>
          <w:rFonts w:asciiTheme="majorBidi" w:hAnsiTheme="majorBidi" w:cs="2  Nazanin"/>
          <w:b/>
          <w:bCs/>
          <w:color w:val="000000" w:themeColor="text1"/>
          <w:sz w:val="24"/>
          <w:szCs w:val="24"/>
          <w:rtl/>
        </w:rPr>
      </w:pPr>
      <w:r w:rsidRPr="00C4242E">
        <w:rPr>
          <w:rFonts w:ascii="BLotus" w:cs="B Nazanin" w:hint="cs"/>
          <w:b/>
          <w:bCs/>
          <w:color w:val="000000" w:themeColor="text1"/>
          <w:kern w:val="2"/>
          <w:sz w:val="20"/>
          <w:szCs w:val="24"/>
          <w:rtl/>
          <w:lang w:bidi="fa-IR"/>
        </w:rPr>
        <w:t>کلید واژه ها:</w:t>
      </w:r>
      <w:r>
        <w:rPr>
          <w:rFonts w:ascii="BLotus" w:cs="B Nazanin" w:hint="cs"/>
          <w:color w:val="000000" w:themeColor="text1"/>
          <w:kern w:val="2"/>
          <w:sz w:val="20"/>
          <w:szCs w:val="24"/>
          <w:rtl/>
          <w:lang w:bidi="fa-IR"/>
        </w:rPr>
        <w:t xml:space="preserve"> </w:t>
      </w:r>
      <w:r w:rsidRPr="00442712">
        <w:rPr>
          <w:rFonts w:ascii="BLotus" w:cs="B Nazanin" w:hint="cs"/>
          <w:color w:val="000000" w:themeColor="text1"/>
          <w:kern w:val="2"/>
          <w:rtl/>
          <w:lang w:bidi="fa-IR"/>
        </w:rPr>
        <w:t>پرولین، توده متحمل،</w:t>
      </w:r>
      <w:r w:rsidRPr="00442712">
        <w:rPr>
          <w:rFonts w:ascii="BLotus" w:cs="B Nazanin"/>
          <w:color w:val="000000" w:themeColor="text1"/>
          <w:kern w:val="2"/>
          <w:lang w:bidi="fa-IR"/>
        </w:rPr>
        <w:t xml:space="preserve"> </w:t>
      </w:r>
      <w:r w:rsidRPr="00442712">
        <w:rPr>
          <w:rFonts w:ascii="BLotus" w:cs="B Nazanin" w:hint="cs"/>
          <w:color w:val="000000" w:themeColor="text1"/>
          <w:kern w:val="2"/>
          <w:rtl/>
          <w:lang w:bidi="fa-IR"/>
        </w:rPr>
        <w:t>خسارت برگ، شاخص پایداری غشاء</w:t>
      </w:r>
    </w:p>
    <w:p w:rsidR="001C0953" w:rsidRPr="00442712" w:rsidRDefault="00AA6B95" w:rsidP="00442712">
      <w:pPr>
        <w:pStyle w:val="ListParagraph"/>
        <w:numPr>
          <w:ilvl w:val="0"/>
          <w:numId w:val="2"/>
        </w:numPr>
        <w:spacing w:line="360" w:lineRule="auto"/>
        <w:jc w:val="both"/>
        <w:rPr>
          <w:rFonts w:asciiTheme="majorBidi" w:hAnsiTheme="majorBidi" w:cs="B Nazanin"/>
          <w:b/>
          <w:bCs/>
          <w:color w:val="000000" w:themeColor="text1"/>
          <w:sz w:val="28"/>
          <w:szCs w:val="28"/>
          <w:rtl/>
          <w:lang w:bidi="fa-IR"/>
        </w:rPr>
      </w:pPr>
      <w:r w:rsidRPr="00442712">
        <w:rPr>
          <w:rFonts w:asciiTheme="majorBidi" w:hAnsiTheme="majorBidi" w:cs="B Nazanin" w:hint="cs"/>
          <w:b/>
          <w:bCs/>
          <w:color w:val="000000" w:themeColor="text1"/>
          <w:sz w:val="28"/>
          <w:szCs w:val="28"/>
          <w:rtl/>
          <w:lang w:bidi="fa-IR"/>
        </w:rPr>
        <w:t>مقدمه</w:t>
      </w:r>
    </w:p>
    <w:p w:rsidR="001C0953" w:rsidRPr="00442712" w:rsidRDefault="001C0953" w:rsidP="0072742A">
      <w:pPr>
        <w:widowControl w:val="0"/>
        <w:autoSpaceDE w:val="0"/>
        <w:autoSpaceDN w:val="0"/>
        <w:bidi/>
        <w:adjustRightInd w:val="0"/>
        <w:spacing w:line="240" w:lineRule="auto"/>
        <w:ind w:firstLine="284"/>
        <w:jc w:val="both"/>
        <w:rPr>
          <w:rFonts w:asciiTheme="majorBidi" w:eastAsia="Times New Roman" w:hAnsiTheme="majorBidi" w:cs="B Nazanin"/>
          <w:color w:val="000000" w:themeColor="text1"/>
          <w:sz w:val="24"/>
          <w:szCs w:val="24"/>
          <w:rtl/>
        </w:rPr>
      </w:pPr>
      <w:r w:rsidRPr="00442712">
        <w:rPr>
          <w:rFonts w:asciiTheme="majorBidi" w:hAnsiTheme="majorBidi" w:cs="B Nazanin"/>
          <w:color w:val="000000" w:themeColor="text1"/>
          <w:sz w:val="24"/>
          <w:szCs w:val="24"/>
          <w:rtl/>
          <w:lang w:bidi="fa-IR"/>
        </w:rPr>
        <w:t>کمبود آب و افت کيفيت آب در حال تبديل</w:t>
      </w:r>
      <w:r w:rsidR="000053DF" w:rsidRPr="00442712">
        <w:rPr>
          <w:rFonts w:asciiTheme="majorBidi" w:hAnsiTheme="majorBidi" w:cs="B Nazanin" w:hint="cs"/>
          <w:color w:val="000000" w:themeColor="text1"/>
          <w:sz w:val="24"/>
          <w:szCs w:val="24"/>
          <w:rtl/>
          <w:lang w:bidi="fa-IR"/>
        </w:rPr>
        <w:t xml:space="preserve"> شدن</w:t>
      </w:r>
      <w:r w:rsidRPr="00442712">
        <w:rPr>
          <w:rFonts w:asciiTheme="majorBidi" w:hAnsiTheme="majorBidi" w:cs="B Nazanin"/>
          <w:color w:val="000000" w:themeColor="text1"/>
          <w:sz w:val="24"/>
          <w:szCs w:val="24"/>
          <w:rtl/>
          <w:lang w:bidi="fa-IR"/>
        </w:rPr>
        <w:t xml:space="preserve"> به يک مسأله جهاني است</w:t>
      </w:r>
      <w:r w:rsidR="00E43B7E" w:rsidRPr="00442712">
        <w:rPr>
          <w:rFonts w:asciiTheme="majorBidi" w:hAnsiTheme="majorBidi" w:cs="B Nazanin" w:hint="cs"/>
          <w:color w:val="000000" w:themeColor="text1"/>
          <w:sz w:val="24"/>
          <w:szCs w:val="24"/>
          <w:rtl/>
          <w:lang w:bidi="fa-IR"/>
        </w:rPr>
        <w:t>.</w:t>
      </w:r>
      <w:r w:rsidRPr="00442712">
        <w:rPr>
          <w:rFonts w:asciiTheme="majorBidi" w:hAnsiTheme="majorBidi" w:cs="B Nazanin"/>
          <w:color w:val="000000" w:themeColor="text1"/>
          <w:sz w:val="24"/>
          <w:szCs w:val="24"/>
          <w:rtl/>
          <w:lang w:bidi="fa-IR"/>
        </w:rPr>
        <w:t xml:space="preserve"> افزايش سريع جمعيت شهرنشين موجب کاهش </w:t>
      </w:r>
      <w:r w:rsidR="009B101C" w:rsidRPr="00442712">
        <w:rPr>
          <w:rFonts w:asciiTheme="majorBidi" w:hAnsiTheme="majorBidi" w:cs="B Nazanin" w:hint="cs"/>
          <w:color w:val="000000" w:themeColor="text1"/>
          <w:sz w:val="24"/>
          <w:szCs w:val="24"/>
          <w:rtl/>
          <w:lang w:bidi="fa-IR"/>
        </w:rPr>
        <w:t xml:space="preserve">میزان </w:t>
      </w:r>
      <w:r w:rsidRPr="00442712">
        <w:rPr>
          <w:rFonts w:asciiTheme="majorBidi" w:hAnsiTheme="majorBidi" w:cs="B Nazanin"/>
          <w:color w:val="000000" w:themeColor="text1"/>
          <w:sz w:val="24"/>
          <w:szCs w:val="24"/>
          <w:rtl/>
          <w:lang w:bidi="fa-IR"/>
        </w:rPr>
        <w:t>آب شده و استفاده از آب هاي با کيفيت کم و شور براي آبياري فضاي سبز مي تواند چاره اي براي آبياري اين گونه فضاها باشد</w:t>
      </w:r>
      <w:r w:rsidR="00E43B7E" w:rsidRPr="00442712">
        <w:rPr>
          <w:rFonts w:asciiTheme="majorBidi" w:hAnsiTheme="majorBidi" w:cs="B Nazanin" w:hint="cs"/>
          <w:color w:val="000000" w:themeColor="text1"/>
          <w:sz w:val="24"/>
          <w:szCs w:val="24"/>
          <w:rtl/>
          <w:lang w:bidi="fa-IR"/>
        </w:rPr>
        <w:t xml:space="preserve">. </w:t>
      </w:r>
      <w:r w:rsidRPr="00442712">
        <w:rPr>
          <w:rFonts w:asciiTheme="majorBidi" w:hAnsiTheme="majorBidi" w:cs="B Nazanin"/>
          <w:color w:val="000000" w:themeColor="text1"/>
          <w:sz w:val="24"/>
          <w:szCs w:val="24"/>
          <w:rtl/>
          <w:lang w:bidi="fa-IR"/>
        </w:rPr>
        <w:t xml:space="preserve">از آبهای شور براي آبياري گونه هاي گياهي مختلف در فضاي سبز به دليل خطرات احتمالي از جمله آسيب هاي ناشي از تنش شوري به صورت گسترده مورد استفاده قرار نمي گيرد. به عنوان مثال آسيب هاي برگي درختان و درختچه هايي که در اطراف زمين هاي گلف رشد مي کنند، گزارش شده است </w:t>
      </w:r>
      <w:r w:rsidR="007E586A" w:rsidRPr="00442712">
        <w:rPr>
          <w:rFonts w:asciiTheme="majorBidi" w:hAnsiTheme="majorBidi" w:cs="B Nazanin"/>
          <w:color w:val="000000" w:themeColor="text1"/>
          <w:sz w:val="24"/>
          <w:szCs w:val="24"/>
          <w:rtl/>
          <w:lang w:bidi="fa-IR"/>
        </w:rPr>
        <w:fldChar w:fldCharType="begin"/>
      </w:r>
      <w:r w:rsidR="0072742A">
        <w:rPr>
          <w:rFonts w:asciiTheme="majorBidi" w:hAnsiTheme="majorBidi" w:cs="B Nazanin"/>
          <w:color w:val="000000" w:themeColor="text1"/>
          <w:sz w:val="24"/>
          <w:szCs w:val="24"/>
          <w:rtl/>
          <w:lang w:bidi="fa-IR"/>
        </w:rPr>
        <w:instrText xml:space="preserve"> </w:instrText>
      </w:r>
      <w:r w:rsidR="0072742A">
        <w:rPr>
          <w:rFonts w:asciiTheme="majorBidi" w:hAnsiTheme="majorBidi" w:cs="B Nazanin"/>
          <w:color w:val="000000" w:themeColor="text1"/>
          <w:sz w:val="24"/>
          <w:szCs w:val="24"/>
          <w:lang w:bidi="fa-IR"/>
        </w:rPr>
        <w:instrText>ADDIN EN.CITE &lt;EndNote&gt;&lt;Cite&gt;&lt;Author&gt;Taleisnik&lt;/Author&gt;&lt;Year&gt;2009&lt;/Year&gt;&lt;RecNum&gt;68&lt;/RecNum&gt;&lt;DisplayText&gt;[1]&lt;/DisplayText&gt;&lt;record&gt;&lt;rec-number&gt;68&lt;/rec-number&gt;&lt;foreign-keys&gt;&lt;key app="EN" db-id="z0rfxrrs30tzriep0dc5s2ahf9r9avxx952t" timestamp="1670220873"&gt;68</w:instrText>
      </w:r>
      <w:r w:rsidR="0072742A">
        <w:rPr>
          <w:rFonts w:asciiTheme="majorBidi" w:hAnsiTheme="majorBidi" w:cs="B Nazanin"/>
          <w:color w:val="000000" w:themeColor="text1"/>
          <w:sz w:val="24"/>
          <w:szCs w:val="24"/>
          <w:rtl/>
          <w:lang w:bidi="fa-IR"/>
        </w:rPr>
        <w:instrText>&lt;/</w:instrText>
      </w:r>
      <w:r w:rsidR="0072742A">
        <w:rPr>
          <w:rFonts w:asciiTheme="majorBidi" w:hAnsiTheme="majorBidi" w:cs="B Nazanin"/>
          <w:color w:val="000000" w:themeColor="text1"/>
          <w:sz w:val="24"/>
          <w:szCs w:val="24"/>
          <w:lang w:bidi="fa-IR"/>
        </w:rPr>
        <w:instrText>key&gt;&lt;/foreign-keys&gt;&lt;ref-type name="Journal Article"&gt;17&lt;/ref-type&gt;&lt;contributors&gt;&lt;authors&gt;&lt;author&gt;Taleisnik, Edith&lt;/author&gt;&lt;author&gt;Rodríguez, Andrés Alberto&lt;/author&gt;&lt;author&gt;Bustos, Dolores&lt;/author&gt;&lt;author&gt;Erdei, László&lt;/author&gt;&lt;author&gt;Ortega, Leandro&lt;/author&gt;&lt;author&gt;Senn, María Eugenia&lt;/author&gt;&lt;/authors&gt;&lt;/contributors&gt;&lt;titles&gt;&lt;title&gt;Leaf expansion in grasses under salt stress&lt;/title&gt;&lt;secondary-title&gt;Journal of plant physiology&lt;/secondary-title&gt;&lt;/titles&gt;&lt;periodical&gt;&lt;full-title&gt;Journal of Plant Physiology</w:instrText>
      </w:r>
      <w:r w:rsidR="0072742A">
        <w:rPr>
          <w:rFonts w:asciiTheme="majorBidi" w:hAnsiTheme="majorBidi" w:cs="B Nazanin"/>
          <w:color w:val="000000" w:themeColor="text1"/>
          <w:sz w:val="24"/>
          <w:szCs w:val="24"/>
          <w:rtl/>
          <w:lang w:bidi="fa-IR"/>
        </w:rPr>
        <w:instrText>&lt;/</w:instrText>
      </w:r>
      <w:r w:rsidR="0072742A">
        <w:rPr>
          <w:rFonts w:asciiTheme="majorBidi" w:hAnsiTheme="majorBidi" w:cs="B Nazanin"/>
          <w:color w:val="000000" w:themeColor="text1"/>
          <w:sz w:val="24"/>
          <w:szCs w:val="24"/>
          <w:lang w:bidi="fa-IR"/>
        </w:rPr>
        <w:instrText>full-title&gt;&lt;abbr-1&gt;J. Plant Physiol.&lt;/abbr-1&gt;&lt;abbr-2&gt;J Plant Physiol&lt;/abbr-2&gt;&lt;/periodical&gt;&lt;pages&gt;1123-1140&lt;/pages&gt;&lt;volume&gt;166&lt;/volume&gt;&lt;number&gt;11&lt;/number&gt;&lt;dates&gt;&lt;year&gt;2009&lt;/year&gt;&lt;/dates&gt;&lt;isbn&gt;0176-1617&lt;/isbn&gt;&lt;urls&gt;&lt;/urls&gt;&lt;/record&gt;&lt;/Cite&gt;&lt;/EndNote</w:instrText>
      </w:r>
      <w:r w:rsidR="0072742A">
        <w:rPr>
          <w:rFonts w:asciiTheme="majorBidi" w:hAnsiTheme="majorBidi" w:cs="B Nazanin"/>
          <w:color w:val="000000" w:themeColor="text1"/>
          <w:sz w:val="24"/>
          <w:szCs w:val="24"/>
          <w:rtl/>
          <w:lang w:bidi="fa-IR"/>
        </w:rPr>
        <w:instrText>&gt;</w:instrText>
      </w:r>
      <w:r w:rsidR="007E586A" w:rsidRPr="00442712">
        <w:rPr>
          <w:rFonts w:asciiTheme="majorBidi" w:hAnsiTheme="majorBidi" w:cs="B Nazanin"/>
          <w:color w:val="000000" w:themeColor="text1"/>
          <w:sz w:val="24"/>
          <w:szCs w:val="24"/>
          <w:rtl/>
          <w:lang w:bidi="fa-IR"/>
        </w:rPr>
        <w:fldChar w:fldCharType="separate"/>
      </w:r>
      <w:r w:rsidR="0072742A">
        <w:rPr>
          <w:rFonts w:asciiTheme="majorBidi" w:hAnsiTheme="majorBidi" w:cs="B Nazanin"/>
          <w:noProof/>
          <w:color w:val="000000" w:themeColor="text1"/>
          <w:sz w:val="24"/>
          <w:szCs w:val="24"/>
          <w:rtl/>
          <w:lang w:bidi="fa-IR"/>
        </w:rPr>
        <w:t>[1]</w:t>
      </w:r>
      <w:r w:rsidR="007E586A" w:rsidRPr="00442712">
        <w:rPr>
          <w:rFonts w:asciiTheme="majorBidi" w:hAnsiTheme="majorBidi" w:cs="B Nazanin"/>
          <w:color w:val="000000" w:themeColor="text1"/>
          <w:sz w:val="24"/>
          <w:szCs w:val="24"/>
          <w:rtl/>
          <w:lang w:bidi="fa-IR"/>
        </w:rPr>
        <w:fldChar w:fldCharType="end"/>
      </w:r>
      <w:r w:rsidR="007E586A" w:rsidRPr="00442712">
        <w:rPr>
          <w:rFonts w:asciiTheme="majorBidi" w:hAnsiTheme="majorBidi" w:cs="B Nazanin"/>
          <w:color w:val="000000" w:themeColor="text1"/>
          <w:sz w:val="24"/>
          <w:szCs w:val="24"/>
          <w:lang w:bidi="fa-IR"/>
        </w:rPr>
        <w:t xml:space="preserve">. </w:t>
      </w:r>
      <w:r w:rsidRPr="00442712">
        <w:rPr>
          <w:rFonts w:asciiTheme="majorBidi" w:hAnsiTheme="majorBidi" w:cs="B Nazanin"/>
          <w:color w:val="000000" w:themeColor="text1"/>
          <w:sz w:val="24"/>
          <w:szCs w:val="24"/>
          <w:rtl/>
          <w:lang w:bidi="fa-IR"/>
        </w:rPr>
        <w:t>تنش شوری موجب دو نوع تنش مشخص در گياهان مي شود:</w:t>
      </w:r>
      <w:r w:rsidR="009B101C" w:rsidRPr="00442712">
        <w:rPr>
          <w:rFonts w:asciiTheme="majorBidi" w:hAnsiTheme="majorBidi" w:cs="B Nazanin" w:hint="cs"/>
          <w:color w:val="000000" w:themeColor="text1"/>
          <w:sz w:val="24"/>
          <w:szCs w:val="24"/>
          <w:rtl/>
          <w:lang w:bidi="fa-IR"/>
        </w:rPr>
        <w:t xml:space="preserve"> </w:t>
      </w:r>
      <w:r w:rsidRPr="00442712">
        <w:rPr>
          <w:rFonts w:asciiTheme="majorBidi" w:hAnsiTheme="majorBidi" w:cs="B Nazanin"/>
          <w:color w:val="000000" w:themeColor="text1"/>
          <w:sz w:val="24"/>
          <w:szCs w:val="24"/>
          <w:rtl/>
          <w:lang w:bidi="fa-IR"/>
        </w:rPr>
        <w:t xml:space="preserve">1- تنش آب که به </w:t>
      </w:r>
      <w:r w:rsidRPr="00442712">
        <w:rPr>
          <w:rFonts w:asciiTheme="majorBidi" w:hAnsiTheme="majorBidi" w:cs="B Nazanin"/>
          <w:color w:val="000000" w:themeColor="text1"/>
          <w:sz w:val="24"/>
          <w:szCs w:val="24"/>
          <w:rtl/>
          <w:lang w:bidi="fa-IR"/>
        </w:rPr>
        <w:lastRenderedPageBreak/>
        <w:t>علت مشکلات در جذب آب حاصل مي شود.</w:t>
      </w:r>
      <w:r w:rsidR="009B101C" w:rsidRPr="00442712">
        <w:rPr>
          <w:rFonts w:asciiTheme="majorBidi" w:hAnsiTheme="majorBidi" w:cs="B Nazanin" w:hint="cs"/>
          <w:color w:val="000000" w:themeColor="text1"/>
          <w:sz w:val="24"/>
          <w:szCs w:val="24"/>
          <w:rtl/>
          <w:lang w:bidi="fa-IR"/>
        </w:rPr>
        <w:t xml:space="preserve"> </w:t>
      </w:r>
      <w:r w:rsidRPr="00442712">
        <w:rPr>
          <w:rFonts w:asciiTheme="majorBidi" w:hAnsiTheme="majorBidi" w:cs="B Nazanin"/>
          <w:color w:val="000000" w:themeColor="text1"/>
          <w:sz w:val="24"/>
          <w:szCs w:val="24"/>
          <w:rtl/>
          <w:lang w:bidi="fa-IR"/>
        </w:rPr>
        <w:t>2- تنش يوني که در ارتباط با تأثير يون سديم بر روي اعمال مختلف سلولي از جمله کاهش در جذب مواد غذايي، فعاليت هاي آنزيمي، فتوسنتز و متابوليسم است.</w:t>
      </w:r>
      <w:r w:rsidR="009B101C" w:rsidRPr="00442712">
        <w:rPr>
          <w:rFonts w:asciiTheme="majorBidi" w:hAnsiTheme="majorBidi" w:cs="B Nazanin" w:hint="cs"/>
          <w:color w:val="000000" w:themeColor="text1"/>
          <w:sz w:val="24"/>
          <w:szCs w:val="24"/>
          <w:rtl/>
          <w:lang w:bidi="fa-IR"/>
        </w:rPr>
        <w:t xml:space="preserve"> </w:t>
      </w:r>
      <w:r w:rsidRPr="00442712">
        <w:rPr>
          <w:rFonts w:asciiTheme="majorBidi" w:hAnsiTheme="majorBidi" w:cs="B Nazanin"/>
          <w:color w:val="000000" w:themeColor="text1"/>
          <w:sz w:val="24"/>
          <w:szCs w:val="24"/>
          <w:rtl/>
          <w:lang w:bidi="fa-IR"/>
        </w:rPr>
        <w:t>تنش آب فيزيولوژيک به دليل افزايش پتانسيل اسمزي و در نتيجه کاهش آب در دسترس گياه در خاک هاي شور ايجاد مي شود. علاوه بر اين غلظت بالاي يون ها که به طور عمده کلر و سديم هستند، موجب عدم تعادل يون ها در درون گياه و هم چنين سميت يوني در داخل گياه مي شود</w:t>
      </w:r>
      <w:r w:rsidR="007E586A" w:rsidRPr="00442712">
        <w:rPr>
          <w:rFonts w:asciiTheme="majorBidi" w:hAnsiTheme="majorBidi" w:cs="B Nazanin" w:hint="cs"/>
          <w:color w:val="000000" w:themeColor="text1"/>
          <w:sz w:val="24"/>
          <w:szCs w:val="24"/>
          <w:rtl/>
          <w:lang w:bidi="fa-IR"/>
        </w:rPr>
        <w:t xml:space="preserve"> </w:t>
      </w:r>
      <w:r w:rsidR="007E586A" w:rsidRPr="00442712">
        <w:rPr>
          <w:rFonts w:asciiTheme="majorBidi" w:hAnsiTheme="majorBidi" w:cs="B Nazanin"/>
          <w:color w:val="000000" w:themeColor="text1"/>
          <w:sz w:val="24"/>
          <w:szCs w:val="24"/>
          <w:rtl/>
          <w:lang w:bidi="fa-IR"/>
        </w:rPr>
        <w:fldChar w:fldCharType="begin"/>
      </w:r>
      <w:r w:rsidR="0072742A">
        <w:rPr>
          <w:rFonts w:asciiTheme="majorBidi" w:hAnsiTheme="majorBidi" w:cs="B Nazanin"/>
          <w:color w:val="000000" w:themeColor="text1"/>
          <w:sz w:val="24"/>
          <w:szCs w:val="24"/>
          <w:rtl/>
          <w:lang w:bidi="fa-IR"/>
        </w:rPr>
        <w:instrText xml:space="preserve"> </w:instrText>
      </w:r>
      <w:r w:rsidR="0072742A">
        <w:rPr>
          <w:rFonts w:asciiTheme="majorBidi" w:hAnsiTheme="majorBidi" w:cs="B Nazanin"/>
          <w:color w:val="000000" w:themeColor="text1"/>
          <w:sz w:val="24"/>
          <w:szCs w:val="24"/>
          <w:lang w:bidi="fa-IR"/>
        </w:rPr>
        <w:instrText>ADDIN EN.CITE &lt;EndNote&gt;&lt;Cite&gt;&lt;Author&gt;Wahome&lt;/Author&gt;&lt;Year&gt;2001&lt;/Year&gt;&lt;RecNum&gt;70&lt;/RecNum&gt;&lt;DisplayText&gt;[2]&lt;/DisplayText&gt;&lt;record&gt;&lt;rec-number&gt;70&lt;/rec-number&gt;&lt;foreign-keys&gt;&lt;key app="EN" db-id="z0rfxrrs30tzriep0dc5s2ahf9r9avxx952t" timestamp="1670220998"&gt;70&lt;/key&gt;&lt;/foreign-keys&gt;&lt;ref-type name="Journal Article"&gt;17&lt;/ref-type&gt;&lt;contributors&gt;&lt;authors&gt;&lt;author&gt;Wahome, PK&lt;/author&gt;&lt;author&gt;Jesch, HH&lt;/author&gt;&lt;author&gt;Grittner, I&lt;/author&gt;&lt;/authors&gt;&lt;/contributors&gt;&lt;titles&gt;&lt;title&gt;Mechanisms of salt stress tolerance in two rose</w:instrText>
      </w:r>
      <w:r w:rsidR="0072742A">
        <w:rPr>
          <w:rFonts w:asciiTheme="majorBidi" w:hAnsiTheme="majorBidi" w:cs="B Nazanin"/>
          <w:color w:val="000000" w:themeColor="text1"/>
          <w:sz w:val="24"/>
          <w:szCs w:val="24"/>
          <w:rtl/>
          <w:lang w:bidi="fa-IR"/>
        </w:rPr>
        <w:instrText xml:space="preserve"> </w:instrText>
      </w:r>
      <w:r w:rsidR="0072742A">
        <w:rPr>
          <w:rFonts w:asciiTheme="majorBidi" w:hAnsiTheme="majorBidi" w:cs="B Nazanin"/>
          <w:color w:val="000000" w:themeColor="text1"/>
          <w:sz w:val="24"/>
          <w:szCs w:val="24"/>
          <w:lang w:bidi="fa-IR"/>
        </w:rPr>
        <w:instrText>rootstocks: Rosa chinensis ‘Major’and R. rubiginosa&lt;/title&gt;&lt;secondary-title&gt;Scientia Horticulturae&lt;/secondary-title&gt;&lt;/titles&gt;&lt;pages&gt;207-216&lt;/pages&gt;&lt;volume&gt;87&lt;/volume&gt;&lt;number&gt;3&lt;/number&gt;&lt;dates&gt;&lt;year&gt;2001&lt;/year&gt;&lt;/dates&gt;&lt;isbn&gt;0304-4238&lt;/isbn&gt;&lt;urls&gt;&lt;/urls&gt;&lt;/record&gt;&lt;/Cite&gt;&lt;/EndNote</w:instrText>
      </w:r>
      <w:r w:rsidR="0072742A">
        <w:rPr>
          <w:rFonts w:asciiTheme="majorBidi" w:hAnsiTheme="majorBidi" w:cs="B Nazanin"/>
          <w:color w:val="000000" w:themeColor="text1"/>
          <w:sz w:val="24"/>
          <w:szCs w:val="24"/>
          <w:rtl/>
          <w:lang w:bidi="fa-IR"/>
        </w:rPr>
        <w:instrText>&gt;</w:instrText>
      </w:r>
      <w:r w:rsidR="007E586A" w:rsidRPr="00442712">
        <w:rPr>
          <w:rFonts w:asciiTheme="majorBidi" w:hAnsiTheme="majorBidi" w:cs="B Nazanin"/>
          <w:color w:val="000000" w:themeColor="text1"/>
          <w:sz w:val="24"/>
          <w:szCs w:val="24"/>
          <w:rtl/>
          <w:lang w:bidi="fa-IR"/>
        </w:rPr>
        <w:fldChar w:fldCharType="separate"/>
      </w:r>
      <w:r w:rsidR="0072742A">
        <w:rPr>
          <w:rFonts w:asciiTheme="majorBidi" w:hAnsiTheme="majorBidi" w:cs="B Nazanin"/>
          <w:noProof/>
          <w:color w:val="000000" w:themeColor="text1"/>
          <w:sz w:val="24"/>
          <w:szCs w:val="24"/>
          <w:rtl/>
          <w:lang w:bidi="fa-IR"/>
        </w:rPr>
        <w:t>[2]</w:t>
      </w:r>
      <w:r w:rsidR="007E586A" w:rsidRPr="00442712">
        <w:rPr>
          <w:rFonts w:asciiTheme="majorBidi" w:hAnsiTheme="majorBidi" w:cs="B Nazanin"/>
          <w:color w:val="000000" w:themeColor="text1"/>
          <w:sz w:val="24"/>
          <w:szCs w:val="24"/>
          <w:rtl/>
          <w:lang w:bidi="fa-IR"/>
        </w:rPr>
        <w:fldChar w:fldCharType="end"/>
      </w:r>
      <w:r w:rsidR="007E586A" w:rsidRPr="00442712">
        <w:rPr>
          <w:rFonts w:asciiTheme="majorBidi" w:hAnsiTheme="majorBidi" w:cs="B Nazanin"/>
          <w:color w:val="000000" w:themeColor="text1"/>
          <w:sz w:val="24"/>
          <w:szCs w:val="24"/>
          <w:lang w:bidi="fa-IR"/>
        </w:rPr>
        <w:t>.</w:t>
      </w:r>
      <w:r w:rsidR="007E586A" w:rsidRPr="00442712">
        <w:rPr>
          <w:rFonts w:asciiTheme="majorBidi" w:hAnsiTheme="majorBidi" w:cs="B Nazanin" w:hint="cs"/>
          <w:color w:val="000000" w:themeColor="text1"/>
          <w:sz w:val="24"/>
          <w:szCs w:val="24"/>
          <w:rtl/>
          <w:lang w:bidi="fa-IR"/>
        </w:rPr>
        <w:t xml:space="preserve"> </w:t>
      </w:r>
      <w:r w:rsidRPr="00442712">
        <w:rPr>
          <w:rFonts w:asciiTheme="majorBidi" w:hAnsiTheme="majorBidi" w:cs="B Nazanin"/>
          <w:color w:val="000000" w:themeColor="text1"/>
          <w:sz w:val="24"/>
          <w:szCs w:val="24"/>
          <w:rtl/>
          <w:lang w:bidi="fa-IR"/>
        </w:rPr>
        <w:t>بنابراين با هدف استفاده از آب هاي شور و کاهش صدمه ناشي از تنش شوري، مي بايست مقاومت و تحمل به نمک در گياهاني که به طور عمده در فضاي سبز استفاده مي شوند، تعيين شود</w:t>
      </w:r>
      <w:r w:rsidR="007E586A" w:rsidRPr="00442712">
        <w:rPr>
          <w:rFonts w:asciiTheme="majorBidi" w:hAnsiTheme="majorBidi" w:cs="B Nazanin" w:hint="cs"/>
          <w:color w:val="000000" w:themeColor="text1"/>
          <w:sz w:val="24"/>
          <w:szCs w:val="24"/>
          <w:rtl/>
          <w:lang w:bidi="fa-IR"/>
        </w:rPr>
        <w:t xml:space="preserve"> </w:t>
      </w:r>
      <w:r w:rsidR="007E586A" w:rsidRPr="00442712">
        <w:rPr>
          <w:rFonts w:asciiTheme="majorBidi" w:hAnsiTheme="majorBidi" w:cs="B Nazanin"/>
          <w:color w:val="000000" w:themeColor="text1"/>
          <w:sz w:val="24"/>
          <w:szCs w:val="24"/>
          <w:rtl/>
          <w:lang w:bidi="fa-IR"/>
        </w:rPr>
        <w:fldChar w:fldCharType="begin"/>
      </w:r>
      <w:r w:rsidR="0072742A">
        <w:rPr>
          <w:rFonts w:asciiTheme="majorBidi" w:hAnsiTheme="majorBidi" w:cs="B Nazanin"/>
          <w:color w:val="000000" w:themeColor="text1"/>
          <w:sz w:val="24"/>
          <w:szCs w:val="24"/>
          <w:rtl/>
          <w:lang w:bidi="fa-IR"/>
        </w:rPr>
        <w:instrText xml:space="preserve"> </w:instrText>
      </w:r>
      <w:r w:rsidR="0072742A">
        <w:rPr>
          <w:rFonts w:asciiTheme="majorBidi" w:hAnsiTheme="majorBidi" w:cs="B Nazanin"/>
          <w:color w:val="000000" w:themeColor="text1"/>
          <w:sz w:val="24"/>
          <w:szCs w:val="24"/>
          <w:lang w:bidi="fa-IR"/>
        </w:rPr>
        <w:instrText>ADDIN EN.CITE &lt;EndNote&gt;&lt;Cite&gt;&lt;Author&gt;Niu&lt;/Author&gt;&lt;Year&gt;2010&lt;/Year&gt;&lt;RecNum&gt;66&lt;/RecNum&gt;&lt;DisplayText&gt;[3]&lt;/DisplayText&gt;&lt;record&gt;&lt;rec-number&gt;66&lt;/rec-number&gt;&lt;foreign-keys&gt;&lt;key app="EN" db-id="z0rfxrrs30tzriep0dc5s2ahf9r9avxx952t" timestamp="1670220730"&gt;66&lt;/key</w:instrText>
      </w:r>
      <w:r w:rsidR="0072742A">
        <w:rPr>
          <w:rFonts w:asciiTheme="majorBidi" w:hAnsiTheme="majorBidi" w:cs="B Nazanin"/>
          <w:color w:val="000000" w:themeColor="text1"/>
          <w:sz w:val="24"/>
          <w:szCs w:val="24"/>
          <w:rtl/>
          <w:lang w:bidi="fa-IR"/>
        </w:rPr>
        <w:instrText>&gt;&lt;/</w:instrText>
      </w:r>
      <w:r w:rsidR="0072742A">
        <w:rPr>
          <w:rFonts w:asciiTheme="majorBidi" w:hAnsiTheme="majorBidi" w:cs="B Nazanin"/>
          <w:color w:val="000000" w:themeColor="text1"/>
          <w:sz w:val="24"/>
          <w:szCs w:val="24"/>
          <w:lang w:bidi="fa-IR"/>
        </w:rPr>
        <w:instrText>foreign-keys&gt;&lt;ref-type name="Journal Article"&gt;17&lt;/ref-type&gt;&lt;contributors&gt;&lt;authors&gt;&lt;author&gt;Niu, Genhua&lt;/author&gt;&lt;author&gt;Rodriguez, Denise S&lt;/author&gt;&lt;author&gt;Call, Evan&lt;/author&gt;&lt;author&gt;Bosland, Paul W&lt;/author&gt;&lt;author&gt;Ulery, April&lt;/author&gt;&lt;author&gt;Acosta, Erik&lt;/author&gt;&lt;/authors&gt;&lt;/contributors&gt;&lt;titles&gt;&lt;title&gt;Responses of eight chile peppers to saline water irrigation&lt;/title&gt;&lt;secondary-title&gt;Scientia horticulturae&lt;/secondary-title&gt;&lt;/titles&gt;&lt;pages&gt;215-222&lt;/pages&gt;&lt;volume&gt;126&lt;/volume&gt;&lt;number&gt;2&lt;/number&gt;&lt;dates&gt;&lt;year</w:instrText>
      </w:r>
      <w:r w:rsidR="0072742A">
        <w:rPr>
          <w:rFonts w:asciiTheme="majorBidi" w:hAnsiTheme="majorBidi" w:cs="B Nazanin"/>
          <w:color w:val="000000" w:themeColor="text1"/>
          <w:sz w:val="24"/>
          <w:szCs w:val="24"/>
          <w:rtl/>
          <w:lang w:bidi="fa-IR"/>
        </w:rPr>
        <w:instrText>&gt;2010&lt;/</w:instrText>
      </w:r>
      <w:r w:rsidR="0072742A">
        <w:rPr>
          <w:rFonts w:asciiTheme="majorBidi" w:hAnsiTheme="majorBidi" w:cs="B Nazanin"/>
          <w:color w:val="000000" w:themeColor="text1"/>
          <w:sz w:val="24"/>
          <w:szCs w:val="24"/>
          <w:lang w:bidi="fa-IR"/>
        </w:rPr>
        <w:instrText>year&gt;&lt;/dates&gt;&lt;isbn&gt;0304-4238&lt;/isbn&gt;&lt;urls&gt;&lt;/urls&gt;&lt;/record&gt;&lt;/Cite&gt;&lt;/EndNote</w:instrText>
      </w:r>
      <w:r w:rsidR="0072742A">
        <w:rPr>
          <w:rFonts w:asciiTheme="majorBidi" w:hAnsiTheme="majorBidi" w:cs="B Nazanin"/>
          <w:color w:val="000000" w:themeColor="text1"/>
          <w:sz w:val="24"/>
          <w:szCs w:val="24"/>
          <w:rtl/>
          <w:lang w:bidi="fa-IR"/>
        </w:rPr>
        <w:instrText>&gt;</w:instrText>
      </w:r>
      <w:r w:rsidR="007E586A" w:rsidRPr="00442712">
        <w:rPr>
          <w:rFonts w:asciiTheme="majorBidi" w:hAnsiTheme="majorBidi" w:cs="B Nazanin"/>
          <w:color w:val="000000" w:themeColor="text1"/>
          <w:sz w:val="24"/>
          <w:szCs w:val="24"/>
          <w:rtl/>
          <w:lang w:bidi="fa-IR"/>
        </w:rPr>
        <w:fldChar w:fldCharType="separate"/>
      </w:r>
      <w:r w:rsidR="0072742A">
        <w:rPr>
          <w:rFonts w:asciiTheme="majorBidi" w:hAnsiTheme="majorBidi" w:cs="B Nazanin"/>
          <w:noProof/>
          <w:color w:val="000000" w:themeColor="text1"/>
          <w:sz w:val="24"/>
          <w:szCs w:val="24"/>
          <w:rtl/>
          <w:lang w:bidi="fa-IR"/>
        </w:rPr>
        <w:t>[3]</w:t>
      </w:r>
      <w:r w:rsidR="007E586A" w:rsidRPr="00442712">
        <w:rPr>
          <w:rFonts w:asciiTheme="majorBidi" w:hAnsiTheme="majorBidi" w:cs="B Nazanin"/>
          <w:color w:val="000000" w:themeColor="text1"/>
          <w:sz w:val="24"/>
          <w:szCs w:val="24"/>
          <w:rtl/>
          <w:lang w:bidi="fa-IR"/>
        </w:rPr>
        <w:fldChar w:fldCharType="end"/>
      </w:r>
      <w:r w:rsidR="007E586A" w:rsidRPr="00442712">
        <w:rPr>
          <w:rFonts w:asciiTheme="majorBidi" w:hAnsiTheme="majorBidi" w:cs="B Nazanin" w:hint="cs"/>
          <w:color w:val="000000" w:themeColor="text1"/>
          <w:sz w:val="24"/>
          <w:szCs w:val="24"/>
          <w:rtl/>
          <w:lang w:bidi="fa-IR"/>
        </w:rPr>
        <w:t>.</w:t>
      </w:r>
      <w:r w:rsidRPr="00442712">
        <w:rPr>
          <w:rFonts w:asciiTheme="majorBidi" w:hAnsiTheme="majorBidi" w:cs="B Nazanin"/>
          <w:color w:val="000000" w:themeColor="text1"/>
          <w:sz w:val="24"/>
          <w:szCs w:val="24"/>
          <w:rtl/>
          <w:lang w:bidi="fa-IR"/>
        </w:rPr>
        <w:t xml:space="preserve"> </w:t>
      </w:r>
      <w:r w:rsidRPr="00442712">
        <w:rPr>
          <w:rFonts w:asciiTheme="majorBidi" w:eastAsia="Times New Roman" w:hAnsiTheme="majorBidi" w:cs="B Nazanin"/>
          <w:color w:val="000000" w:themeColor="text1"/>
          <w:sz w:val="24"/>
          <w:szCs w:val="24"/>
          <w:rtl/>
        </w:rPr>
        <w:t>در گیاهان از جمله گراس ها، سدیم اولین دلیل آسیب های یونی به شمار می آید</w:t>
      </w:r>
      <w:r w:rsidR="00EC336C" w:rsidRPr="00442712">
        <w:rPr>
          <w:rFonts w:asciiTheme="majorBidi" w:eastAsia="Times New Roman" w:hAnsiTheme="majorBidi" w:cs="B Nazanin" w:hint="cs"/>
          <w:color w:val="000000" w:themeColor="text1"/>
          <w:sz w:val="24"/>
          <w:szCs w:val="24"/>
          <w:rtl/>
        </w:rPr>
        <w:t xml:space="preserve"> </w:t>
      </w:r>
      <w:r w:rsidR="00EC336C" w:rsidRPr="00442712">
        <w:rPr>
          <w:rFonts w:asciiTheme="majorBidi" w:eastAsia="Times New Roman" w:hAnsiTheme="majorBidi" w:cs="B Nazanin"/>
          <w:color w:val="000000" w:themeColor="text1"/>
          <w:sz w:val="24"/>
          <w:szCs w:val="24"/>
          <w:rtl/>
        </w:rPr>
        <w:fldChar w:fldCharType="begin"/>
      </w:r>
      <w:r w:rsidR="0072742A">
        <w:rPr>
          <w:rFonts w:asciiTheme="majorBidi" w:eastAsia="Times New Roman" w:hAnsiTheme="majorBidi" w:cs="B Nazanin"/>
          <w:color w:val="000000" w:themeColor="text1"/>
          <w:sz w:val="24"/>
          <w:szCs w:val="24"/>
          <w:rtl/>
        </w:rPr>
        <w:instrText xml:space="preserve"> </w:instrText>
      </w:r>
      <w:r w:rsidR="0072742A">
        <w:rPr>
          <w:rFonts w:asciiTheme="majorBidi" w:eastAsia="Times New Roman" w:hAnsiTheme="majorBidi" w:cs="B Nazanin"/>
          <w:color w:val="000000" w:themeColor="text1"/>
          <w:sz w:val="24"/>
          <w:szCs w:val="24"/>
        </w:rPr>
        <w:instrText>ADDIN EN.CITE &lt;EndNote&gt;&lt;Cite&gt;&lt;Author&gt;Tester&lt;/Author&gt;&lt;Year&gt;2003&lt;/Year&gt;&lt;RecNum&gt;72&lt;/RecNum&gt;&lt;DisplayText&gt;[4]&lt;/DisplayText&gt;&lt;record&gt;&lt;rec-number&gt;72&lt;/rec-number&gt;&lt;foreign-keys&gt;&lt;key app="EN" db-id="z0rfxrrs30tzriep0dc5s2ahf9r9avxx952t" timestamp="1670221137"&gt;72&lt;/key&gt;&lt;/foreign-keys&gt;&lt;ref-type name="Journal Article"&gt;17&lt;/ref-type&gt;&lt;contributors&gt;&lt;authors&gt;&lt;author&gt;Tester, Mark&lt;/author&gt;&lt;author&gt;Davenport, Romola&lt;/author&gt;&lt;/authors&gt;&lt;/contributors&gt;&lt;titles&gt;&lt;title&gt;Na+ tolerance and Na+ transport in higher plants&lt;/title&gt;&lt;secondary-title&gt;Annals of botany&lt;/secondary-title&gt;&lt;/titles&gt;&lt;periodical&gt;&lt;full-title&gt;Annals of Botany&lt;/full-title&gt;&lt;abbr-1&gt;Ann. Bot.&lt;/abbr-1&gt;&lt;abbr-2&gt;Ann Bot&lt;/abbr-2&gt;&lt;/periodical&gt;&lt;pages&gt;503-527&lt;/pages&gt;&lt;volume&gt;91&lt;/volume&gt;&lt;number&gt;5&lt;/number&gt;&lt;dates&gt;&lt;year&gt;2003&lt;/year&gt;&lt;/dates&gt;&lt;isbn&gt;0305-7364&lt;/isbn&gt;&lt;urls&gt;&lt;/urls&gt;&lt;/record&gt;&lt;/Cite&gt;&lt;/EndNote</w:instrText>
      </w:r>
      <w:r w:rsidR="0072742A">
        <w:rPr>
          <w:rFonts w:asciiTheme="majorBidi" w:eastAsia="Times New Roman" w:hAnsiTheme="majorBidi" w:cs="B Nazanin"/>
          <w:color w:val="000000" w:themeColor="text1"/>
          <w:sz w:val="24"/>
          <w:szCs w:val="24"/>
          <w:rtl/>
        </w:rPr>
        <w:instrText>&gt;</w:instrText>
      </w:r>
      <w:r w:rsidR="00EC336C" w:rsidRPr="00442712">
        <w:rPr>
          <w:rFonts w:asciiTheme="majorBidi" w:eastAsia="Times New Roman" w:hAnsiTheme="majorBidi" w:cs="B Nazanin"/>
          <w:color w:val="000000" w:themeColor="text1"/>
          <w:sz w:val="24"/>
          <w:szCs w:val="24"/>
          <w:rtl/>
        </w:rPr>
        <w:fldChar w:fldCharType="separate"/>
      </w:r>
      <w:r w:rsidR="0072742A">
        <w:rPr>
          <w:rFonts w:asciiTheme="majorBidi" w:eastAsia="Times New Roman" w:hAnsiTheme="majorBidi" w:cs="B Nazanin"/>
          <w:noProof/>
          <w:color w:val="000000" w:themeColor="text1"/>
          <w:sz w:val="24"/>
          <w:szCs w:val="24"/>
          <w:rtl/>
        </w:rPr>
        <w:t>[4]</w:t>
      </w:r>
      <w:r w:rsidR="00EC336C" w:rsidRPr="00442712">
        <w:rPr>
          <w:rFonts w:asciiTheme="majorBidi" w:eastAsia="Times New Roman" w:hAnsiTheme="majorBidi" w:cs="B Nazanin"/>
          <w:color w:val="000000" w:themeColor="text1"/>
          <w:sz w:val="24"/>
          <w:szCs w:val="24"/>
          <w:rtl/>
        </w:rPr>
        <w:fldChar w:fldCharType="end"/>
      </w:r>
      <w:r w:rsidR="00EC336C" w:rsidRPr="00442712">
        <w:rPr>
          <w:rFonts w:asciiTheme="majorBidi" w:eastAsia="Times New Roman" w:hAnsiTheme="majorBidi" w:cs="B Nazanin"/>
          <w:color w:val="000000" w:themeColor="text1"/>
          <w:sz w:val="24"/>
          <w:szCs w:val="24"/>
        </w:rPr>
        <w:t>.</w:t>
      </w:r>
      <w:r w:rsidR="00EC336C" w:rsidRPr="00442712">
        <w:rPr>
          <w:rFonts w:asciiTheme="majorBidi" w:eastAsia="Times New Roman" w:hAnsiTheme="majorBidi" w:cs="B Nazanin" w:hint="cs"/>
          <w:color w:val="000000" w:themeColor="text1"/>
          <w:sz w:val="24"/>
          <w:szCs w:val="24"/>
          <w:rtl/>
        </w:rPr>
        <w:t xml:space="preserve"> </w:t>
      </w:r>
      <w:r w:rsidRPr="00442712">
        <w:rPr>
          <w:rFonts w:asciiTheme="majorBidi" w:eastAsia="Times New Roman" w:hAnsiTheme="majorBidi" w:cs="B Nazanin"/>
          <w:color w:val="000000" w:themeColor="text1"/>
          <w:sz w:val="24"/>
          <w:szCs w:val="24"/>
          <w:rtl/>
        </w:rPr>
        <w:t xml:space="preserve">در </w:t>
      </w:r>
      <w:r w:rsidRPr="00442712">
        <w:rPr>
          <w:rFonts w:asciiTheme="majorBidi" w:eastAsia="Times New Roman" w:hAnsiTheme="majorBidi" w:cs="B Nazanin" w:hint="cs"/>
          <w:color w:val="000000" w:themeColor="text1"/>
          <w:sz w:val="24"/>
          <w:szCs w:val="24"/>
          <w:rtl/>
        </w:rPr>
        <w:t xml:space="preserve">یک </w:t>
      </w:r>
      <w:r w:rsidRPr="00442712">
        <w:rPr>
          <w:rFonts w:asciiTheme="majorBidi" w:eastAsia="Times New Roman" w:hAnsiTheme="majorBidi" w:cs="B Nazanin"/>
          <w:color w:val="000000" w:themeColor="text1"/>
          <w:sz w:val="24"/>
          <w:szCs w:val="24"/>
          <w:rtl/>
        </w:rPr>
        <w:t>طبقه بندی</w:t>
      </w:r>
      <w:r w:rsidRPr="00442712">
        <w:rPr>
          <w:rFonts w:asciiTheme="majorBidi" w:eastAsia="Times New Roman" w:hAnsiTheme="majorBidi" w:cs="B Nazanin" w:hint="cs"/>
          <w:color w:val="000000" w:themeColor="text1"/>
          <w:sz w:val="24"/>
          <w:szCs w:val="24"/>
          <w:rtl/>
        </w:rPr>
        <w:t xml:space="preserve"> که شامل گروه بندی</w:t>
      </w:r>
      <w:r w:rsidRPr="00442712">
        <w:rPr>
          <w:rFonts w:asciiTheme="majorBidi" w:eastAsia="Times New Roman" w:hAnsiTheme="majorBidi" w:cs="B Nazanin"/>
          <w:color w:val="000000" w:themeColor="text1"/>
          <w:sz w:val="24"/>
          <w:szCs w:val="24"/>
          <w:rtl/>
        </w:rPr>
        <w:t xml:space="preserve"> حساس (شوری کمتر از 3 دسی زیمنس</w:t>
      </w:r>
      <w:r w:rsidRPr="00442712">
        <w:rPr>
          <w:rFonts w:asciiTheme="majorBidi" w:eastAsia="Times New Roman" w:hAnsiTheme="majorBidi" w:cs="B Nazanin" w:hint="cs"/>
          <w:color w:val="000000" w:themeColor="text1"/>
          <w:sz w:val="24"/>
          <w:szCs w:val="24"/>
          <w:rtl/>
        </w:rPr>
        <w:t xml:space="preserve"> بر متر</w:t>
      </w:r>
      <w:r w:rsidRPr="00442712">
        <w:rPr>
          <w:rFonts w:asciiTheme="majorBidi" w:eastAsia="Times New Roman" w:hAnsiTheme="majorBidi" w:cs="B Nazanin"/>
          <w:color w:val="000000" w:themeColor="text1"/>
          <w:sz w:val="24"/>
          <w:szCs w:val="24"/>
          <w:rtl/>
        </w:rPr>
        <w:t>)، نیمه حساس(شوری بین6-3 دسی زیمنس</w:t>
      </w:r>
      <w:r w:rsidRPr="00442712">
        <w:rPr>
          <w:rFonts w:asciiTheme="majorBidi" w:eastAsia="Times New Roman" w:hAnsiTheme="majorBidi" w:cs="B Nazanin" w:hint="cs"/>
          <w:color w:val="000000" w:themeColor="text1"/>
          <w:sz w:val="24"/>
          <w:szCs w:val="24"/>
          <w:rtl/>
        </w:rPr>
        <w:t xml:space="preserve"> بر متر</w:t>
      </w:r>
      <w:r w:rsidRPr="00442712">
        <w:rPr>
          <w:rFonts w:asciiTheme="majorBidi" w:eastAsia="Times New Roman" w:hAnsiTheme="majorBidi" w:cs="B Nazanin"/>
          <w:color w:val="000000" w:themeColor="text1"/>
          <w:sz w:val="24"/>
          <w:szCs w:val="24"/>
          <w:rtl/>
        </w:rPr>
        <w:t>)، نیمه متحمل(شوری بین 8-6 دسی زیمنس</w:t>
      </w:r>
      <w:r w:rsidRPr="00442712">
        <w:rPr>
          <w:rFonts w:asciiTheme="majorBidi" w:eastAsia="Times New Roman" w:hAnsiTheme="majorBidi" w:cs="B Nazanin" w:hint="cs"/>
          <w:color w:val="000000" w:themeColor="text1"/>
          <w:sz w:val="24"/>
          <w:szCs w:val="24"/>
          <w:rtl/>
        </w:rPr>
        <w:t xml:space="preserve"> بر متر</w:t>
      </w:r>
      <w:r w:rsidRPr="00442712">
        <w:rPr>
          <w:rFonts w:asciiTheme="majorBidi" w:eastAsia="Times New Roman" w:hAnsiTheme="majorBidi" w:cs="B Nazanin"/>
          <w:color w:val="000000" w:themeColor="text1"/>
          <w:sz w:val="24"/>
          <w:szCs w:val="24"/>
          <w:rtl/>
        </w:rPr>
        <w:t>)، متحمل(شوری بین 10-8 دسی زیمنس</w:t>
      </w:r>
      <w:r w:rsidRPr="00442712">
        <w:rPr>
          <w:rFonts w:asciiTheme="majorBidi" w:eastAsia="Times New Roman" w:hAnsiTheme="majorBidi" w:cs="B Nazanin" w:hint="cs"/>
          <w:color w:val="000000" w:themeColor="text1"/>
          <w:sz w:val="24"/>
          <w:szCs w:val="24"/>
          <w:rtl/>
        </w:rPr>
        <w:t xml:space="preserve"> بر متر</w:t>
      </w:r>
      <w:r w:rsidRPr="00442712">
        <w:rPr>
          <w:rFonts w:asciiTheme="majorBidi" w:eastAsia="Times New Roman" w:hAnsiTheme="majorBidi" w:cs="B Nazanin"/>
          <w:color w:val="000000" w:themeColor="text1"/>
          <w:sz w:val="24"/>
          <w:szCs w:val="24"/>
          <w:rtl/>
        </w:rPr>
        <w:t>) و خیلی متحمل(شوری بیشتر از 10 دسی زیمنس</w:t>
      </w:r>
      <w:r w:rsidRPr="00442712">
        <w:rPr>
          <w:rFonts w:asciiTheme="majorBidi" w:eastAsia="Times New Roman" w:hAnsiTheme="majorBidi" w:cs="B Nazanin" w:hint="cs"/>
          <w:color w:val="000000" w:themeColor="text1"/>
          <w:sz w:val="24"/>
          <w:szCs w:val="24"/>
          <w:rtl/>
        </w:rPr>
        <w:t xml:space="preserve"> بر متر</w:t>
      </w:r>
      <w:r w:rsidRPr="00442712">
        <w:rPr>
          <w:rFonts w:asciiTheme="majorBidi" w:eastAsia="Times New Roman" w:hAnsiTheme="majorBidi" w:cs="B Nazanin"/>
          <w:color w:val="000000" w:themeColor="text1"/>
          <w:sz w:val="24"/>
          <w:szCs w:val="24"/>
          <w:rtl/>
        </w:rPr>
        <w:t>)</w:t>
      </w:r>
      <w:r w:rsidRPr="00442712">
        <w:rPr>
          <w:rFonts w:asciiTheme="majorBidi" w:eastAsia="Times New Roman" w:hAnsiTheme="majorBidi" w:cs="B Nazanin" w:hint="cs"/>
          <w:color w:val="000000" w:themeColor="text1"/>
          <w:sz w:val="24"/>
          <w:szCs w:val="24"/>
          <w:rtl/>
        </w:rPr>
        <w:t xml:space="preserve"> بود، </w:t>
      </w:r>
      <w:r w:rsidRPr="00442712">
        <w:rPr>
          <w:rFonts w:asciiTheme="majorBidi" w:eastAsia="Times New Roman" w:hAnsiTheme="majorBidi" w:cs="B Nazanin"/>
          <w:color w:val="000000" w:themeColor="text1"/>
          <w:sz w:val="24"/>
          <w:szCs w:val="24"/>
          <w:rtl/>
        </w:rPr>
        <w:t xml:space="preserve">چمن </w:t>
      </w:r>
      <w:proofErr w:type="spellStart"/>
      <w:r w:rsidRPr="00442712">
        <w:rPr>
          <w:rFonts w:asciiTheme="majorBidi" w:eastAsia="Times New Roman" w:hAnsiTheme="majorBidi" w:cs="B Nazanin"/>
          <w:i/>
          <w:iCs/>
          <w:color w:val="000000" w:themeColor="text1"/>
          <w:sz w:val="24"/>
          <w:szCs w:val="24"/>
        </w:rPr>
        <w:t>Festuca</w:t>
      </w:r>
      <w:proofErr w:type="spellEnd"/>
      <w:r w:rsidRPr="00442712">
        <w:rPr>
          <w:rFonts w:asciiTheme="majorBidi" w:eastAsia="Times New Roman" w:hAnsiTheme="majorBidi" w:cs="B Nazanin"/>
          <w:i/>
          <w:iCs/>
          <w:color w:val="000000" w:themeColor="text1"/>
          <w:sz w:val="24"/>
          <w:szCs w:val="24"/>
        </w:rPr>
        <w:t xml:space="preserve"> </w:t>
      </w:r>
      <w:proofErr w:type="spellStart"/>
      <w:r w:rsidRPr="00442712">
        <w:rPr>
          <w:rFonts w:asciiTheme="majorBidi" w:eastAsia="Times New Roman" w:hAnsiTheme="majorBidi" w:cs="B Nazanin"/>
          <w:i/>
          <w:iCs/>
          <w:color w:val="000000" w:themeColor="text1"/>
          <w:sz w:val="24"/>
          <w:szCs w:val="24"/>
        </w:rPr>
        <w:t>arundinacea</w:t>
      </w:r>
      <w:proofErr w:type="spellEnd"/>
      <w:r w:rsidRPr="00442712">
        <w:rPr>
          <w:rFonts w:asciiTheme="majorBidi" w:eastAsia="Times New Roman" w:hAnsiTheme="majorBidi" w:cs="B Nazanin"/>
          <w:color w:val="000000" w:themeColor="text1"/>
          <w:sz w:val="24"/>
          <w:szCs w:val="24"/>
          <w:rtl/>
        </w:rPr>
        <w:t xml:space="preserve"> در گروه انواع متحمل و هم رتبه با چمن فصل گرم</w:t>
      </w:r>
      <w:r w:rsidRPr="00442712">
        <w:rPr>
          <w:rFonts w:asciiTheme="majorBidi" w:eastAsia="Times New Roman" w:hAnsiTheme="majorBidi" w:cs="B Nazanin"/>
          <w:i/>
          <w:iCs/>
          <w:color w:val="000000" w:themeColor="text1"/>
          <w:sz w:val="24"/>
          <w:szCs w:val="24"/>
          <w:rtl/>
        </w:rPr>
        <w:t xml:space="preserve"> </w:t>
      </w:r>
      <w:proofErr w:type="spellStart"/>
      <w:r w:rsidRPr="00442712">
        <w:rPr>
          <w:rFonts w:asciiTheme="majorBidi" w:eastAsia="Times New Roman" w:hAnsiTheme="majorBidi" w:cs="B Nazanin"/>
          <w:i/>
          <w:iCs/>
          <w:color w:val="000000" w:themeColor="text1"/>
          <w:sz w:val="24"/>
          <w:szCs w:val="24"/>
        </w:rPr>
        <w:t>Cynodon</w:t>
      </w:r>
      <w:proofErr w:type="spellEnd"/>
      <w:r w:rsidRPr="00442712">
        <w:rPr>
          <w:rFonts w:asciiTheme="majorBidi" w:eastAsia="Times New Roman" w:hAnsiTheme="majorBidi" w:cs="B Nazanin"/>
          <w:i/>
          <w:iCs/>
          <w:color w:val="000000" w:themeColor="text1"/>
          <w:sz w:val="24"/>
          <w:szCs w:val="24"/>
        </w:rPr>
        <w:t xml:space="preserve"> </w:t>
      </w:r>
      <w:proofErr w:type="spellStart"/>
      <w:r w:rsidRPr="00442712">
        <w:rPr>
          <w:rFonts w:asciiTheme="majorBidi" w:eastAsia="Times New Roman" w:hAnsiTheme="majorBidi" w:cs="B Nazanin"/>
          <w:i/>
          <w:iCs/>
          <w:color w:val="000000" w:themeColor="text1"/>
          <w:sz w:val="24"/>
          <w:szCs w:val="24"/>
        </w:rPr>
        <w:t>dactylon</w:t>
      </w:r>
      <w:proofErr w:type="spellEnd"/>
      <w:r w:rsidRPr="00442712">
        <w:rPr>
          <w:rFonts w:asciiTheme="majorBidi" w:eastAsia="Times New Roman" w:hAnsiTheme="majorBidi" w:cs="B Nazanin"/>
          <w:i/>
          <w:iCs/>
          <w:color w:val="000000" w:themeColor="text1"/>
          <w:sz w:val="24"/>
          <w:szCs w:val="24"/>
          <w:rtl/>
        </w:rPr>
        <w:t xml:space="preserve"> </w:t>
      </w:r>
      <w:r w:rsidRPr="00442712">
        <w:rPr>
          <w:rFonts w:asciiTheme="majorBidi" w:eastAsia="Times New Roman" w:hAnsiTheme="majorBidi" w:cs="B Nazanin"/>
          <w:color w:val="000000" w:themeColor="text1"/>
          <w:sz w:val="24"/>
          <w:szCs w:val="24"/>
          <w:rtl/>
        </w:rPr>
        <w:t>قرار گرفته است</w:t>
      </w:r>
      <w:r w:rsidR="005226F5" w:rsidRPr="00442712">
        <w:rPr>
          <w:rFonts w:asciiTheme="majorBidi" w:eastAsia="Times New Roman" w:hAnsiTheme="majorBidi" w:cs="B Nazanin" w:hint="cs"/>
          <w:color w:val="000000" w:themeColor="text1"/>
          <w:sz w:val="24"/>
          <w:szCs w:val="24"/>
          <w:rtl/>
        </w:rPr>
        <w:t xml:space="preserve"> </w:t>
      </w:r>
      <w:r w:rsidR="005226F5" w:rsidRPr="00442712">
        <w:rPr>
          <w:rFonts w:asciiTheme="majorBidi" w:eastAsia="Times New Roman" w:hAnsiTheme="majorBidi" w:cs="B Nazanin"/>
          <w:color w:val="000000" w:themeColor="text1"/>
          <w:sz w:val="24"/>
          <w:szCs w:val="24"/>
          <w:rtl/>
        </w:rPr>
        <w:fldChar w:fldCharType="begin"/>
      </w:r>
      <w:r w:rsidR="0072742A">
        <w:rPr>
          <w:rFonts w:asciiTheme="majorBidi" w:eastAsia="Times New Roman" w:hAnsiTheme="majorBidi" w:cs="B Nazanin"/>
          <w:color w:val="000000" w:themeColor="text1"/>
          <w:sz w:val="24"/>
          <w:szCs w:val="24"/>
          <w:rtl/>
        </w:rPr>
        <w:instrText xml:space="preserve"> </w:instrText>
      </w:r>
      <w:r w:rsidR="0072742A">
        <w:rPr>
          <w:rFonts w:asciiTheme="majorBidi" w:eastAsia="Times New Roman" w:hAnsiTheme="majorBidi" w:cs="B Nazanin"/>
          <w:color w:val="000000" w:themeColor="text1"/>
          <w:sz w:val="24"/>
          <w:szCs w:val="24"/>
        </w:rPr>
        <w:instrText>ADDIN EN.CITE &lt;EndNote&gt;&lt;Cite&gt;&lt;Author&gt;Miyamoto&lt;/Author&gt;&lt;Year&gt;2004&lt;/Year&gt;&lt;RecNum&gt;74&lt;/RecNum&gt;&lt;DisplayText&gt;[5]&lt;/DisplayText&gt;&lt;record&gt;&lt;rec-number&gt;74&lt;/rec-number&gt;&lt;foreign-keys&gt;&lt;key app="EN" db-id="z0rfxrrs30tzriep0dc5s2ahf9r9avxx952t" timestamp="1670221401"&gt;74</w:instrText>
      </w:r>
      <w:r w:rsidR="0072742A">
        <w:rPr>
          <w:rFonts w:asciiTheme="majorBidi" w:eastAsia="Times New Roman" w:hAnsiTheme="majorBidi" w:cs="B Nazanin"/>
          <w:color w:val="000000" w:themeColor="text1"/>
          <w:sz w:val="24"/>
          <w:szCs w:val="24"/>
          <w:rtl/>
        </w:rPr>
        <w:instrText>&lt;/</w:instrText>
      </w:r>
      <w:r w:rsidR="0072742A">
        <w:rPr>
          <w:rFonts w:asciiTheme="majorBidi" w:eastAsia="Times New Roman" w:hAnsiTheme="majorBidi" w:cs="B Nazanin"/>
          <w:color w:val="000000" w:themeColor="text1"/>
          <w:sz w:val="24"/>
          <w:szCs w:val="24"/>
        </w:rPr>
        <w:instrText>key&gt;&lt;/foreign-keys&gt;&lt;ref-type name="Journal Article"&gt;17&lt;/ref-type&gt;&lt;contributors&gt;&lt;authors&gt;&lt;author&gt;Miyamoto, S&lt;/author&gt;&lt;author&gt;Martinez, I&lt;/author&gt;&lt;author&gt;Padilla, M&lt;/author&gt;&lt;author&gt;Portillo, A&lt;/author&gt;&lt;author&gt;Ornelas, D&lt;/author&gt;&lt;/authors&gt;&lt;/contributors&gt;&lt;titles&gt;&lt;title&gt;Landscape plant lists for salt tolerance assessment&lt;/title&gt;&lt;secondary-title&gt;USDI Bureau of Reclamation&lt;/secondary-title&gt;&lt;/titles&gt;&lt;pages&gt;1-13&lt;/pages&gt;&lt;dates&gt;&lt;year&gt;2004&lt;/year&gt;&lt;/dates&gt;&lt;urls&gt;&lt;/urls&gt;&lt;/record&gt;&lt;/Cite&gt;&lt;/EndNote</w:instrText>
      </w:r>
      <w:r w:rsidR="0072742A">
        <w:rPr>
          <w:rFonts w:asciiTheme="majorBidi" w:eastAsia="Times New Roman" w:hAnsiTheme="majorBidi" w:cs="B Nazanin"/>
          <w:color w:val="000000" w:themeColor="text1"/>
          <w:sz w:val="24"/>
          <w:szCs w:val="24"/>
          <w:rtl/>
        </w:rPr>
        <w:instrText>&gt;</w:instrText>
      </w:r>
      <w:r w:rsidR="005226F5" w:rsidRPr="00442712">
        <w:rPr>
          <w:rFonts w:asciiTheme="majorBidi" w:eastAsia="Times New Roman" w:hAnsiTheme="majorBidi" w:cs="B Nazanin"/>
          <w:color w:val="000000" w:themeColor="text1"/>
          <w:sz w:val="24"/>
          <w:szCs w:val="24"/>
          <w:rtl/>
        </w:rPr>
        <w:fldChar w:fldCharType="separate"/>
      </w:r>
      <w:r w:rsidR="0072742A">
        <w:rPr>
          <w:rFonts w:asciiTheme="majorBidi" w:eastAsia="Times New Roman" w:hAnsiTheme="majorBidi" w:cs="B Nazanin"/>
          <w:noProof/>
          <w:color w:val="000000" w:themeColor="text1"/>
          <w:sz w:val="24"/>
          <w:szCs w:val="24"/>
          <w:rtl/>
        </w:rPr>
        <w:t>[5]</w:t>
      </w:r>
      <w:r w:rsidR="005226F5" w:rsidRPr="00442712">
        <w:rPr>
          <w:rFonts w:asciiTheme="majorBidi" w:eastAsia="Times New Roman" w:hAnsiTheme="majorBidi" w:cs="B Nazanin"/>
          <w:color w:val="000000" w:themeColor="text1"/>
          <w:sz w:val="24"/>
          <w:szCs w:val="24"/>
          <w:rtl/>
        </w:rPr>
        <w:fldChar w:fldCharType="end"/>
      </w:r>
      <w:r w:rsidRPr="00442712">
        <w:rPr>
          <w:rFonts w:asciiTheme="majorBidi" w:eastAsia="Times New Roman" w:hAnsiTheme="majorBidi" w:cs="B Nazanin"/>
          <w:color w:val="000000" w:themeColor="text1"/>
          <w:sz w:val="24"/>
          <w:szCs w:val="24"/>
          <w:rtl/>
        </w:rPr>
        <w:t>.</w:t>
      </w:r>
      <w:r w:rsidR="009B101C" w:rsidRPr="00442712">
        <w:rPr>
          <w:rFonts w:asciiTheme="majorBidi" w:eastAsia="Times New Roman" w:hAnsiTheme="majorBidi" w:cs="B Nazanin" w:hint="cs"/>
          <w:color w:val="000000" w:themeColor="text1"/>
          <w:sz w:val="24"/>
          <w:szCs w:val="24"/>
          <w:rtl/>
        </w:rPr>
        <w:t xml:space="preserve"> </w:t>
      </w:r>
      <w:r w:rsidRPr="00442712">
        <w:rPr>
          <w:rFonts w:asciiTheme="majorBidi" w:eastAsia="Times New Roman" w:hAnsiTheme="majorBidi" w:cs="B Nazanin"/>
          <w:color w:val="000000" w:themeColor="text1"/>
          <w:sz w:val="24"/>
          <w:szCs w:val="24"/>
          <w:rtl/>
        </w:rPr>
        <w:t>در تحقیقی چمن های فصل سرد بر اساس بیشترین مقاومت به شوری</w:t>
      </w:r>
      <w:r w:rsidRPr="00442712">
        <w:rPr>
          <w:rFonts w:asciiTheme="majorBidi" w:eastAsia="Times New Roman" w:hAnsiTheme="majorBidi" w:cs="B Nazanin" w:hint="cs"/>
          <w:color w:val="000000" w:themeColor="text1"/>
          <w:sz w:val="24"/>
          <w:szCs w:val="24"/>
          <w:rtl/>
        </w:rPr>
        <w:t xml:space="preserve"> تا کمترین مقاومت به شوری</w:t>
      </w:r>
      <w:r w:rsidRPr="00442712">
        <w:rPr>
          <w:rFonts w:asciiTheme="majorBidi" w:eastAsia="Times New Roman" w:hAnsiTheme="majorBidi" w:cs="B Nazanin"/>
          <w:color w:val="000000" w:themeColor="text1"/>
          <w:sz w:val="24"/>
          <w:szCs w:val="24"/>
          <w:rtl/>
        </w:rPr>
        <w:t xml:space="preserve"> به ترتیب زیر طبقه بندی شدند </w:t>
      </w:r>
      <w:bookmarkStart w:id="1" w:name="Marcum1999"/>
      <w:r w:rsidR="005226F5" w:rsidRPr="00442712">
        <w:rPr>
          <w:rFonts w:asciiTheme="majorBidi" w:eastAsia="Times New Roman" w:hAnsiTheme="majorBidi" w:cs="B Nazanin"/>
          <w:color w:val="000000" w:themeColor="text1"/>
          <w:sz w:val="24"/>
          <w:szCs w:val="24"/>
          <w:rtl/>
        </w:rPr>
        <w:fldChar w:fldCharType="begin"/>
      </w:r>
      <w:r w:rsidR="0072742A">
        <w:rPr>
          <w:rFonts w:asciiTheme="majorBidi" w:eastAsia="Times New Roman" w:hAnsiTheme="majorBidi" w:cs="B Nazanin"/>
          <w:color w:val="000000" w:themeColor="text1"/>
          <w:sz w:val="24"/>
          <w:szCs w:val="24"/>
          <w:rtl/>
        </w:rPr>
        <w:instrText xml:space="preserve"> </w:instrText>
      </w:r>
      <w:r w:rsidR="0072742A">
        <w:rPr>
          <w:rFonts w:asciiTheme="majorBidi" w:eastAsia="Times New Roman" w:hAnsiTheme="majorBidi" w:cs="B Nazanin"/>
          <w:color w:val="000000" w:themeColor="text1"/>
          <w:sz w:val="24"/>
          <w:szCs w:val="24"/>
        </w:rPr>
        <w:instrText>ADDIN EN.CITE &lt;EndNote&gt;&lt;Cite&gt;&lt;Author&gt;Marcum&lt;/Author&gt;&lt;Year&gt;1999&lt;/Year&gt;&lt;RecNum&gt;76&lt;/RecNum&gt;&lt;DisplayText&gt;[6]&lt;/DisplayText&gt;&lt;record&gt;&lt;rec-number&gt;76&lt;/rec-number&gt;&lt;foreign-keys&gt;&lt;key app="EN" db-id="z0rfxrrs30tzriep0dc5s2ahf9r9avxx952t" timestamp="1670221473"&gt;76&lt;/key&gt;&lt;/foreign-keys&gt;&lt;ref-type name="Journal Article"&gt;17&lt;/ref-type&gt;&lt;contributors&gt;&lt;authors&gt;&lt;author&gt;Marcum, KENNETH B&lt;/author&gt;&lt;/authors&gt;&lt;/contributors&gt;&lt;titles&gt;&lt;title&gt;Salinity tolerance in turfgrasses&lt;/title&gt;&lt;secondary-title&gt;Handbook of plant and crop stress&lt;/secondary-title&gt;&lt;/titles&gt;&lt;pages&gt;891-905&lt;/pages&gt;&lt;dates&gt;&lt;year&gt;1999&lt;/year&gt;&lt;/dates&gt;&lt;urls&gt;&lt;/urls&gt;&lt;/record&gt;&lt;/Cite&gt;&lt;/EndNote</w:instrText>
      </w:r>
      <w:r w:rsidR="0072742A">
        <w:rPr>
          <w:rFonts w:asciiTheme="majorBidi" w:eastAsia="Times New Roman" w:hAnsiTheme="majorBidi" w:cs="B Nazanin"/>
          <w:color w:val="000000" w:themeColor="text1"/>
          <w:sz w:val="24"/>
          <w:szCs w:val="24"/>
          <w:rtl/>
        </w:rPr>
        <w:instrText>&gt;</w:instrText>
      </w:r>
      <w:r w:rsidR="005226F5" w:rsidRPr="00442712">
        <w:rPr>
          <w:rFonts w:asciiTheme="majorBidi" w:eastAsia="Times New Roman" w:hAnsiTheme="majorBidi" w:cs="B Nazanin"/>
          <w:color w:val="000000" w:themeColor="text1"/>
          <w:sz w:val="24"/>
          <w:szCs w:val="24"/>
          <w:rtl/>
        </w:rPr>
        <w:fldChar w:fldCharType="separate"/>
      </w:r>
      <w:r w:rsidR="0072742A">
        <w:rPr>
          <w:rFonts w:asciiTheme="majorBidi" w:eastAsia="Times New Roman" w:hAnsiTheme="majorBidi" w:cs="B Nazanin"/>
          <w:noProof/>
          <w:color w:val="000000" w:themeColor="text1"/>
          <w:sz w:val="24"/>
          <w:szCs w:val="24"/>
          <w:rtl/>
        </w:rPr>
        <w:t>[6]</w:t>
      </w:r>
      <w:r w:rsidR="005226F5" w:rsidRPr="00442712">
        <w:rPr>
          <w:rFonts w:asciiTheme="majorBidi" w:eastAsia="Times New Roman" w:hAnsiTheme="majorBidi" w:cs="B Nazanin"/>
          <w:color w:val="000000" w:themeColor="text1"/>
          <w:sz w:val="24"/>
          <w:szCs w:val="24"/>
          <w:rtl/>
        </w:rPr>
        <w:fldChar w:fldCharType="end"/>
      </w:r>
      <w:hyperlink w:anchor="Marcum99" w:history="1">
        <w:r w:rsidRPr="00442712">
          <w:rPr>
            <w:rStyle w:val="Hyperlink"/>
            <w:rFonts w:asciiTheme="majorBidi" w:eastAsia="Times New Roman" w:hAnsiTheme="majorBidi" w:cs="B Nazanin"/>
            <w:color w:val="000000" w:themeColor="text1"/>
            <w:sz w:val="24"/>
            <w:szCs w:val="24"/>
            <w:u w:val="none"/>
            <w:rtl/>
          </w:rPr>
          <w:t>:</w:t>
        </w:r>
        <w:bookmarkEnd w:id="1"/>
      </w:hyperlink>
      <w:r w:rsidR="009B101C" w:rsidRPr="00442712">
        <w:rPr>
          <w:rStyle w:val="Hyperlink"/>
          <w:rFonts w:asciiTheme="majorBidi" w:eastAsia="Times New Roman" w:hAnsiTheme="majorBidi" w:cs="B Nazanin" w:hint="cs"/>
          <w:color w:val="000000" w:themeColor="text1"/>
          <w:sz w:val="24"/>
          <w:szCs w:val="24"/>
          <w:u w:val="none"/>
          <w:rtl/>
        </w:rPr>
        <w:t xml:space="preserve"> </w:t>
      </w:r>
    </w:p>
    <w:p w:rsidR="001C0953" w:rsidRPr="00442712" w:rsidRDefault="001C0953" w:rsidP="00442712">
      <w:pPr>
        <w:adjustRightInd w:val="0"/>
        <w:spacing w:line="240" w:lineRule="auto"/>
        <w:ind w:firstLine="284"/>
        <w:jc w:val="both"/>
        <w:rPr>
          <w:rFonts w:asciiTheme="majorBidi" w:eastAsia="Times New Roman" w:hAnsiTheme="majorBidi" w:cs="B Nazanin"/>
          <w:color w:val="000000" w:themeColor="text1"/>
          <w:sz w:val="24"/>
          <w:szCs w:val="24"/>
          <w:rtl/>
        </w:rPr>
      </w:pPr>
      <w:proofErr w:type="spellStart"/>
      <w:r w:rsidRPr="00442712">
        <w:rPr>
          <w:rFonts w:asciiTheme="majorBidi" w:eastAsia="Times New Roman" w:hAnsiTheme="majorBidi" w:cs="B Nazanin"/>
          <w:i/>
          <w:iCs/>
          <w:color w:val="000000" w:themeColor="text1"/>
          <w:sz w:val="24"/>
          <w:szCs w:val="24"/>
        </w:rPr>
        <w:t>Puccinellia</w:t>
      </w:r>
      <w:proofErr w:type="spellEnd"/>
      <w:r w:rsidRPr="00442712">
        <w:rPr>
          <w:rFonts w:asciiTheme="majorBidi" w:eastAsia="Times New Roman" w:hAnsiTheme="majorBidi" w:cs="B Nazanin"/>
          <w:i/>
          <w:iCs/>
          <w:color w:val="000000" w:themeColor="text1"/>
          <w:sz w:val="24"/>
          <w:szCs w:val="24"/>
        </w:rPr>
        <w:t xml:space="preserve"> </w:t>
      </w:r>
      <w:proofErr w:type="spellStart"/>
      <w:r w:rsidRPr="00442712">
        <w:rPr>
          <w:rFonts w:asciiTheme="majorBidi" w:eastAsia="Times New Roman" w:hAnsiTheme="majorBidi" w:cs="B Nazanin"/>
          <w:i/>
          <w:iCs/>
          <w:color w:val="000000" w:themeColor="text1"/>
          <w:sz w:val="24"/>
          <w:szCs w:val="24"/>
        </w:rPr>
        <w:t>airoides</w:t>
      </w:r>
      <w:proofErr w:type="spellEnd"/>
      <w:r w:rsidRPr="00442712">
        <w:rPr>
          <w:rFonts w:asciiTheme="majorBidi" w:eastAsia="Times New Roman" w:hAnsiTheme="majorBidi" w:cs="B Nazanin"/>
          <w:i/>
          <w:iCs/>
          <w:color w:val="000000" w:themeColor="text1"/>
          <w:sz w:val="24"/>
          <w:szCs w:val="24"/>
        </w:rPr>
        <w:t xml:space="preserve"> </w:t>
      </w:r>
      <w:r w:rsidRPr="00442712">
        <w:rPr>
          <w:rFonts w:asciiTheme="majorBidi" w:eastAsia="Times New Roman" w:hAnsiTheme="majorBidi" w:cs="B Nazanin"/>
          <w:color w:val="000000" w:themeColor="text1"/>
          <w:sz w:val="24"/>
          <w:szCs w:val="24"/>
        </w:rPr>
        <w:t xml:space="preserve">and </w:t>
      </w:r>
      <w:proofErr w:type="spellStart"/>
      <w:r w:rsidRPr="00442712">
        <w:rPr>
          <w:rFonts w:asciiTheme="majorBidi" w:eastAsia="Times New Roman" w:hAnsiTheme="majorBidi" w:cs="B Nazanin"/>
          <w:i/>
          <w:iCs/>
          <w:color w:val="000000" w:themeColor="text1"/>
          <w:sz w:val="24"/>
          <w:szCs w:val="24"/>
        </w:rPr>
        <w:t>Puccinellia</w:t>
      </w:r>
      <w:proofErr w:type="spellEnd"/>
      <w:r w:rsidRPr="00442712">
        <w:rPr>
          <w:rFonts w:asciiTheme="majorBidi" w:eastAsia="Times New Roman" w:hAnsiTheme="majorBidi" w:cs="B Nazanin"/>
          <w:i/>
          <w:iCs/>
          <w:color w:val="000000" w:themeColor="text1"/>
          <w:sz w:val="24"/>
          <w:szCs w:val="24"/>
        </w:rPr>
        <w:t xml:space="preserve"> </w:t>
      </w:r>
      <w:proofErr w:type="spellStart"/>
      <w:r w:rsidRPr="00442712">
        <w:rPr>
          <w:rFonts w:asciiTheme="majorBidi" w:eastAsia="Times New Roman" w:hAnsiTheme="majorBidi" w:cs="B Nazanin"/>
          <w:i/>
          <w:iCs/>
          <w:color w:val="000000" w:themeColor="text1"/>
          <w:sz w:val="24"/>
          <w:szCs w:val="24"/>
        </w:rPr>
        <w:t>distans</w:t>
      </w:r>
      <w:proofErr w:type="spellEnd"/>
      <w:r w:rsidRPr="00442712">
        <w:rPr>
          <w:rFonts w:asciiTheme="majorBidi" w:eastAsia="Times New Roman" w:hAnsiTheme="majorBidi" w:cs="B Nazanin"/>
          <w:i/>
          <w:iCs/>
          <w:color w:val="000000" w:themeColor="text1"/>
          <w:sz w:val="24"/>
          <w:szCs w:val="24"/>
        </w:rPr>
        <w:t xml:space="preserve">, </w:t>
      </w:r>
      <w:proofErr w:type="spellStart"/>
      <w:r w:rsidRPr="00442712">
        <w:rPr>
          <w:rFonts w:asciiTheme="majorBidi" w:eastAsia="Times New Roman" w:hAnsiTheme="majorBidi" w:cs="B Nazanin"/>
          <w:i/>
          <w:iCs/>
          <w:color w:val="000000" w:themeColor="text1"/>
          <w:sz w:val="24"/>
          <w:szCs w:val="24"/>
        </w:rPr>
        <w:t>Agrostis</w:t>
      </w:r>
      <w:proofErr w:type="spellEnd"/>
      <w:r w:rsidRPr="00442712">
        <w:rPr>
          <w:rFonts w:asciiTheme="majorBidi" w:eastAsia="Times New Roman" w:hAnsiTheme="majorBidi" w:cs="B Nazanin"/>
          <w:i/>
          <w:iCs/>
          <w:color w:val="000000" w:themeColor="text1"/>
          <w:sz w:val="24"/>
          <w:szCs w:val="24"/>
          <w:rtl/>
        </w:rPr>
        <w:t xml:space="preserve"> </w:t>
      </w:r>
      <w:proofErr w:type="spellStart"/>
      <w:r w:rsidRPr="00442712">
        <w:rPr>
          <w:rFonts w:asciiTheme="majorBidi" w:eastAsia="Times New Roman" w:hAnsiTheme="majorBidi" w:cs="B Nazanin"/>
          <w:i/>
          <w:iCs/>
          <w:color w:val="000000" w:themeColor="text1"/>
          <w:sz w:val="24"/>
          <w:szCs w:val="24"/>
        </w:rPr>
        <w:t>stolonifera</w:t>
      </w:r>
      <w:proofErr w:type="spellEnd"/>
      <w:r w:rsidRPr="00442712">
        <w:rPr>
          <w:rFonts w:asciiTheme="majorBidi" w:eastAsia="Times New Roman" w:hAnsiTheme="majorBidi" w:cs="B Nazanin"/>
          <w:i/>
          <w:iCs/>
          <w:color w:val="000000" w:themeColor="text1"/>
          <w:sz w:val="24"/>
          <w:szCs w:val="24"/>
        </w:rPr>
        <w:t xml:space="preserve">, </w:t>
      </w:r>
      <w:proofErr w:type="spellStart"/>
      <w:r w:rsidRPr="00442712">
        <w:rPr>
          <w:rFonts w:asciiTheme="majorBidi" w:eastAsia="Times New Roman" w:hAnsiTheme="majorBidi" w:cs="B Nazanin"/>
          <w:i/>
          <w:iCs/>
          <w:color w:val="000000" w:themeColor="text1"/>
          <w:sz w:val="24"/>
          <w:szCs w:val="24"/>
        </w:rPr>
        <w:t>Festuca</w:t>
      </w:r>
      <w:proofErr w:type="spellEnd"/>
      <w:r w:rsidRPr="00442712">
        <w:rPr>
          <w:rFonts w:asciiTheme="majorBidi" w:eastAsia="Times New Roman" w:hAnsiTheme="majorBidi" w:cs="B Nazanin"/>
          <w:i/>
          <w:iCs/>
          <w:color w:val="000000" w:themeColor="text1"/>
          <w:sz w:val="24"/>
          <w:szCs w:val="24"/>
        </w:rPr>
        <w:t xml:space="preserve"> </w:t>
      </w:r>
      <w:proofErr w:type="spellStart"/>
      <w:r w:rsidRPr="00442712">
        <w:rPr>
          <w:rFonts w:asciiTheme="majorBidi" w:eastAsia="Times New Roman" w:hAnsiTheme="majorBidi" w:cs="B Nazanin"/>
          <w:i/>
          <w:iCs/>
          <w:color w:val="000000" w:themeColor="text1"/>
          <w:sz w:val="24"/>
          <w:szCs w:val="24"/>
        </w:rPr>
        <w:t>arundinaceae</w:t>
      </w:r>
      <w:proofErr w:type="spellEnd"/>
      <w:r w:rsidRPr="00442712">
        <w:rPr>
          <w:rFonts w:asciiTheme="majorBidi" w:eastAsia="Times New Roman" w:hAnsiTheme="majorBidi" w:cs="B Nazanin"/>
          <w:i/>
          <w:iCs/>
          <w:color w:val="000000" w:themeColor="text1"/>
          <w:sz w:val="24"/>
          <w:szCs w:val="24"/>
        </w:rPr>
        <w:t xml:space="preserve">, </w:t>
      </w:r>
      <w:proofErr w:type="spellStart"/>
      <w:r w:rsidRPr="00442712">
        <w:rPr>
          <w:rFonts w:asciiTheme="majorBidi" w:eastAsia="Times New Roman" w:hAnsiTheme="majorBidi" w:cs="B Nazanin"/>
          <w:i/>
          <w:iCs/>
          <w:color w:val="000000" w:themeColor="text1"/>
          <w:sz w:val="24"/>
          <w:szCs w:val="24"/>
        </w:rPr>
        <w:t>Festuca</w:t>
      </w:r>
      <w:proofErr w:type="spellEnd"/>
      <w:r w:rsidRPr="00442712">
        <w:rPr>
          <w:rFonts w:asciiTheme="majorBidi" w:eastAsia="Times New Roman" w:hAnsiTheme="majorBidi" w:cs="B Nazanin"/>
          <w:i/>
          <w:iCs/>
          <w:color w:val="000000" w:themeColor="text1"/>
          <w:sz w:val="24"/>
          <w:szCs w:val="24"/>
        </w:rPr>
        <w:t xml:space="preserve"> </w:t>
      </w:r>
      <w:proofErr w:type="spellStart"/>
      <w:r w:rsidRPr="00442712">
        <w:rPr>
          <w:rFonts w:asciiTheme="majorBidi" w:eastAsia="Times New Roman" w:hAnsiTheme="majorBidi" w:cs="B Nazanin"/>
          <w:i/>
          <w:iCs/>
          <w:color w:val="000000" w:themeColor="text1"/>
          <w:sz w:val="24"/>
          <w:szCs w:val="24"/>
        </w:rPr>
        <w:t>rubra</w:t>
      </w:r>
      <w:proofErr w:type="spellEnd"/>
      <w:r w:rsidRPr="00442712">
        <w:rPr>
          <w:rFonts w:asciiTheme="majorBidi" w:eastAsia="Times New Roman" w:hAnsiTheme="majorBidi" w:cs="B Nazanin"/>
          <w:i/>
          <w:iCs/>
          <w:color w:val="000000" w:themeColor="text1"/>
          <w:sz w:val="24"/>
          <w:szCs w:val="24"/>
        </w:rPr>
        <w:t xml:space="preserve">, </w:t>
      </w:r>
      <w:proofErr w:type="spellStart"/>
      <w:r w:rsidRPr="00442712">
        <w:rPr>
          <w:rFonts w:asciiTheme="majorBidi" w:eastAsia="Times New Roman" w:hAnsiTheme="majorBidi" w:cs="B Nazanin"/>
          <w:i/>
          <w:iCs/>
          <w:color w:val="000000" w:themeColor="text1"/>
          <w:sz w:val="24"/>
          <w:szCs w:val="24"/>
        </w:rPr>
        <w:t>Lolium</w:t>
      </w:r>
      <w:proofErr w:type="spellEnd"/>
      <w:r w:rsidRPr="00442712">
        <w:rPr>
          <w:rFonts w:asciiTheme="majorBidi" w:eastAsia="Times New Roman" w:hAnsiTheme="majorBidi" w:cs="B Nazanin"/>
          <w:i/>
          <w:iCs/>
          <w:color w:val="000000" w:themeColor="text1"/>
          <w:sz w:val="24"/>
          <w:szCs w:val="24"/>
        </w:rPr>
        <w:t xml:space="preserve"> </w:t>
      </w:r>
      <w:proofErr w:type="spellStart"/>
      <w:r w:rsidRPr="00442712">
        <w:rPr>
          <w:rFonts w:asciiTheme="majorBidi" w:eastAsia="Times New Roman" w:hAnsiTheme="majorBidi" w:cs="B Nazanin"/>
          <w:i/>
          <w:iCs/>
          <w:color w:val="000000" w:themeColor="text1"/>
          <w:sz w:val="24"/>
          <w:szCs w:val="24"/>
        </w:rPr>
        <w:t>perenne</w:t>
      </w:r>
      <w:proofErr w:type="spellEnd"/>
      <w:r w:rsidRPr="00442712">
        <w:rPr>
          <w:rFonts w:asciiTheme="majorBidi" w:eastAsia="Times New Roman" w:hAnsiTheme="majorBidi" w:cs="B Nazanin"/>
          <w:i/>
          <w:iCs/>
          <w:color w:val="000000" w:themeColor="text1"/>
          <w:sz w:val="24"/>
          <w:szCs w:val="24"/>
        </w:rPr>
        <w:t xml:space="preserve">, </w:t>
      </w:r>
      <w:proofErr w:type="spellStart"/>
      <w:r w:rsidRPr="00442712">
        <w:rPr>
          <w:rFonts w:asciiTheme="majorBidi" w:eastAsia="Times New Roman" w:hAnsiTheme="majorBidi" w:cs="B Nazanin"/>
          <w:i/>
          <w:iCs/>
          <w:color w:val="000000" w:themeColor="text1"/>
          <w:sz w:val="24"/>
          <w:szCs w:val="24"/>
        </w:rPr>
        <w:t>Poa</w:t>
      </w:r>
      <w:proofErr w:type="spellEnd"/>
      <w:r w:rsidRPr="00442712">
        <w:rPr>
          <w:rFonts w:asciiTheme="majorBidi" w:eastAsia="Times New Roman" w:hAnsiTheme="majorBidi" w:cs="B Nazanin"/>
          <w:i/>
          <w:iCs/>
          <w:color w:val="000000" w:themeColor="text1"/>
          <w:sz w:val="24"/>
          <w:szCs w:val="24"/>
        </w:rPr>
        <w:t xml:space="preserve"> </w:t>
      </w:r>
      <w:proofErr w:type="spellStart"/>
      <w:r w:rsidRPr="00442712">
        <w:rPr>
          <w:rFonts w:asciiTheme="majorBidi" w:eastAsia="Times New Roman" w:hAnsiTheme="majorBidi" w:cs="B Nazanin"/>
          <w:i/>
          <w:iCs/>
          <w:color w:val="000000" w:themeColor="text1"/>
          <w:sz w:val="24"/>
          <w:szCs w:val="24"/>
        </w:rPr>
        <w:t>pratensis</w:t>
      </w:r>
      <w:proofErr w:type="spellEnd"/>
      <w:r w:rsidRPr="00442712">
        <w:rPr>
          <w:rFonts w:asciiTheme="majorBidi" w:eastAsia="Times New Roman" w:hAnsiTheme="majorBidi" w:cs="B Nazanin"/>
          <w:i/>
          <w:iCs/>
          <w:color w:val="000000" w:themeColor="text1"/>
          <w:sz w:val="24"/>
          <w:szCs w:val="24"/>
        </w:rPr>
        <w:t>,</w:t>
      </w:r>
      <w:r w:rsidRPr="00442712">
        <w:rPr>
          <w:rFonts w:asciiTheme="majorBidi" w:eastAsia="Times New Roman" w:hAnsiTheme="majorBidi" w:cs="B Nazanin"/>
          <w:i/>
          <w:iCs/>
          <w:color w:val="000000" w:themeColor="text1"/>
          <w:sz w:val="24"/>
          <w:szCs w:val="24"/>
          <w:rtl/>
        </w:rPr>
        <w:t xml:space="preserve"> </w:t>
      </w:r>
      <w:proofErr w:type="spellStart"/>
      <w:r w:rsidRPr="00442712">
        <w:rPr>
          <w:rFonts w:asciiTheme="majorBidi" w:eastAsia="Times New Roman" w:hAnsiTheme="majorBidi" w:cs="B Nazanin"/>
          <w:i/>
          <w:iCs/>
          <w:color w:val="000000" w:themeColor="text1"/>
          <w:sz w:val="24"/>
          <w:szCs w:val="24"/>
        </w:rPr>
        <w:t>Poa</w:t>
      </w:r>
      <w:proofErr w:type="spellEnd"/>
      <w:r w:rsidRPr="00442712">
        <w:rPr>
          <w:rFonts w:asciiTheme="majorBidi" w:eastAsia="Times New Roman" w:hAnsiTheme="majorBidi" w:cs="B Nazanin"/>
          <w:i/>
          <w:iCs/>
          <w:color w:val="000000" w:themeColor="text1"/>
          <w:sz w:val="24"/>
          <w:szCs w:val="24"/>
        </w:rPr>
        <w:t xml:space="preserve"> </w:t>
      </w:r>
      <w:proofErr w:type="spellStart"/>
      <w:r w:rsidRPr="00442712">
        <w:rPr>
          <w:rFonts w:asciiTheme="majorBidi" w:eastAsia="Times New Roman" w:hAnsiTheme="majorBidi" w:cs="B Nazanin"/>
          <w:i/>
          <w:iCs/>
          <w:color w:val="000000" w:themeColor="text1"/>
          <w:sz w:val="24"/>
          <w:szCs w:val="24"/>
        </w:rPr>
        <w:t>trivialis</w:t>
      </w:r>
      <w:proofErr w:type="spellEnd"/>
      <w:r w:rsidRPr="00442712">
        <w:rPr>
          <w:rFonts w:asciiTheme="majorBidi" w:eastAsia="Times New Roman" w:hAnsiTheme="majorBidi" w:cs="B Nazanin"/>
          <w:i/>
          <w:iCs/>
          <w:color w:val="000000" w:themeColor="text1"/>
          <w:sz w:val="24"/>
          <w:szCs w:val="24"/>
        </w:rPr>
        <w:t xml:space="preserve">, </w:t>
      </w:r>
      <w:proofErr w:type="spellStart"/>
      <w:r w:rsidRPr="00442712">
        <w:rPr>
          <w:rFonts w:asciiTheme="majorBidi" w:eastAsia="Times New Roman" w:hAnsiTheme="majorBidi" w:cs="B Nazanin"/>
          <w:i/>
          <w:iCs/>
          <w:color w:val="000000" w:themeColor="text1"/>
          <w:sz w:val="24"/>
          <w:szCs w:val="24"/>
        </w:rPr>
        <w:t>Festuca</w:t>
      </w:r>
      <w:proofErr w:type="spellEnd"/>
      <w:r w:rsidRPr="00442712">
        <w:rPr>
          <w:rFonts w:asciiTheme="majorBidi" w:eastAsia="Times New Roman" w:hAnsiTheme="majorBidi" w:cs="B Nazanin"/>
          <w:i/>
          <w:iCs/>
          <w:color w:val="000000" w:themeColor="text1"/>
          <w:sz w:val="24"/>
          <w:szCs w:val="24"/>
        </w:rPr>
        <w:t xml:space="preserve"> </w:t>
      </w:r>
      <w:proofErr w:type="spellStart"/>
      <w:r w:rsidRPr="00442712">
        <w:rPr>
          <w:rFonts w:asciiTheme="majorBidi" w:eastAsia="Times New Roman" w:hAnsiTheme="majorBidi" w:cs="B Nazanin"/>
          <w:i/>
          <w:iCs/>
          <w:color w:val="000000" w:themeColor="text1"/>
          <w:sz w:val="24"/>
          <w:szCs w:val="24"/>
        </w:rPr>
        <w:t>longifolia</w:t>
      </w:r>
      <w:proofErr w:type="spellEnd"/>
      <w:r w:rsidRPr="00442712">
        <w:rPr>
          <w:rFonts w:asciiTheme="majorBidi" w:eastAsia="Times New Roman" w:hAnsiTheme="majorBidi" w:cs="B Nazanin"/>
          <w:i/>
          <w:iCs/>
          <w:color w:val="000000" w:themeColor="text1"/>
          <w:sz w:val="24"/>
          <w:szCs w:val="24"/>
        </w:rPr>
        <w:t xml:space="preserve">, </w:t>
      </w:r>
      <w:proofErr w:type="spellStart"/>
      <w:r w:rsidRPr="00442712">
        <w:rPr>
          <w:rFonts w:asciiTheme="majorBidi" w:eastAsia="Times New Roman" w:hAnsiTheme="majorBidi" w:cs="B Nazanin"/>
          <w:i/>
          <w:iCs/>
          <w:color w:val="000000" w:themeColor="text1"/>
          <w:sz w:val="24"/>
          <w:szCs w:val="24"/>
        </w:rPr>
        <w:t>Festuca</w:t>
      </w:r>
      <w:proofErr w:type="spellEnd"/>
      <w:r w:rsidRPr="00442712">
        <w:rPr>
          <w:rFonts w:asciiTheme="majorBidi" w:eastAsia="Times New Roman" w:hAnsiTheme="majorBidi" w:cs="B Nazanin"/>
          <w:i/>
          <w:iCs/>
          <w:color w:val="000000" w:themeColor="text1"/>
          <w:sz w:val="24"/>
          <w:szCs w:val="24"/>
        </w:rPr>
        <w:t xml:space="preserve"> </w:t>
      </w:r>
      <w:proofErr w:type="spellStart"/>
      <w:r w:rsidRPr="00442712">
        <w:rPr>
          <w:rFonts w:asciiTheme="majorBidi" w:eastAsia="Times New Roman" w:hAnsiTheme="majorBidi" w:cs="B Nazanin"/>
          <w:i/>
          <w:iCs/>
          <w:color w:val="000000" w:themeColor="text1"/>
          <w:sz w:val="24"/>
          <w:szCs w:val="24"/>
        </w:rPr>
        <w:t>ovina</w:t>
      </w:r>
      <w:proofErr w:type="spellEnd"/>
      <w:r w:rsidRPr="00442712">
        <w:rPr>
          <w:rFonts w:asciiTheme="majorBidi" w:eastAsia="Times New Roman" w:hAnsiTheme="majorBidi" w:cs="B Nazanin"/>
          <w:i/>
          <w:iCs/>
          <w:color w:val="000000" w:themeColor="text1"/>
          <w:sz w:val="24"/>
          <w:szCs w:val="24"/>
        </w:rPr>
        <w:t xml:space="preserve">, </w:t>
      </w:r>
      <w:proofErr w:type="spellStart"/>
      <w:r w:rsidRPr="00442712">
        <w:rPr>
          <w:rFonts w:asciiTheme="majorBidi" w:eastAsia="Times New Roman" w:hAnsiTheme="majorBidi" w:cs="B Nazanin"/>
          <w:i/>
          <w:iCs/>
          <w:color w:val="000000" w:themeColor="text1"/>
          <w:sz w:val="24"/>
          <w:szCs w:val="24"/>
        </w:rPr>
        <w:t>Poa</w:t>
      </w:r>
      <w:proofErr w:type="spellEnd"/>
      <w:r w:rsidRPr="00442712">
        <w:rPr>
          <w:rFonts w:asciiTheme="majorBidi" w:eastAsia="Times New Roman" w:hAnsiTheme="majorBidi" w:cs="B Nazanin"/>
          <w:i/>
          <w:iCs/>
          <w:color w:val="000000" w:themeColor="text1"/>
          <w:sz w:val="24"/>
          <w:szCs w:val="24"/>
        </w:rPr>
        <w:t xml:space="preserve"> </w:t>
      </w:r>
      <w:proofErr w:type="spellStart"/>
      <w:r w:rsidRPr="00442712">
        <w:rPr>
          <w:rFonts w:asciiTheme="majorBidi" w:eastAsia="Times New Roman" w:hAnsiTheme="majorBidi" w:cs="B Nazanin"/>
          <w:i/>
          <w:iCs/>
          <w:color w:val="000000" w:themeColor="text1"/>
          <w:sz w:val="24"/>
          <w:szCs w:val="24"/>
        </w:rPr>
        <w:t>annua</w:t>
      </w:r>
      <w:proofErr w:type="spellEnd"/>
      <w:r w:rsidRPr="00442712">
        <w:rPr>
          <w:rFonts w:asciiTheme="majorBidi" w:eastAsia="Times New Roman" w:hAnsiTheme="majorBidi" w:cs="B Nazanin"/>
          <w:i/>
          <w:iCs/>
          <w:color w:val="000000" w:themeColor="text1"/>
          <w:sz w:val="24"/>
          <w:szCs w:val="24"/>
        </w:rPr>
        <w:t xml:space="preserve">, </w:t>
      </w:r>
      <w:r w:rsidRPr="00442712">
        <w:rPr>
          <w:rFonts w:asciiTheme="majorBidi" w:eastAsia="Times New Roman" w:hAnsiTheme="majorBidi" w:cs="B Nazanin"/>
          <w:color w:val="000000" w:themeColor="text1"/>
          <w:sz w:val="24"/>
          <w:szCs w:val="24"/>
        </w:rPr>
        <w:t xml:space="preserve">and </w:t>
      </w:r>
      <w:proofErr w:type="spellStart"/>
      <w:r w:rsidRPr="00442712">
        <w:rPr>
          <w:rFonts w:asciiTheme="majorBidi" w:eastAsia="Times New Roman" w:hAnsiTheme="majorBidi" w:cs="B Nazanin"/>
          <w:i/>
          <w:iCs/>
          <w:color w:val="000000" w:themeColor="text1"/>
          <w:sz w:val="24"/>
          <w:szCs w:val="24"/>
        </w:rPr>
        <w:t>Agrostis</w:t>
      </w:r>
      <w:proofErr w:type="spellEnd"/>
      <w:r w:rsidRPr="00442712">
        <w:rPr>
          <w:rFonts w:asciiTheme="majorBidi" w:eastAsia="Times New Roman" w:hAnsiTheme="majorBidi" w:cs="B Nazanin"/>
          <w:i/>
          <w:iCs/>
          <w:color w:val="000000" w:themeColor="text1"/>
          <w:sz w:val="24"/>
          <w:szCs w:val="24"/>
        </w:rPr>
        <w:t xml:space="preserve"> </w:t>
      </w:r>
      <w:proofErr w:type="spellStart"/>
      <w:r w:rsidRPr="00442712">
        <w:rPr>
          <w:rFonts w:asciiTheme="majorBidi" w:eastAsia="Times New Roman" w:hAnsiTheme="majorBidi" w:cs="B Nazanin"/>
          <w:i/>
          <w:iCs/>
          <w:color w:val="000000" w:themeColor="text1"/>
          <w:sz w:val="24"/>
          <w:szCs w:val="24"/>
        </w:rPr>
        <w:t>tenuis</w:t>
      </w:r>
      <w:proofErr w:type="spellEnd"/>
    </w:p>
    <w:p w:rsidR="00B2480A" w:rsidRDefault="000053DF" w:rsidP="0072742A">
      <w:pPr>
        <w:bidi/>
        <w:spacing w:after="0" w:line="240" w:lineRule="auto"/>
        <w:ind w:firstLine="284"/>
        <w:jc w:val="both"/>
        <w:rPr>
          <w:rStyle w:val="Hyperlink"/>
          <w:rFonts w:asciiTheme="majorBidi" w:hAnsiTheme="majorBidi" w:cs="B Nazanin"/>
          <w:color w:val="000000" w:themeColor="text1"/>
          <w:sz w:val="24"/>
          <w:szCs w:val="24"/>
          <w:u w:val="none"/>
          <w:rtl/>
          <w:lang w:bidi="fa-IR"/>
        </w:rPr>
      </w:pPr>
      <w:r w:rsidRPr="00442712">
        <w:rPr>
          <w:rFonts w:asciiTheme="majorBidi" w:eastAsia="Times New Roman" w:hAnsiTheme="majorBidi" w:cs="B Nazanin"/>
          <w:color w:val="000000" w:themeColor="text1"/>
          <w:sz w:val="24"/>
          <w:szCs w:val="24"/>
          <w:rtl/>
          <w:lang w:bidi="fa-IR"/>
        </w:rPr>
        <w:t>شوری ناشی از کرب</w:t>
      </w:r>
      <w:r w:rsidR="00B2480A" w:rsidRPr="00442712">
        <w:rPr>
          <w:rFonts w:asciiTheme="majorBidi" w:eastAsia="Times New Roman" w:hAnsiTheme="majorBidi" w:cs="B Nazanin" w:hint="cs"/>
          <w:color w:val="000000" w:themeColor="text1"/>
          <w:sz w:val="24"/>
          <w:szCs w:val="24"/>
          <w:rtl/>
          <w:lang w:bidi="fa-IR"/>
        </w:rPr>
        <w:t>ن</w:t>
      </w:r>
      <w:r w:rsidRPr="00442712">
        <w:rPr>
          <w:rFonts w:asciiTheme="majorBidi" w:eastAsia="Times New Roman" w:hAnsiTheme="majorBidi" w:cs="B Nazanin"/>
          <w:color w:val="000000" w:themeColor="text1"/>
          <w:sz w:val="24"/>
          <w:szCs w:val="24"/>
          <w:rtl/>
          <w:lang w:bidi="fa-IR"/>
        </w:rPr>
        <w:t>ات، کلراید و سولفات می توانند موجب سطوح مختلف خسارت از جمله خسارت برگی و تنش های فیزیول</w:t>
      </w:r>
      <w:r w:rsidR="00555BE1" w:rsidRPr="00442712">
        <w:rPr>
          <w:rFonts w:asciiTheme="majorBidi" w:eastAsia="Times New Roman" w:hAnsiTheme="majorBidi" w:cs="B Nazanin" w:hint="cs"/>
          <w:color w:val="000000" w:themeColor="text1"/>
          <w:sz w:val="24"/>
          <w:szCs w:val="24"/>
          <w:rtl/>
          <w:lang w:bidi="fa-IR"/>
        </w:rPr>
        <w:t>و</w:t>
      </w:r>
      <w:r w:rsidRPr="00442712">
        <w:rPr>
          <w:rFonts w:asciiTheme="majorBidi" w:eastAsia="Times New Roman" w:hAnsiTheme="majorBidi" w:cs="B Nazanin"/>
          <w:color w:val="000000" w:themeColor="text1"/>
          <w:sz w:val="24"/>
          <w:szCs w:val="24"/>
          <w:rtl/>
          <w:lang w:bidi="fa-IR"/>
        </w:rPr>
        <w:t>ژیک</w:t>
      </w:r>
      <w:r w:rsidR="00555BE1" w:rsidRPr="00442712">
        <w:rPr>
          <w:rFonts w:asciiTheme="majorBidi" w:eastAsia="Times New Roman" w:hAnsiTheme="majorBidi" w:cs="B Nazanin" w:hint="cs"/>
          <w:color w:val="000000" w:themeColor="text1"/>
          <w:sz w:val="24"/>
          <w:szCs w:val="24"/>
          <w:rtl/>
          <w:lang w:bidi="fa-IR"/>
        </w:rPr>
        <w:t xml:space="preserve"> در </w:t>
      </w:r>
      <w:r w:rsidR="00555BE1" w:rsidRPr="00442712">
        <w:rPr>
          <w:rFonts w:asciiTheme="majorBidi" w:eastAsia="Times New Roman" w:hAnsiTheme="majorBidi" w:cs="B Nazanin"/>
          <w:color w:val="000000" w:themeColor="text1"/>
          <w:sz w:val="24"/>
          <w:szCs w:val="24"/>
          <w:rtl/>
          <w:lang w:bidi="fa-IR"/>
        </w:rPr>
        <w:t>برگ های فستوکا بلند</w:t>
      </w:r>
      <w:r w:rsidRPr="00442712">
        <w:rPr>
          <w:rFonts w:asciiTheme="majorBidi" w:eastAsia="Times New Roman" w:hAnsiTheme="majorBidi" w:cs="B Nazanin"/>
          <w:color w:val="000000" w:themeColor="text1"/>
          <w:sz w:val="24"/>
          <w:szCs w:val="24"/>
          <w:rtl/>
          <w:lang w:bidi="fa-IR"/>
        </w:rPr>
        <w:t xml:space="preserve"> گردد</w:t>
      </w:r>
      <w:r w:rsidR="00555BE1" w:rsidRPr="00442712">
        <w:rPr>
          <w:rFonts w:asciiTheme="majorBidi" w:eastAsia="Times New Roman" w:hAnsiTheme="majorBidi" w:cs="B Nazanin" w:hint="cs"/>
          <w:color w:val="000000" w:themeColor="text1"/>
          <w:sz w:val="24"/>
          <w:szCs w:val="24"/>
          <w:rtl/>
          <w:lang w:bidi="fa-IR"/>
        </w:rPr>
        <w:t xml:space="preserve"> </w:t>
      </w:r>
      <w:r w:rsidR="00555BE1" w:rsidRPr="00442712">
        <w:rPr>
          <w:rFonts w:asciiTheme="majorBidi" w:eastAsia="Times New Roman" w:hAnsiTheme="majorBidi" w:cs="B Nazanin"/>
          <w:color w:val="000000" w:themeColor="text1"/>
          <w:sz w:val="24"/>
          <w:szCs w:val="24"/>
          <w:rtl/>
          <w:lang w:bidi="fa-IR"/>
        </w:rPr>
        <w:fldChar w:fldCharType="begin"/>
      </w:r>
      <w:r w:rsidR="0072742A">
        <w:rPr>
          <w:rFonts w:asciiTheme="majorBidi" w:eastAsia="Times New Roman" w:hAnsiTheme="majorBidi" w:cs="B Nazanin"/>
          <w:color w:val="000000" w:themeColor="text1"/>
          <w:sz w:val="24"/>
          <w:szCs w:val="24"/>
          <w:rtl/>
          <w:lang w:bidi="fa-IR"/>
        </w:rPr>
        <w:instrText xml:space="preserve"> </w:instrText>
      </w:r>
      <w:r w:rsidR="0072742A">
        <w:rPr>
          <w:rFonts w:asciiTheme="majorBidi" w:eastAsia="Times New Roman" w:hAnsiTheme="majorBidi" w:cs="B Nazanin"/>
          <w:color w:val="000000" w:themeColor="text1"/>
          <w:sz w:val="24"/>
          <w:szCs w:val="24"/>
          <w:lang w:bidi="fa-IR"/>
        </w:rPr>
        <w:instrText>ADDIN EN.CITE &lt;EndNote&gt;&lt;Cite&gt;&lt;Author&gt;Gao&lt;/Author&gt;&lt;Year&gt;2012&lt;/Year&gt;&lt;RecNum&gt;80&lt;/RecNum&gt;&lt;DisplayText&gt;[7]&lt;/DisplayText&gt;&lt;record&gt;&lt;rec-number&gt;80&lt;/rec-number&gt;&lt;foreign-keys&gt;&lt;key app="EN" db-id="z0rfxrrs30tzriep0dc5s2ahf9r9avxx952t" timestamp="1670228254"&gt;80&lt;/key</w:instrText>
      </w:r>
      <w:r w:rsidR="0072742A">
        <w:rPr>
          <w:rFonts w:asciiTheme="majorBidi" w:eastAsia="Times New Roman" w:hAnsiTheme="majorBidi" w:cs="B Nazanin"/>
          <w:color w:val="000000" w:themeColor="text1"/>
          <w:sz w:val="24"/>
          <w:szCs w:val="24"/>
          <w:rtl/>
          <w:lang w:bidi="fa-IR"/>
        </w:rPr>
        <w:instrText>&gt;&lt;/</w:instrText>
      </w:r>
      <w:r w:rsidR="0072742A">
        <w:rPr>
          <w:rFonts w:asciiTheme="majorBidi" w:eastAsia="Times New Roman" w:hAnsiTheme="majorBidi" w:cs="B Nazanin"/>
          <w:color w:val="000000" w:themeColor="text1"/>
          <w:sz w:val="24"/>
          <w:szCs w:val="24"/>
          <w:lang w:bidi="fa-IR"/>
        </w:rPr>
        <w:instrText>foreign-keys&gt;&lt;ref-type name="Journal Article"&gt;17&lt;/ref-type&gt;&lt;contributors&gt;&lt;authors&gt;&lt;author&gt;Gao, Yang&lt;/author&gt;&lt;author&gt;Li, Deying&lt;/author&gt;&lt;author&gt;Chen, Yajun&lt;/author&gt;&lt;/authors&gt;&lt;/contributors&gt;&lt;titles&gt;&lt;title&gt;Differentiation of carbonate, chloride, and sulfate salinity responses in tall fescue&lt;/title&gt;&lt;secondary-title&gt;Scientia horticulturae&lt;/secondary-title&gt;&lt;/titles&gt;&lt;pages&gt;1-7&lt;/pages&gt;&lt;volume&gt;139&lt;/volume&gt;&lt;dates&gt;&lt;year&gt;2012&lt;/year&gt;&lt;/dates&gt;&lt;isbn&gt;0304-4238&lt;/isbn&gt;&lt;urls&gt;&lt;/urls&gt;&lt;/record&gt;&lt;/Cite&gt;&lt;/EndNote</w:instrText>
      </w:r>
      <w:r w:rsidR="0072742A">
        <w:rPr>
          <w:rFonts w:asciiTheme="majorBidi" w:eastAsia="Times New Roman" w:hAnsiTheme="majorBidi" w:cs="B Nazanin"/>
          <w:color w:val="000000" w:themeColor="text1"/>
          <w:sz w:val="24"/>
          <w:szCs w:val="24"/>
          <w:rtl/>
          <w:lang w:bidi="fa-IR"/>
        </w:rPr>
        <w:instrText>&gt;</w:instrText>
      </w:r>
      <w:r w:rsidR="00555BE1" w:rsidRPr="00442712">
        <w:rPr>
          <w:rFonts w:asciiTheme="majorBidi" w:eastAsia="Times New Roman" w:hAnsiTheme="majorBidi" w:cs="B Nazanin"/>
          <w:color w:val="000000" w:themeColor="text1"/>
          <w:sz w:val="24"/>
          <w:szCs w:val="24"/>
          <w:rtl/>
          <w:lang w:bidi="fa-IR"/>
        </w:rPr>
        <w:fldChar w:fldCharType="separate"/>
      </w:r>
      <w:r w:rsidR="0072742A">
        <w:rPr>
          <w:rFonts w:asciiTheme="majorBidi" w:eastAsia="Times New Roman" w:hAnsiTheme="majorBidi" w:cs="B Nazanin"/>
          <w:noProof/>
          <w:color w:val="000000" w:themeColor="text1"/>
          <w:sz w:val="24"/>
          <w:szCs w:val="24"/>
          <w:rtl/>
          <w:lang w:bidi="fa-IR"/>
        </w:rPr>
        <w:t>[7]</w:t>
      </w:r>
      <w:r w:rsidR="00555BE1" w:rsidRPr="00442712">
        <w:rPr>
          <w:rFonts w:asciiTheme="majorBidi" w:eastAsia="Times New Roman" w:hAnsiTheme="majorBidi" w:cs="B Nazanin"/>
          <w:color w:val="000000" w:themeColor="text1"/>
          <w:sz w:val="24"/>
          <w:szCs w:val="24"/>
          <w:rtl/>
          <w:lang w:bidi="fa-IR"/>
        </w:rPr>
        <w:fldChar w:fldCharType="end"/>
      </w:r>
      <w:r w:rsidRPr="00442712">
        <w:rPr>
          <w:rFonts w:asciiTheme="majorBidi" w:eastAsia="Times New Roman" w:hAnsiTheme="majorBidi" w:cs="B Nazanin"/>
          <w:color w:val="000000" w:themeColor="text1"/>
          <w:sz w:val="24"/>
          <w:szCs w:val="24"/>
          <w:rtl/>
          <w:lang w:bidi="fa-IR"/>
        </w:rPr>
        <w:t>.</w:t>
      </w:r>
      <w:r w:rsidRPr="00442712">
        <w:rPr>
          <w:rFonts w:asciiTheme="majorBidi" w:eastAsia="Times New Roman" w:hAnsiTheme="majorBidi" w:cs="B Nazanin" w:hint="cs"/>
          <w:color w:val="000000" w:themeColor="text1"/>
          <w:sz w:val="24"/>
          <w:szCs w:val="24"/>
          <w:rtl/>
          <w:lang w:bidi="fa-IR"/>
        </w:rPr>
        <w:t xml:space="preserve"> </w:t>
      </w:r>
      <w:r w:rsidRPr="00442712">
        <w:rPr>
          <w:rFonts w:asciiTheme="majorBidi" w:hAnsiTheme="majorBidi" w:cs="B Nazanin"/>
          <w:color w:val="000000" w:themeColor="text1"/>
          <w:sz w:val="24"/>
          <w:szCs w:val="24"/>
          <w:rtl/>
          <w:lang w:bidi="fa-IR"/>
        </w:rPr>
        <w:t xml:space="preserve">عملکرد محصول به طور مستقيم تابع سطح برگ گياه، ميزان فتوسنتز و تقسيم آسيميلات ها در درون گياه دارد </w:t>
      </w:r>
      <w:r w:rsidR="00163DB2" w:rsidRPr="00442712">
        <w:rPr>
          <w:rFonts w:asciiTheme="majorBidi" w:hAnsiTheme="majorBidi" w:cs="B Nazanin"/>
          <w:color w:val="000000" w:themeColor="text1"/>
          <w:sz w:val="24"/>
          <w:szCs w:val="24"/>
          <w:rtl/>
          <w:lang w:bidi="fa-IR"/>
        </w:rPr>
        <w:fldChar w:fldCharType="begin"/>
      </w:r>
      <w:r w:rsidR="0072742A">
        <w:rPr>
          <w:rFonts w:asciiTheme="majorBidi" w:hAnsiTheme="majorBidi" w:cs="B Nazanin"/>
          <w:color w:val="000000" w:themeColor="text1"/>
          <w:sz w:val="24"/>
          <w:szCs w:val="24"/>
          <w:rtl/>
          <w:lang w:bidi="fa-IR"/>
        </w:rPr>
        <w:instrText xml:space="preserve"> </w:instrText>
      </w:r>
      <w:r w:rsidR="0072742A">
        <w:rPr>
          <w:rFonts w:asciiTheme="majorBidi" w:hAnsiTheme="majorBidi" w:cs="B Nazanin"/>
          <w:color w:val="000000" w:themeColor="text1"/>
          <w:sz w:val="24"/>
          <w:szCs w:val="24"/>
          <w:lang w:bidi="fa-IR"/>
        </w:rPr>
        <w:instrText>ADDIN EN.CITE &lt;EndNote&gt;&lt;Cite&gt;&lt;Author&gt;Hay&lt;/Author&gt;&lt;Year&gt;2006&lt;/Year&gt;&lt;RecNum&gt;82&lt;/RecNum&gt;&lt;DisplayText&gt;[8]&lt;/DisplayText&gt;&lt;record&gt;&lt;rec-number&gt;82&lt;/rec-number&gt;&lt;foreign-keys&gt;&lt;key app="EN" db-id="z0rfxrrs30tzriep0dc5s2ahf9r9avxx952t" timestamp="1670229591"&gt;82&lt;/key</w:instrText>
      </w:r>
      <w:r w:rsidR="0072742A">
        <w:rPr>
          <w:rFonts w:asciiTheme="majorBidi" w:hAnsiTheme="majorBidi" w:cs="B Nazanin"/>
          <w:color w:val="000000" w:themeColor="text1"/>
          <w:sz w:val="24"/>
          <w:szCs w:val="24"/>
          <w:rtl/>
          <w:lang w:bidi="fa-IR"/>
        </w:rPr>
        <w:instrText>&gt;&lt;/</w:instrText>
      </w:r>
      <w:r w:rsidR="0072742A">
        <w:rPr>
          <w:rFonts w:asciiTheme="majorBidi" w:hAnsiTheme="majorBidi" w:cs="B Nazanin"/>
          <w:color w:val="000000" w:themeColor="text1"/>
          <w:sz w:val="24"/>
          <w:szCs w:val="24"/>
          <w:lang w:bidi="fa-IR"/>
        </w:rPr>
        <w:instrText>foreign-keys&gt;&lt;ref-type name="Book"&gt;6&lt;/ref-type&gt;&lt;contributors&gt;&lt;authors&gt;&lt;author&gt;Hay, Robert KM&lt;/author&gt;&lt;author&gt;Porter, John R&lt;/author&gt;&lt;/authors&gt;&lt;/contributors&gt;&lt;titles&gt;&lt;title&gt;The physiology of crop yield&lt;/title&gt;&lt;/titles&gt;&lt;dates&gt;&lt;year&gt;2006&lt;/year&gt;&lt;/dates&gt;&lt;publisher&gt;Blackwell publishing&lt;/publisher&gt;&lt;isbn&gt;1405108592&lt;/isbn&gt;&lt;urls&gt;&lt;/urls&gt;&lt;/record&gt;&lt;/Cite&gt;&lt;/EndNote</w:instrText>
      </w:r>
      <w:r w:rsidR="0072742A">
        <w:rPr>
          <w:rFonts w:asciiTheme="majorBidi" w:hAnsiTheme="majorBidi" w:cs="B Nazanin"/>
          <w:color w:val="000000" w:themeColor="text1"/>
          <w:sz w:val="24"/>
          <w:szCs w:val="24"/>
          <w:rtl/>
          <w:lang w:bidi="fa-IR"/>
        </w:rPr>
        <w:instrText>&gt;</w:instrText>
      </w:r>
      <w:r w:rsidR="00163DB2" w:rsidRPr="00442712">
        <w:rPr>
          <w:rFonts w:asciiTheme="majorBidi" w:hAnsiTheme="majorBidi" w:cs="B Nazanin"/>
          <w:color w:val="000000" w:themeColor="text1"/>
          <w:sz w:val="24"/>
          <w:szCs w:val="24"/>
          <w:rtl/>
          <w:lang w:bidi="fa-IR"/>
        </w:rPr>
        <w:fldChar w:fldCharType="separate"/>
      </w:r>
      <w:r w:rsidR="0072742A">
        <w:rPr>
          <w:rFonts w:asciiTheme="majorBidi" w:hAnsiTheme="majorBidi" w:cs="B Nazanin"/>
          <w:noProof/>
          <w:color w:val="000000" w:themeColor="text1"/>
          <w:sz w:val="24"/>
          <w:szCs w:val="24"/>
          <w:rtl/>
          <w:lang w:bidi="fa-IR"/>
        </w:rPr>
        <w:t>[8]</w:t>
      </w:r>
      <w:r w:rsidR="00163DB2" w:rsidRPr="00442712">
        <w:rPr>
          <w:rFonts w:asciiTheme="majorBidi" w:hAnsiTheme="majorBidi" w:cs="B Nazanin"/>
          <w:color w:val="000000" w:themeColor="text1"/>
          <w:sz w:val="24"/>
          <w:szCs w:val="24"/>
          <w:rtl/>
          <w:lang w:bidi="fa-IR"/>
        </w:rPr>
        <w:fldChar w:fldCharType="end"/>
      </w:r>
      <w:r w:rsidR="00163DB2" w:rsidRPr="00442712">
        <w:rPr>
          <w:rFonts w:asciiTheme="majorBidi" w:hAnsiTheme="majorBidi" w:cs="B Nazanin" w:hint="cs"/>
          <w:color w:val="000000" w:themeColor="text1"/>
          <w:sz w:val="24"/>
          <w:szCs w:val="24"/>
          <w:rtl/>
          <w:lang w:bidi="fa-IR"/>
        </w:rPr>
        <w:t xml:space="preserve">. </w:t>
      </w:r>
      <w:r w:rsidRPr="00442712">
        <w:rPr>
          <w:rFonts w:asciiTheme="majorBidi" w:hAnsiTheme="majorBidi" w:cs="B Nazanin"/>
          <w:color w:val="000000" w:themeColor="text1"/>
          <w:sz w:val="24"/>
          <w:szCs w:val="24"/>
          <w:rtl/>
          <w:lang w:bidi="fa-IR"/>
        </w:rPr>
        <w:t>کاهش رشد برگ يکي از اولين علامت هاي قابل مشاهده در گياهان در هنگام مواجهه با تنش ها از جمله تنش شوري مي باشد، به دليل اين که برگ ها جذب تشعشع را تعيين مي کنند و مهم ترين اندام فتوسنتزي به شمار مي آيند شوري بر روي گسترش برگ اثر گذاشته و موجب کاهش عملکرد گياه مي شود</w:t>
      </w:r>
      <w:r w:rsidR="00163DB2" w:rsidRPr="00442712">
        <w:rPr>
          <w:rFonts w:asciiTheme="majorBidi" w:hAnsiTheme="majorBidi" w:cs="B Nazanin" w:hint="cs"/>
          <w:color w:val="000000" w:themeColor="text1"/>
          <w:sz w:val="24"/>
          <w:szCs w:val="24"/>
          <w:rtl/>
          <w:lang w:bidi="fa-IR"/>
        </w:rPr>
        <w:t xml:space="preserve"> </w:t>
      </w:r>
      <w:r w:rsidR="00163DB2" w:rsidRPr="00442712">
        <w:rPr>
          <w:rFonts w:asciiTheme="majorBidi" w:hAnsiTheme="majorBidi" w:cs="B Nazanin"/>
          <w:color w:val="000000" w:themeColor="text1"/>
          <w:sz w:val="24"/>
          <w:szCs w:val="24"/>
          <w:lang w:bidi="fa-IR"/>
        </w:rPr>
        <w:fldChar w:fldCharType="begin"/>
      </w:r>
      <w:r w:rsidR="0072742A">
        <w:rPr>
          <w:rFonts w:asciiTheme="majorBidi" w:hAnsiTheme="majorBidi" w:cs="B Nazanin"/>
          <w:color w:val="000000" w:themeColor="text1"/>
          <w:sz w:val="24"/>
          <w:szCs w:val="24"/>
          <w:lang w:bidi="fa-IR"/>
        </w:rPr>
        <w:instrText xml:space="preserve"> ADDIN EN.CITE &lt;EndNote&gt;&lt;Cite&gt;&lt;Author&gt;Taleisnik&lt;/Author&gt;&lt;Year&gt;2009&lt;/Year&gt;&lt;RecNum&gt;68&lt;/RecNum&gt;&lt;DisplayText&gt;[1]&lt;/DisplayText&gt;&lt;record&gt;&lt;rec-number&gt;68&lt;/rec-number&gt;&lt;foreign-keys&gt;&lt;key app="EN" db-id="z0rfxrrs30tzriep0dc5s2ahf9r9avxx952t" timestamp="1670220873"&gt;68&lt;/key&gt;&lt;/foreign-keys&gt;&lt;ref-type name="Journal Article"&gt;17&lt;/ref-type&gt;&lt;contributors&gt;&lt;authors&gt;&lt;author&gt;Taleisnik, Edith&lt;/author&gt;&lt;author&gt;Rodríguez, Andrés Alberto&lt;/author&gt;&lt;author&gt;Bustos, Dolores&lt;/author&gt;&lt;author&gt;Erdei, László&lt;/author&gt;&lt;author&gt;Ortega, Leandro&lt;/author&gt;&lt;author&gt;Senn, María Eugenia&lt;/author&gt;&lt;/authors&gt;&lt;/contributors&gt;&lt;titles&gt;&lt;title&gt;Leaf expansion in grasses under salt stress&lt;/title&gt;&lt;secondary-title&gt;Journal of plant physiology&lt;/secondary-title&gt;&lt;/titles&gt;&lt;periodical&gt;&lt;full-title&gt;Journal of Plant Physiology&lt;/full-title&gt;&lt;abbr-1&gt;J. Plant Physiol.&lt;/abbr-1&gt;&lt;abbr-2&gt;J Plant Physiol&lt;/abbr-2&gt;&lt;/periodical&gt;&lt;pages&gt;1123-1140&lt;/pages&gt;&lt;volume&gt;166&lt;/volume&gt;&lt;number&gt;11&lt;/number&gt;&lt;dates&gt;&lt;year&gt;2009&lt;/year&gt;&lt;/dates&gt;&lt;isbn&gt;0176-1617&lt;/isbn&gt;&lt;urls&gt;&lt;/urls&gt;&lt;/record&gt;&lt;/Cite&gt;&lt;/EndNote&gt;</w:instrText>
      </w:r>
      <w:r w:rsidR="00163DB2" w:rsidRPr="00442712">
        <w:rPr>
          <w:rFonts w:asciiTheme="majorBidi" w:hAnsiTheme="majorBidi" w:cs="B Nazanin"/>
          <w:color w:val="000000" w:themeColor="text1"/>
          <w:sz w:val="24"/>
          <w:szCs w:val="24"/>
          <w:lang w:bidi="fa-IR"/>
        </w:rPr>
        <w:fldChar w:fldCharType="separate"/>
      </w:r>
      <w:r w:rsidR="0072742A">
        <w:rPr>
          <w:rFonts w:asciiTheme="majorBidi" w:hAnsiTheme="majorBidi" w:cs="B Nazanin"/>
          <w:noProof/>
          <w:color w:val="000000" w:themeColor="text1"/>
          <w:sz w:val="24"/>
          <w:szCs w:val="24"/>
          <w:lang w:bidi="fa-IR"/>
        </w:rPr>
        <w:t>[1]</w:t>
      </w:r>
      <w:r w:rsidR="00163DB2" w:rsidRPr="00442712">
        <w:rPr>
          <w:rFonts w:asciiTheme="majorBidi" w:hAnsiTheme="majorBidi" w:cs="B Nazanin"/>
          <w:color w:val="000000" w:themeColor="text1"/>
          <w:sz w:val="24"/>
          <w:szCs w:val="24"/>
          <w:lang w:bidi="fa-IR"/>
        </w:rPr>
        <w:fldChar w:fldCharType="end"/>
      </w:r>
      <w:r w:rsidRPr="00442712">
        <w:rPr>
          <w:rFonts w:asciiTheme="majorBidi" w:hAnsiTheme="majorBidi" w:cs="B Nazanin"/>
          <w:color w:val="000000" w:themeColor="text1"/>
          <w:sz w:val="24"/>
          <w:szCs w:val="24"/>
          <w:rtl/>
          <w:lang w:bidi="fa-IR"/>
        </w:rPr>
        <w:t>.</w:t>
      </w:r>
      <w:r w:rsidRPr="00442712">
        <w:rPr>
          <w:rFonts w:asciiTheme="majorBidi" w:hAnsiTheme="majorBidi" w:cs="B Nazanin" w:hint="cs"/>
          <w:color w:val="000000" w:themeColor="text1"/>
          <w:sz w:val="24"/>
          <w:szCs w:val="24"/>
          <w:rtl/>
          <w:lang w:bidi="fa-IR"/>
        </w:rPr>
        <w:t xml:space="preserve"> </w:t>
      </w:r>
      <w:r w:rsidRPr="00442712">
        <w:rPr>
          <w:rFonts w:asciiTheme="majorBidi" w:hAnsiTheme="majorBidi" w:cs="B Nazanin"/>
          <w:color w:val="000000" w:themeColor="text1"/>
          <w:sz w:val="24"/>
          <w:szCs w:val="24"/>
          <w:rtl/>
          <w:lang w:bidi="fa-IR"/>
        </w:rPr>
        <w:t xml:space="preserve">در حضور يون هاي کلر و سديم در منطقه ريزوسفر، جذب مواد غذايي مورد نياز گياه به صورت مستقيم تحت تأثير قرار گرفته و دچار اختلال مي گردد. (از جمله </w:t>
      </w:r>
      <w:r w:rsidRPr="00442712">
        <w:rPr>
          <w:rFonts w:asciiTheme="majorBidi" w:hAnsiTheme="majorBidi" w:cs="B Nazanin"/>
          <w:color w:val="000000" w:themeColor="text1"/>
          <w:sz w:val="24"/>
          <w:szCs w:val="24"/>
          <w:lang w:bidi="fa-IR"/>
        </w:rPr>
        <w:t>K</w:t>
      </w:r>
      <w:r w:rsidRPr="00442712">
        <w:rPr>
          <w:rFonts w:asciiTheme="majorBidi" w:hAnsiTheme="majorBidi" w:cs="B Nazanin"/>
          <w:color w:val="000000" w:themeColor="text1"/>
          <w:sz w:val="24"/>
          <w:szCs w:val="24"/>
          <w:vertAlign w:val="superscript"/>
          <w:lang w:bidi="fa-IR"/>
        </w:rPr>
        <w:t>+</w:t>
      </w:r>
      <w:r w:rsidRPr="00442712">
        <w:rPr>
          <w:rFonts w:asciiTheme="majorBidi" w:hAnsiTheme="majorBidi" w:cs="B Nazanin"/>
          <w:color w:val="000000" w:themeColor="text1"/>
          <w:sz w:val="24"/>
          <w:szCs w:val="24"/>
          <w:rtl/>
          <w:lang w:bidi="fa-IR"/>
        </w:rPr>
        <w:t xml:space="preserve"> و </w:t>
      </w:r>
      <w:r w:rsidRPr="00442712">
        <w:rPr>
          <w:rFonts w:asciiTheme="majorBidi" w:hAnsiTheme="majorBidi" w:cs="B Nazanin"/>
          <w:color w:val="000000" w:themeColor="text1"/>
          <w:sz w:val="24"/>
          <w:szCs w:val="24"/>
          <w:lang w:bidi="fa-IR"/>
        </w:rPr>
        <w:t>NO</w:t>
      </w:r>
      <w:r w:rsidRPr="00442712">
        <w:rPr>
          <w:rFonts w:asciiTheme="majorBidi" w:hAnsiTheme="majorBidi" w:cs="B Nazanin"/>
          <w:color w:val="000000" w:themeColor="text1"/>
          <w:sz w:val="24"/>
          <w:szCs w:val="24"/>
          <w:vertAlign w:val="subscript"/>
          <w:lang w:bidi="fa-IR"/>
        </w:rPr>
        <w:t>3</w:t>
      </w:r>
      <w:r w:rsidRPr="00442712">
        <w:rPr>
          <w:rFonts w:asciiTheme="majorBidi" w:hAnsiTheme="majorBidi" w:cs="B Nazanin"/>
          <w:color w:val="000000" w:themeColor="text1"/>
          <w:sz w:val="24"/>
          <w:szCs w:val="24"/>
          <w:vertAlign w:val="superscript"/>
          <w:lang w:bidi="fa-IR"/>
        </w:rPr>
        <w:t>-</w:t>
      </w:r>
      <w:r w:rsidRPr="00442712">
        <w:rPr>
          <w:rFonts w:asciiTheme="majorBidi" w:hAnsiTheme="majorBidi" w:cs="B Nazanin"/>
          <w:color w:val="000000" w:themeColor="text1"/>
          <w:sz w:val="24"/>
          <w:szCs w:val="24"/>
          <w:rtl/>
          <w:lang w:bidi="fa-IR"/>
        </w:rPr>
        <w:t xml:space="preserve"> در منطقه غشاء پلاسمايي ريشه) و يا تجمع اين يونهاي مضر در سلول و عدم تثبيت آنها در واکوئول ممکن است سبب سميت متابوليک شده که نتيجه آن سوختگي در برگ ها مي باشد</w:t>
      </w:r>
      <w:r w:rsidR="00163DB2" w:rsidRPr="00442712">
        <w:rPr>
          <w:rFonts w:asciiTheme="majorBidi" w:hAnsiTheme="majorBidi" w:cs="B Nazanin" w:hint="cs"/>
          <w:color w:val="000000" w:themeColor="text1"/>
          <w:sz w:val="24"/>
          <w:szCs w:val="24"/>
          <w:rtl/>
          <w:lang w:bidi="fa-IR"/>
        </w:rPr>
        <w:t xml:space="preserve"> </w:t>
      </w:r>
      <w:r w:rsidR="00163DB2" w:rsidRPr="00442712">
        <w:rPr>
          <w:rFonts w:asciiTheme="majorBidi" w:hAnsiTheme="majorBidi" w:cs="B Nazanin"/>
          <w:color w:val="000000" w:themeColor="text1"/>
          <w:sz w:val="24"/>
          <w:szCs w:val="24"/>
          <w:rtl/>
          <w:lang w:bidi="fa-IR"/>
        </w:rPr>
        <w:fldChar w:fldCharType="begin"/>
      </w:r>
      <w:r w:rsidR="0072742A">
        <w:rPr>
          <w:rFonts w:asciiTheme="majorBidi" w:hAnsiTheme="majorBidi" w:cs="B Nazanin"/>
          <w:color w:val="000000" w:themeColor="text1"/>
          <w:sz w:val="24"/>
          <w:szCs w:val="24"/>
          <w:rtl/>
          <w:lang w:bidi="fa-IR"/>
        </w:rPr>
        <w:instrText xml:space="preserve"> </w:instrText>
      </w:r>
      <w:r w:rsidR="0072742A">
        <w:rPr>
          <w:rFonts w:asciiTheme="majorBidi" w:hAnsiTheme="majorBidi" w:cs="B Nazanin"/>
          <w:color w:val="000000" w:themeColor="text1"/>
          <w:sz w:val="24"/>
          <w:szCs w:val="24"/>
          <w:lang w:bidi="fa-IR"/>
        </w:rPr>
        <w:instrText>ADDIN EN.CITE &lt;EndNote&gt;&lt;Cite&gt;&lt;Author&gt;Cassaniti&lt;/Author&gt;&lt;Year&gt;2009&lt;/Year&gt;&lt;RecNum&gt;83&lt;/RecNum&gt;&lt;DisplayText&gt;[9]&lt;/DisplayText&gt;&lt;record&gt;&lt;rec-number&gt;83&lt;/rec-number&gt;&lt;foreign-keys&gt;&lt;key app="EN" db-id="z0rfxrrs30tzriep0dc5s2ahf9r9avxx952t" timestamp="1670229778"&gt;83</w:instrText>
      </w:r>
      <w:r w:rsidR="0072742A">
        <w:rPr>
          <w:rFonts w:asciiTheme="majorBidi" w:hAnsiTheme="majorBidi" w:cs="B Nazanin"/>
          <w:color w:val="000000" w:themeColor="text1"/>
          <w:sz w:val="24"/>
          <w:szCs w:val="24"/>
          <w:rtl/>
          <w:lang w:bidi="fa-IR"/>
        </w:rPr>
        <w:instrText>&lt;/</w:instrText>
      </w:r>
      <w:r w:rsidR="0072742A">
        <w:rPr>
          <w:rFonts w:asciiTheme="majorBidi" w:hAnsiTheme="majorBidi" w:cs="B Nazanin"/>
          <w:color w:val="000000" w:themeColor="text1"/>
          <w:sz w:val="24"/>
          <w:szCs w:val="24"/>
          <w:lang w:bidi="fa-IR"/>
        </w:rPr>
        <w:instrText>key&gt;&lt;/foreign-keys&gt;&lt;ref-type name="Journal Article"&gt;17&lt;/ref-type&gt;&lt;contributors&gt;&lt;authors&gt;&lt;author&gt;Cassaniti, Carla&lt;/author&gt;&lt;author&gt;Leonardi, Cherubino&lt;/author&gt;&lt;author&gt;Flowers, Timothy J&lt;/author&gt;&lt;/authors&gt;&lt;/contributors&gt;&lt;titles&gt;&lt;title&gt;The effects of sodium</w:instrText>
      </w:r>
      <w:r w:rsidR="0072742A">
        <w:rPr>
          <w:rFonts w:asciiTheme="majorBidi" w:hAnsiTheme="majorBidi" w:cs="B Nazanin"/>
          <w:color w:val="000000" w:themeColor="text1"/>
          <w:sz w:val="24"/>
          <w:szCs w:val="24"/>
          <w:rtl/>
          <w:lang w:bidi="fa-IR"/>
        </w:rPr>
        <w:instrText xml:space="preserve"> </w:instrText>
      </w:r>
      <w:r w:rsidR="0072742A">
        <w:rPr>
          <w:rFonts w:asciiTheme="majorBidi" w:hAnsiTheme="majorBidi" w:cs="B Nazanin"/>
          <w:color w:val="000000" w:themeColor="text1"/>
          <w:sz w:val="24"/>
          <w:szCs w:val="24"/>
          <w:lang w:bidi="fa-IR"/>
        </w:rPr>
        <w:instrText>chloride on ornamental shrubs&lt;/title&gt;&lt;secondary-title&gt;Scientia Horticulturae&lt;/secondary-title&gt;&lt;/titles&gt;&lt;pages&gt;586-593&lt;/pages&gt;&lt;volume&gt;122&lt;/volume&gt;&lt;number&gt;4&lt;/number&gt;&lt;dates&gt;&lt;year&gt;2009&lt;/year&gt;&lt;/dates&gt;&lt;isbn&gt;0304-4238&lt;/isbn&gt;&lt;urls&gt;&lt;/urls&gt;&lt;/record&gt;&lt;/Cite&gt;&lt;/EndNote</w:instrText>
      </w:r>
      <w:r w:rsidR="0072742A">
        <w:rPr>
          <w:rFonts w:asciiTheme="majorBidi" w:hAnsiTheme="majorBidi" w:cs="B Nazanin"/>
          <w:color w:val="000000" w:themeColor="text1"/>
          <w:sz w:val="24"/>
          <w:szCs w:val="24"/>
          <w:rtl/>
          <w:lang w:bidi="fa-IR"/>
        </w:rPr>
        <w:instrText>&gt;</w:instrText>
      </w:r>
      <w:r w:rsidR="00163DB2" w:rsidRPr="00442712">
        <w:rPr>
          <w:rFonts w:asciiTheme="majorBidi" w:hAnsiTheme="majorBidi" w:cs="B Nazanin"/>
          <w:color w:val="000000" w:themeColor="text1"/>
          <w:sz w:val="24"/>
          <w:szCs w:val="24"/>
          <w:rtl/>
          <w:lang w:bidi="fa-IR"/>
        </w:rPr>
        <w:fldChar w:fldCharType="separate"/>
      </w:r>
      <w:r w:rsidR="0072742A">
        <w:rPr>
          <w:rFonts w:asciiTheme="majorBidi" w:hAnsiTheme="majorBidi" w:cs="B Nazanin"/>
          <w:noProof/>
          <w:color w:val="000000" w:themeColor="text1"/>
          <w:sz w:val="24"/>
          <w:szCs w:val="24"/>
          <w:rtl/>
          <w:lang w:bidi="fa-IR"/>
        </w:rPr>
        <w:t>[9]</w:t>
      </w:r>
      <w:r w:rsidR="00163DB2" w:rsidRPr="00442712">
        <w:rPr>
          <w:rFonts w:asciiTheme="majorBidi" w:hAnsiTheme="majorBidi" w:cs="B Nazanin"/>
          <w:color w:val="000000" w:themeColor="text1"/>
          <w:sz w:val="24"/>
          <w:szCs w:val="24"/>
          <w:rtl/>
          <w:lang w:bidi="fa-IR"/>
        </w:rPr>
        <w:fldChar w:fldCharType="end"/>
      </w:r>
      <w:r w:rsidR="00163DB2" w:rsidRPr="00442712">
        <w:rPr>
          <w:rFonts w:asciiTheme="majorBidi" w:hAnsiTheme="majorBidi" w:cs="B Nazanin" w:hint="cs"/>
          <w:color w:val="000000" w:themeColor="text1"/>
          <w:sz w:val="24"/>
          <w:szCs w:val="24"/>
          <w:rtl/>
          <w:lang w:bidi="fa-IR"/>
        </w:rPr>
        <w:t>.</w:t>
      </w:r>
      <w:r w:rsidRPr="00442712">
        <w:rPr>
          <w:rFonts w:asciiTheme="majorBidi" w:hAnsiTheme="majorBidi" w:cs="B Nazanin"/>
          <w:color w:val="000000" w:themeColor="text1"/>
          <w:sz w:val="24"/>
          <w:szCs w:val="24"/>
          <w:rtl/>
          <w:lang w:bidi="fa-IR"/>
        </w:rPr>
        <w:t xml:space="preserve"> سازگاري گياهان به تنش ها شامل تغييرات مورفولوژيک، فيزيولوژيک و بيوشيميايي است</w:t>
      </w:r>
      <w:bookmarkStart w:id="2" w:name="Demiral2006"/>
      <w:r w:rsidR="00163DB2" w:rsidRPr="00442712">
        <w:rPr>
          <w:rFonts w:asciiTheme="majorBidi" w:hAnsiTheme="majorBidi" w:cs="B Nazanin"/>
          <w:color w:val="000000" w:themeColor="text1"/>
          <w:sz w:val="24"/>
          <w:szCs w:val="24"/>
          <w:rtl/>
          <w:lang w:bidi="fa-IR"/>
        </w:rPr>
        <w:fldChar w:fldCharType="begin"/>
      </w:r>
      <w:r w:rsidR="0072742A">
        <w:rPr>
          <w:rFonts w:asciiTheme="majorBidi" w:hAnsiTheme="majorBidi" w:cs="B Nazanin"/>
          <w:color w:val="000000" w:themeColor="text1"/>
          <w:sz w:val="24"/>
          <w:szCs w:val="24"/>
          <w:rtl/>
          <w:lang w:bidi="fa-IR"/>
        </w:rPr>
        <w:instrText xml:space="preserve"> </w:instrText>
      </w:r>
      <w:r w:rsidR="0072742A">
        <w:rPr>
          <w:rFonts w:asciiTheme="majorBidi" w:hAnsiTheme="majorBidi" w:cs="B Nazanin"/>
          <w:color w:val="000000" w:themeColor="text1"/>
          <w:sz w:val="24"/>
          <w:szCs w:val="24"/>
          <w:lang w:bidi="fa-IR"/>
        </w:rPr>
        <w:instrText>ADDIN EN.CITE &lt;EndNote&gt;&lt;Cite&gt;&lt;Author&gt;Demiral&lt;/Author&gt;&lt;Year&gt;2006&lt;/Year&gt;&lt;RecNum&gt;86&lt;/RecNum&gt;&lt;DisplayText&gt;[10]&lt;/DisplayText&gt;&lt;record&gt;&lt;rec-number&gt;86&lt;/rec-number&gt;&lt;foreign-keys&gt;&lt;key app="EN" db-id="z0rfxrrs30tzriep0dc5s2ahf9r9avxx952t" timestamp="1670229863"&gt;86</w:instrText>
      </w:r>
      <w:r w:rsidR="0072742A">
        <w:rPr>
          <w:rFonts w:asciiTheme="majorBidi" w:hAnsiTheme="majorBidi" w:cs="B Nazanin"/>
          <w:color w:val="000000" w:themeColor="text1"/>
          <w:sz w:val="24"/>
          <w:szCs w:val="24"/>
          <w:rtl/>
          <w:lang w:bidi="fa-IR"/>
        </w:rPr>
        <w:instrText>&lt;/</w:instrText>
      </w:r>
      <w:r w:rsidR="0072742A">
        <w:rPr>
          <w:rFonts w:asciiTheme="majorBidi" w:hAnsiTheme="majorBidi" w:cs="B Nazanin"/>
          <w:color w:val="000000" w:themeColor="text1"/>
          <w:sz w:val="24"/>
          <w:szCs w:val="24"/>
          <w:lang w:bidi="fa-IR"/>
        </w:rPr>
        <w:instrText>key&gt;&lt;/foreign-keys&gt;&lt;ref-type name="Journal Article"&gt;17&lt;/ref-type&gt;&lt;contributors&gt;&lt;authors&gt;&lt;author&gt;Demiral, Tijen&lt;/author&gt;&lt;author&gt;Türkan, Ismail&lt;/author&gt;&lt;/authors&gt;&lt;/contributors&gt;&lt;titles&gt;&lt;title&gt;Exogenous glycinebetaine affects growth and proline accumulation</w:instrText>
      </w:r>
      <w:r w:rsidR="0072742A">
        <w:rPr>
          <w:rFonts w:asciiTheme="majorBidi" w:hAnsiTheme="majorBidi" w:cs="B Nazanin"/>
          <w:color w:val="000000" w:themeColor="text1"/>
          <w:sz w:val="24"/>
          <w:szCs w:val="24"/>
          <w:rtl/>
          <w:lang w:bidi="fa-IR"/>
        </w:rPr>
        <w:instrText xml:space="preserve"> </w:instrText>
      </w:r>
      <w:r w:rsidR="0072742A">
        <w:rPr>
          <w:rFonts w:asciiTheme="majorBidi" w:hAnsiTheme="majorBidi" w:cs="B Nazanin"/>
          <w:color w:val="000000" w:themeColor="text1"/>
          <w:sz w:val="24"/>
          <w:szCs w:val="24"/>
          <w:lang w:bidi="fa-IR"/>
        </w:rPr>
        <w:instrText>and retards senescence in two rice cultivars under NaCl stress&lt;/title&gt;&lt;secondary-title&gt;Environmental and Experimental Botany&lt;/secondary-title&gt;&lt;/titles&gt;&lt;periodical&gt;&lt;full-title&gt;Environmental and Experimental Botany&lt;/full-title&gt;&lt;abbr-1&gt;Environ. Exp. Bot.&lt;/abbr-1&gt;&lt;abbr-2&gt;Environ Exp Bot&lt;/abbr-2&gt;&lt;/periodical&gt;&lt;pages&gt;72-79&lt;/pages&gt;&lt;volume&gt;56&lt;/volume&gt;&lt;number&gt;1&lt;/number&gt;&lt;dates&gt;&lt;year&gt;2006&lt;/year&gt;&lt;/dates&gt;&lt;isbn&gt;0098-8472&lt;/isbn&gt;&lt;urls&gt;&lt;/urls&gt;&lt;/record&gt;&lt;/Cite&gt;&lt;/EndNote</w:instrText>
      </w:r>
      <w:r w:rsidR="0072742A">
        <w:rPr>
          <w:rFonts w:asciiTheme="majorBidi" w:hAnsiTheme="majorBidi" w:cs="B Nazanin"/>
          <w:color w:val="000000" w:themeColor="text1"/>
          <w:sz w:val="24"/>
          <w:szCs w:val="24"/>
          <w:rtl/>
          <w:lang w:bidi="fa-IR"/>
        </w:rPr>
        <w:instrText>&gt;</w:instrText>
      </w:r>
      <w:r w:rsidR="00163DB2" w:rsidRPr="00442712">
        <w:rPr>
          <w:rFonts w:asciiTheme="majorBidi" w:hAnsiTheme="majorBidi" w:cs="B Nazanin"/>
          <w:color w:val="000000" w:themeColor="text1"/>
          <w:sz w:val="24"/>
          <w:szCs w:val="24"/>
          <w:rtl/>
          <w:lang w:bidi="fa-IR"/>
        </w:rPr>
        <w:fldChar w:fldCharType="separate"/>
      </w:r>
      <w:r w:rsidR="0072742A">
        <w:rPr>
          <w:rFonts w:asciiTheme="majorBidi" w:hAnsiTheme="majorBidi" w:cs="B Nazanin"/>
          <w:noProof/>
          <w:color w:val="000000" w:themeColor="text1"/>
          <w:sz w:val="24"/>
          <w:szCs w:val="24"/>
          <w:rtl/>
          <w:lang w:bidi="fa-IR"/>
        </w:rPr>
        <w:t>[10]</w:t>
      </w:r>
      <w:r w:rsidR="00163DB2" w:rsidRPr="00442712">
        <w:rPr>
          <w:rFonts w:asciiTheme="majorBidi" w:hAnsiTheme="majorBidi" w:cs="B Nazanin"/>
          <w:color w:val="000000" w:themeColor="text1"/>
          <w:sz w:val="24"/>
          <w:szCs w:val="24"/>
          <w:rtl/>
          <w:lang w:bidi="fa-IR"/>
        </w:rPr>
        <w:fldChar w:fldCharType="end"/>
      </w:r>
      <w:hyperlink w:anchor="Demiral" w:history="1">
        <w:r w:rsidRPr="00442712">
          <w:rPr>
            <w:rStyle w:val="Hyperlink"/>
            <w:rFonts w:asciiTheme="majorBidi" w:hAnsiTheme="majorBidi" w:cs="B Nazanin"/>
            <w:color w:val="000000" w:themeColor="text1"/>
            <w:sz w:val="24"/>
            <w:szCs w:val="24"/>
            <w:u w:val="none"/>
            <w:rtl/>
            <w:lang w:bidi="fa-IR"/>
          </w:rPr>
          <w:t>،</w:t>
        </w:r>
      </w:hyperlink>
      <w:r w:rsidRPr="00442712">
        <w:rPr>
          <w:rFonts w:asciiTheme="majorBidi" w:hAnsiTheme="majorBidi" w:cs="B Nazanin"/>
          <w:color w:val="000000" w:themeColor="text1"/>
          <w:sz w:val="24"/>
          <w:szCs w:val="24"/>
          <w:rtl/>
          <w:lang w:bidi="fa-IR"/>
        </w:rPr>
        <w:t xml:space="preserve"> </w:t>
      </w:r>
      <w:bookmarkEnd w:id="2"/>
      <w:r w:rsidRPr="00442712">
        <w:rPr>
          <w:rFonts w:asciiTheme="majorBidi" w:hAnsiTheme="majorBidi" w:cs="B Nazanin"/>
          <w:color w:val="000000" w:themeColor="text1"/>
          <w:sz w:val="24"/>
          <w:szCs w:val="24"/>
          <w:rtl/>
          <w:lang w:bidi="fa-IR"/>
        </w:rPr>
        <w:t>به عنوان مثال این سازگاری به واسطه تجمع ترکيبات فعال اسموليت کننده آلي که اسموليت ناميده مي شوند و به عنوان اصلاح کننده در متابوليسم مياني و ثانويه کربن و نيتروژن عمل مي کنند، مي تواند صورت گيرد.</w:t>
      </w:r>
      <w:r w:rsidR="00B2480A" w:rsidRPr="00442712">
        <w:rPr>
          <w:rFonts w:asciiTheme="majorBidi" w:hAnsiTheme="majorBidi" w:cs="B Nazanin" w:hint="cs"/>
          <w:color w:val="000000" w:themeColor="text1"/>
          <w:sz w:val="24"/>
          <w:szCs w:val="24"/>
          <w:rtl/>
          <w:lang w:bidi="fa-IR"/>
        </w:rPr>
        <w:t xml:space="preserve"> </w:t>
      </w:r>
      <w:r w:rsidRPr="00442712">
        <w:rPr>
          <w:rFonts w:asciiTheme="majorBidi" w:hAnsiTheme="majorBidi" w:cs="B Nazanin"/>
          <w:color w:val="000000" w:themeColor="text1"/>
          <w:sz w:val="24"/>
          <w:szCs w:val="24"/>
          <w:rtl/>
          <w:lang w:bidi="fa-IR"/>
        </w:rPr>
        <w:t>اين پديده که به عنوان تعادل اسمزي شناخته مي شود</w:t>
      </w:r>
      <w:r w:rsidR="00B2480A" w:rsidRPr="00442712">
        <w:rPr>
          <w:rFonts w:asciiTheme="majorBidi" w:hAnsiTheme="majorBidi" w:cs="B Nazanin" w:hint="cs"/>
          <w:color w:val="000000" w:themeColor="text1"/>
          <w:sz w:val="24"/>
          <w:szCs w:val="24"/>
          <w:rtl/>
          <w:lang w:bidi="fa-IR"/>
        </w:rPr>
        <w:t xml:space="preserve">، </w:t>
      </w:r>
      <w:r w:rsidRPr="00442712">
        <w:rPr>
          <w:rFonts w:asciiTheme="majorBidi" w:hAnsiTheme="majorBidi" w:cs="B Nazanin" w:hint="cs"/>
          <w:color w:val="000000" w:themeColor="text1"/>
          <w:sz w:val="24"/>
          <w:szCs w:val="24"/>
          <w:rtl/>
          <w:lang w:bidi="fa-IR"/>
        </w:rPr>
        <w:t xml:space="preserve"> </w:t>
      </w:r>
      <w:r w:rsidRPr="00442712">
        <w:rPr>
          <w:rFonts w:asciiTheme="majorBidi" w:hAnsiTheme="majorBidi" w:cs="B Nazanin"/>
          <w:color w:val="000000" w:themeColor="text1"/>
          <w:sz w:val="24"/>
          <w:szCs w:val="24"/>
          <w:rtl/>
          <w:lang w:bidi="fa-IR"/>
        </w:rPr>
        <w:t>يکي از مهم ترين بخش هاي مکانيسم تحمل</w:t>
      </w:r>
      <w:r w:rsidR="00B2480A" w:rsidRPr="00442712">
        <w:rPr>
          <w:rFonts w:asciiTheme="majorBidi" w:hAnsiTheme="majorBidi" w:cs="B Nazanin" w:hint="cs"/>
          <w:color w:val="000000" w:themeColor="text1"/>
          <w:sz w:val="24"/>
          <w:szCs w:val="24"/>
          <w:rtl/>
          <w:lang w:bidi="fa-IR"/>
        </w:rPr>
        <w:t xml:space="preserve"> به </w:t>
      </w:r>
      <w:r w:rsidRPr="00442712">
        <w:rPr>
          <w:rFonts w:asciiTheme="majorBidi" w:hAnsiTheme="majorBidi" w:cs="B Nazanin"/>
          <w:color w:val="000000" w:themeColor="text1"/>
          <w:sz w:val="24"/>
          <w:szCs w:val="24"/>
          <w:rtl/>
          <w:lang w:bidi="fa-IR"/>
        </w:rPr>
        <w:t xml:space="preserve">شوري در گياهان به شمار مي آيد </w:t>
      </w:r>
      <w:bookmarkStart w:id="3" w:name="Hajlaouia2010"/>
      <w:r w:rsidR="00163DB2" w:rsidRPr="00442712">
        <w:rPr>
          <w:rFonts w:asciiTheme="majorBidi" w:hAnsiTheme="majorBidi" w:cs="B Nazanin"/>
          <w:color w:val="000000" w:themeColor="text1"/>
          <w:sz w:val="24"/>
          <w:szCs w:val="24"/>
          <w:rtl/>
          <w:lang w:bidi="fa-IR"/>
        </w:rPr>
        <w:fldChar w:fldCharType="begin"/>
      </w:r>
      <w:r w:rsidR="0072742A">
        <w:rPr>
          <w:rFonts w:asciiTheme="majorBidi" w:hAnsiTheme="majorBidi" w:cs="B Nazanin"/>
          <w:color w:val="000000" w:themeColor="text1"/>
          <w:sz w:val="24"/>
          <w:szCs w:val="24"/>
          <w:rtl/>
          <w:lang w:bidi="fa-IR"/>
        </w:rPr>
        <w:instrText xml:space="preserve"> </w:instrText>
      </w:r>
      <w:r w:rsidR="0072742A">
        <w:rPr>
          <w:rFonts w:asciiTheme="majorBidi" w:hAnsiTheme="majorBidi" w:cs="B Nazanin"/>
          <w:color w:val="000000" w:themeColor="text1"/>
          <w:sz w:val="24"/>
          <w:szCs w:val="24"/>
          <w:lang w:bidi="fa-IR"/>
        </w:rPr>
        <w:instrText>ADDIN EN.CITE &lt;EndNote&gt;&lt;Cite&gt;&lt;Author&gt;Hajlaoui&lt;/Author&gt;&lt;Year&gt;2010&lt;/Year&gt;&lt;RecNum&gt;88&lt;/RecNum&gt;&lt;DisplayText&gt;[11]&lt;/DisplayText&gt;&lt;record&gt;&lt;rec-number&gt;88&lt;/rec-number&gt;&lt;foreign-keys&gt;&lt;key app="EN" db-id="z0rfxrrs30tzriep0dc5s2ahf9r9avxx952t" timestamp="1670229930"&gt;88</w:instrText>
      </w:r>
      <w:r w:rsidR="0072742A">
        <w:rPr>
          <w:rFonts w:asciiTheme="majorBidi" w:hAnsiTheme="majorBidi" w:cs="B Nazanin"/>
          <w:color w:val="000000" w:themeColor="text1"/>
          <w:sz w:val="24"/>
          <w:szCs w:val="24"/>
          <w:rtl/>
          <w:lang w:bidi="fa-IR"/>
        </w:rPr>
        <w:instrText>&lt;/</w:instrText>
      </w:r>
      <w:r w:rsidR="0072742A">
        <w:rPr>
          <w:rFonts w:asciiTheme="majorBidi" w:hAnsiTheme="majorBidi" w:cs="B Nazanin"/>
          <w:color w:val="000000" w:themeColor="text1"/>
          <w:sz w:val="24"/>
          <w:szCs w:val="24"/>
          <w:lang w:bidi="fa-IR"/>
        </w:rPr>
        <w:instrText>key&gt;&lt;/foreign-keys&gt;&lt;ref-type name="Journal Article"&gt;17&lt;/ref-type&gt;&lt;contributors&gt;&lt;authors&gt;&lt;author&gt;Hajlaoui, Hichem&lt;/author&gt;&lt;author&gt;El Ayeb, Naceur&lt;/author&gt;&lt;author&gt;Garrec, Jean Pierre&lt;/author&gt;&lt;author&gt;Denden, Mounir&lt;/author&gt;&lt;/authors&gt;&lt;/contributors&gt;&lt;titles</w:instrText>
      </w:r>
      <w:r w:rsidR="0072742A">
        <w:rPr>
          <w:rFonts w:asciiTheme="majorBidi" w:hAnsiTheme="majorBidi" w:cs="B Nazanin"/>
          <w:color w:val="000000" w:themeColor="text1"/>
          <w:sz w:val="24"/>
          <w:szCs w:val="24"/>
          <w:rtl/>
          <w:lang w:bidi="fa-IR"/>
        </w:rPr>
        <w:instrText>&gt;&lt;</w:instrText>
      </w:r>
      <w:r w:rsidR="0072742A">
        <w:rPr>
          <w:rFonts w:asciiTheme="majorBidi" w:hAnsiTheme="majorBidi" w:cs="B Nazanin"/>
          <w:color w:val="000000" w:themeColor="text1"/>
          <w:sz w:val="24"/>
          <w:szCs w:val="24"/>
          <w:lang w:bidi="fa-IR"/>
        </w:rPr>
        <w:instrText>title&gt;Differential effects of salt stress on osmotic adjustment and solutes allocation on the basis of root and leaf tissue senescence of two silage maize (Zea mays L.) varieties&lt;/title&gt;&lt;secondary-title&gt;Industrial Crops and Products&lt;/secondary-title&gt;&lt;/titles&gt;&lt;pages&gt;122-130&lt;/pages&gt;&lt;volume&gt;31&lt;/volume&gt;&lt;number&gt;1&lt;/number&gt;&lt;dates&gt;&lt;year&gt;2010&lt;/year&gt;&lt;/dates&gt;&lt;isbn&gt;0926-6690&lt;/isbn&gt;&lt;urls&gt;&lt;/urls&gt;&lt;/record&gt;&lt;/Cite&gt;&lt;/EndNote</w:instrText>
      </w:r>
      <w:r w:rsidR="0072742A">
        <w:rPr>
          <w:rFonts w:asciiTheme="majorBidi" w:hAnsiTheme="majorBidi" w:cs="B Nazanin"/>
          <w:color w:val="000000" w:themeColor="text1"/>
          <w:sz w:val="24"/>
          <w:szCs w:val="24"/>
          <w:rtl/>
          <w:lang w:bidi="fa-IR"/>
        </w:rPr>
        <w:instrText>&gt;</w:instrText>
      </w:r>
      <w:r w:rsidR="00163DB2" w:rsidRPr="00442712">
        <w:rPr>
          <w:rFonts w:asciiTheme="majorBidi" w:hAnsiTheme="majorBidi" w:cs="B Nazanin"/>
          <w:color w:val="000000" w:themeColor="text1"/>
          <w:sz w:val="24"/>
          <w:szCs w:val="24"/>
          <w:rtl/>
          <w:lang w:bidi="fa-IR"/>
        </w:rPr>
        <w:fldChar w:fldCharType="separate"/>
      </w:r>
      <w:r w:rsidR="0072742A">
        <w:rPr>
          <w:rFonts w:asciiTheme="majorBidi" w:hAnsiTheme="majorBidi" w:cs="B Nazanin"/>
          <w:noProof/>
          <w:color w:val="000000" w:themeColor="text1"/>
          <w:sz w:val="24"/>
          <w:szCs w:val="24"/>
          <w:rtl/>
          <w:lang w:bidi="fa-IR"/>
        </w:rPr>
        <w:t>[11]</w:t>
      </w:r>
      <w:r w:rsidR="00163DB2" w:rsidRPr="00442712">
        <w:rPr>
          <w:rFonts w:asciiTheme="majorBidi" w:hAnsiTheme="majorBidi" w:cs="B Nazanin"/>
          <w:color w:val="000000" w:themeColor="text1"/>
          <w:sz w:val="24"/>
          <w:szCs w:val="24"/>
          <w:rtl/>
          <w:lang w:bidi="fa-IR"/>
        </w:rPr>
        <w:fldChar w:fldCharType="end"/>
      </w:r>
      <w:hyperlink w:anchor="Hajlaouia" w:history="1">
        <w:r w:rsidRPr="00442712">
          <w:rPr>
            <w:rStyle w:val="Hyperlink"/>
            <w:rFonts w:asciiTheme="majorBidi" w:hAnsiTheme="majorBidi" w:cs="B Nazanin"/>
            <w:color w:val="000000" w:themeColor="text1"/>
            <w:sz w:val="24"/>
            <w:szCs w:val="24"/>
            <w:u w:val="none"/>
            <w:rtl/>
            <w:lang w:bidi="fa-IR"/>
          </w:rPr>
          <w:t>.</w:t>
        </w:r>
      </w:hyperlink>
      <w:r w:rsidRPr="00442712">
        <w:rPr>
          <w:rFonts w:asciiTheme="majorBidi" w:hAnsiTheme="majorBidi" w:cs="B Nazanin"/>
          <w:color w:val="000000" w:themeColor="text1"/>
          <w:sz w:val="24"/>
          <w:szCs w:val="24"/>
          <w:rtl/>
          <w:lang w:bidi="fa-IR"/>
        </w:rPr>
        <w:t xml:space="preserve"> </w:t>
      </w:r>
      <w:bookmarkEnd w:id="3"/>
      <w:r w:rsidRPr="00442712">
        <w:rPr>
          <w:rFonts w:asciiTheme="majorBidi" w:hAnsiTheme="majorBidi" w:cs="B Nazanin"/>
          <w:color w:val="000000" w:themeColor="text1"/>
          <w:sz w:val="24"/>
          <w:szCs w:val="24"/>
          <w:rtl/>
          <w:lang w:bidi="fa-IR"/>
        </w:rPr>
        <w:t>پرولين و گليسين بتائين نقش مهمي در تعادل اسمزي بازي مي کنند</w:t>
      </w:r>
      <w:r w:rsidRPr="00442712">
        <w:rPr>
          <w:rFonts w:asciiTheme="majorBidi" w:hAnsiTheme="majorBidi" w:cs="B Nazanin" w:hint="cs"/>
          <w:color w:val="000000" w:themeColor="text1"/>
          <w:sz w:val="24"/>
          <w:szCs w:val="24"/>
          <w:rtl/>
          <w:lang w:bidi="fa-IR"/>
        </w:rPr>
        <w:t xml:space="preserve"> </w:t>
      </w:r>
      <w:r w:rsidR="002C2365" w:rsidRPr="00442712">
        <w:rPr>
          <w:rFonts w:asciiTheme="majorBidi" w:hAnsiTheme="majorBidi" w:cs="B Nazanin"/>
          <w:color w:val="000000" w:themeColor="text1"/>
          <w:sz w:val="24"/>
          <w:szCs w:val="24"/>
          <w:rtl/>
          <w:lang w:bidi="fa-IR"/>
        </w:rPr>
        <w:fldChar w:fldCharType="begin"/>
      </w:r>
      <w:r w:rsidR="0072742A">
        <w:rPr>
          <w:rFonts w:asciiTheme="majorBidi" w:hAnsiTheme="majorBidi" w:cs="B Nazanin"/>
          <w:color w:val="000000" w:themeColor="text1"/>
          <w:sz w:val="24"/>
          <w:szCs w:val="24"/>
          <w:rtl/>
          <w:lang w:bidi="fa-IR"/>
        </w:rPr>
        <w:instrText xml:space="preserve"> </w:instrText>
      </w:r>
      <w:r w:rsidR="0072742A">
        <w:rPr>
          <w:rFonts w:asciiTheme="majorBidi" w:hAnsiTheme="majorBidi" w:cs="B Nazanin"/>
          <w:color w:val="000000" w:themeColor="text1"/>
          <w:sz w:val="24"/>
          <w:szCs w:val="24"/>
          <w:lang w:bidi="fa-IR"/>
        </w:rPr>
        <w:instrText>ADDIN EN.CITE &lt;EndNote&gt;&lt;Cite&gt;&lt;Author&gt;Hajlaoui&lt;/Author&gt;&lt;Year&gt;2010&lt;/Year&gt;&lt;RecNum&gt;88&lt;/RecNum&gt;&lt;DisplayText&gt;[11]&lt;/DisplayText&gt;&lt;record&gt;&lt;rec-number&gt;88&lt;/rec-number&gt;&lt;foreign-keys&gt;&lt;key app="EN" db-id="z0rfxrrs30tzriep0dc5s2ahf9r9avxx952t" timestamp="1670229930"&gt;88</w:instrText>
      </w:r>
      <w:r w:rsidR="0072742A">
        <w:rPr>
          <w:rFonts w:asciiTheme="majorBidi" w:hAnsiTheme="majorBidi" w:cs="B Nazanin"/>
          <w:color w:val="000000" w:themeColor="text1"/>
          <w:sz w:val="24"/>
          <w:szCs w:val="24"/>
          <w:rtl/>
          <w:lang w:bidi="fa-IR"/>
        </w:rPr>
        <w:instrText>&lt;/</w:instrText>
      </w:r>
      <w:r w:rsidR="0072742A">
        <w:rPr>
          <w:rFonts w:asciiTheme="majorBidi" w:hAnsiTheme="majorBidi" w:cs="B Nazanin"/>
          <w:color w:val="000000" w:themeColor="text1"/>
          <w:sz w:val="24"/>
          <w:szCs w:val="24"/>
          <w:lang w:bidi="fa-IR"/>
        </w:rPr>
        <w:instrText>key&gt;&lt;/foreign-keys&gt;&lt;ref-type name="Journal Article"&gt;17&lt;/ref-type&gt;&lt;contributors&gt;&lt;authors&gt;&lt;author&gt;Hajlaoui, Hichem&lt;/author&gt;&lt;author&gt;El Ayeb, Naceur&lt;/author&gt;&lt;author&gt;Garrec, Jean Pierre&lt;/author&gt;&lt;author&gt;Denden, Mounir&lt;/author&gt;&lt;/authors&gt;&lt;/contributors&gt;&lt;titles</w:instrText>
      </w:r>
      <w:r w:rsidR="0072742A">
        <w:rPr>
          <w:rFonts w:asciiTheme="majorBidi" w:hAnsiTheme="majorBidi" w:cs="B Nazanin"/>
          <w:color w:val="000000" w:themeColor="text1"/>
          <w:sz w:val="24"/>
          <w:szCs w:val="24"/>
          <w:rtl/>
          <w:lang w:bidi="fa-IR"/>
        </w:rPr>
        <w:instrText>&gt;&lt;</w:instrText>
      </w:r>
      <w:r w:rsidR="0072742A">
        <w:rPr>
          <w:rFonts w:asciiTheme="majorBidi" w:hAnsiTheme="majorBidi" w:cs="B Nazanin"/>
          <w:color w:val="000000" w:themeColor="text1"/>
          <w:sz w:val="24"/>
          <w:szCs w:val="24"/>
          <w:lang w:bidi="fa-IR"/>
        </w:rPr>
        <w:instrText>title&gt;Differential effects of salt stress on osmotic adjustment and solutes allocation on the basis of root and leaf tissue senescence of two silage maize (Zea mays L.) varieties&lt;/title&gt;&lt;secondary-title&gt;Industrial Crops and Products&lt;/secondary-title&gt;&lt;/titles&gt;&lt;pages&gt;122-130&lt;/pages&gt;&lt;volume&gt;31&lt;/volume&gt;&lt;number&gt;1&lt;/number&gt;&lt;dates&gt;&lt;year&gt;2010&lt;/year&gt;&lt;/dates&gt;&lt;isbn&gt;0926-6690&lt;/isbn&gt;&lt;urls&gt;&lt;/urls&gt;&lt;/record&gt;&lt;/Cite&gt;&lt;/EndNote</w:instrText>
      </w:r>
      <w:r w:rsidR="0072742A">
        <w:rPr>
          <w:rFonts w:asciiTheme="majorBidi" w:hAnsiTheme="majorBidi" w:cs="B Nazanin"/>
          <w:color w:val="000000" w:themeColor="text1"/>
          <w:sz w:val="24"/>
          <w:szCs w:val="24"/>
          <w:rtl/>
          <w:lang w:bidi="fa-IR"/>
        </w:rPr>
        <w:instrText>&gt;</w:instrText>
      </w:r>
      <w:r w:rsidR="002C2365" w:rsidRPr="00442712">
        <w:rPr>
          <w:rFonts w:asciiTheme="majorBidi" w:hAnsiTheme="majorBidi" w:cs="B Nazanin"/>
          <w:color w:val="000000" w:themeColor="text1"/>
          <w:sz w:val="24"/>
          <w:szCs w:val="24"/>
          <w:rtl/>
          <w:lang w:bidi="fa-IR"/>
        </w:rPr>
        <w:fldChar w:fldCharType="separate"/>
      </w:r>
      <w:r w:rsidR="0072742A">
        <w:rPr>
          <w:rFonts w:asciiTheme="majorBidi" w:hAnsiTheme="majorBidi" w:cs="B Nazanin"/>
          <w:noProof/>
          <w:color w:val="000000" w:themeColor="text1"/>
          <w:sz w:val="24"/>
          <w:szCs w:val="24"/>
          <w:rtl/>
          <w:lang w:bidi="fa-IR"/>
        </w:rPr>
        <w:t>[11]</w:t>
      </w:r>
      <w:r w:rsidR="002C2365" w:rsidRPr="00442712">
        <w:rPr>
          <w:rFonts w:asciiTheme="majorBidi" w:hAnsiTheme="majorBidi" w:cs="B Nazanin"/>
          <w:color w:val="000000" w:themeColor="text1"/>
          <w:sz w:val="24"/>
          <w:szCs w:val="24"/>
          <w:rtl/>
          <w:lang w:bidi="fa-IR"/>
        </w:rPr>
        <w:fldChar w:fldCharType="end"/>
      </w:r>
      <w:r w:rsidR="002C2365" w:rsidRPr="00442712">
        <w:rPr>
          <w:rFonts w:asciiTheme="majorBidi" w:hAnsiTheme="majorBidi" w:cs="B Nazanin" w:hint="cs"/>
          <w:color w:val="000000" w:themeColor="text1"/>
          <w:sz w:val="24"/>
          <w:szCs w:val="24"/>
          <w:rtl/>
          <w:lang w:bidi="fa-IR"/>
        </w:rPr>
        <w:t>.</w:t>
      </w:r>
      <w:r w:rsidRPr="00442712">
        <w:rPr>
          <w:rFonts w:asciiTheme="majorBidi" w:hAnsiTheme="majorBidi" w:cs="B Nazanin" w:hint="cs"/>
          <w:color w:val="000000" w:themeColor="text1"/>
          <w:sz w:val="24"/>
          <w:szCs w:val="24"/>
          <w:rtl/>
          <w:lang w:bidi="fa-IR"/>
        </w:rPr>
        <w:t xml:space="preserve"> </w:t>
      </w:r>
      <w:r w:rsidRPr="00442712">
        <w:rPr>
          <w:rFonts w:asciiTheme="majorBidi" w:hAnsiTheme="majorBidi" w:cs="B Nazanin"/>
          <w:color w:val="000000" w:themeColor="text1"/>
          <w:sz w:val="24"/>
          <w:szCs w:val="24"/>
          <w:rtl/>
          <w:lang w:bidi="fa-IR"/>
        </w:rPr>
        <w:t xml:space="preserve">تجمع پرولين و گليسين بتائين موجب توليد محيطي سازگار با ساختمان مولکولي و اعمال پروتئين ها شده و به </w:t>
      </w:r>
      <w:r w:rsidRPr="00442712">
        <w:rPr>
          <w:rFonts w:asciiTheme="majorBidi" w:hAnsiTheme="majorBidi" w:cs="B Nazanin" w:hint="cs"/>
          <w:color w:val="000000" w:themeColor="text1"/>
          <w:sz w:val="24"/>
          <w:szCs w:val="24"/>
          <w:rtl/>
          <w:lang w:bidi="fa-IR"/>
        </w:rPr>
        <w:t>متحمل بودن به</w:t>
      </w:r>
      <w:r w:rsidRPr="00442712">
        <w:rPr>
          <w:rFonts w:asciiTheme="majorBidi" w:hAnsiTheme="majorBidi" w:cs="B Nazanin"/>
          <w:color w:val="000000" w:themeColor="text1"/>
          <w:sz w:val="24"/>
          <w:szCs w:val="24"/>
          <w:rtl/>
          <w:lang w:bidi="fa-IR"/>
        </w:rPr>
        <w:t xml:space="preserve"> تنش شوري کمک مي کند </w:t>
      </w:r>
      <w:bookmarkStart w:id="4" w:name="Girija2002"/>
      <w:r w:rsidR="002C2365" w:rsidRPr="00442712">
        <w:rPr>
          <w:rFonts w:asciiTheme="majorBidi" w:hAnsiTheme="majorBidi" w:cs="B Nazanin"/>
          <w:color w:val="000000" w:themeColor="text1"/>
          <w:sz w:val="24"/>
          <w:szCs w:val="24"/>
          <w:lang w:bidi="fa-IR"/>
        </w:rPr>
        <w:t>.</w:t>
      </w:r>
      <w:r w:rsidR="002C2365" w:rsidRPr="00442712">
        <w:rPr>
          <w:rFonts w:asciiTheme="majorBidi" w:hAnsiTheme="majorBidi" w:cs="B Nazanin"/>
          <w:color w:val="000000" w:themeColor="text1"/>
          <w:sz w:val="24"/>
          <w:szCs w:val="24"/>
          <w:lang w:bidi="fa-IR"/>
        </w:rPr>
        <w:fldChar w:fldCharType="begin"/>
      </w:r>
      <w:r w:rsidR="0072742A">
        <w:rPr>
          <w:rFonts w:asciiTheme="majorBidi" w:hAnsiTheme="majorBidi" w:cs="B Nazanin"/>
          <w:color w:val="000000" w:themeColor="text1"/>
          <w:sz w:val="24"/>
          <w:szCs w:val="24"/>
          <w:lang w:bidi="fa-IR"/>
        </w:rPr>
        <w:instrText xml:space="preserve"> ADDIN EN.CITE &lt;EndNote&gt;&lt;Cite&gt;&lt;Author&gt;Girija&lt;/Author&gt;&lt;Year&gt;2002&lt;/Year&gt;&lt;RecNum&gt;92&lt;/RecNum&gt;&lt;DisplayText&gt;[12]&lt;/DisplayText&gt;&lt;record&gt;&lt;rec-number&gt;92&lt;/rec-number&gt;&lt;foreign-keys&gt;&lt;key app="EN" db-id="z0rfxrrs30tzriep0dc5s2ahf9r9avxx952t" timestamp="1670230085"&gt;92&lt;/key&gt;&lt;/foreign-keys&gt;&lt;ref-type name="Journal Article"&gt;17&lt;/ref-type&gt;&lt;contributors&gt;&lt;authors&gt;&lt;author&gt;Girija, C&lt;/author&gt;&lt;author&gt;Smith, BN&lt;/author&gt;&lt;author&gt;Swamy, PM&lt;/author&gt;&lt;/authors&gt;&lt;/contributors&gt;&lt;titles&gt;&lt;title&gt;Interactive effects of sodium chloride and calcium chloride on the accumulation of proline and glycinebetaine in peanut (Arachis hypogaea L.)&lt;/title&gt;&lt;secondary-title&gt;Environmental and Experimental Botany&lt;/secondary-title&gt;&lt;/titles&gt;&lt;periodical&gt;&lt;full-title&gt;Environmental and Experimental Botany&lt;/full-title&gt;&lt;abbr-1&gt;Environ. Exp. Bot.&lt;/abbr-1&gt;&lt;abbr-2&gt;Environ Exp Bot&lt;/abbr-2&gt;&lt;/periodical&gt;&lt;pages&gt;1-10&lt;/pages&gt;&lt;volume&gt;47&lt;/volume&gt;&lt;number&gt;1&lt;/number&gt;&lt;dates&gt;&lt;year&gt;2002&lt;/year&gt;&lt;/dates&gt;&lt;isbn&gt;0098-8472&lt;/isbn&gt;&lt;urls&gt;&lt;/urls&gt;&lt;/record&gt;&lt;/Cite&gt;&lt;/EndNote&gt;</w:instrText>
      </w:r>
      <w:r w:rsidR="002C2365" w:rsidRPr="00442712">
        <w:rPr>
          <w:rFonts w:asciiTheme="majorBidi" w:hAnsiTheme="majorBidi" w:cs="B Nazanin"/>
          <w:color w:val="000000" w:themeColor="text1"/>
          <w:sz w:val="24"/>
          <w:szCs w:val="24"/>
          <w:lang w:bidi="fa-IR"/>
        </w:rPr>
        <w:fldChar w:fldCharType="separate"/>
      </w:r>
      <w:r w:rsidR="0072742A">
        <w:rPr>
          <w:rFonts w:asciiTheme="majorBidi" w:hAnsiTheme="majorBidi" w:cs="B Nazanin"/>
          <w:noProof/>
          <w:color w:val="000000" w:themeColor="text1"/>
          <w:sz w:val="24"/>
          <w:szCs w:val="24"/>
          <w:lang w:bidi="fa-IR"/>
        </w:rPr>
        <w:t>[12]</w:t>
      </w:r>
      <w:r w:rsidR="002C2365" w:rsidRPr="00442712">
        <w:rPr>
          <w:rFonts w:asciiTheme="majorBidi" w:hAnsiTheme="majorBidi" w:cs="B Nazanin"/>
          <w:color w:val="000000" w:themeColor="text1"/>
          <w:sz w:val="24"/>
          <w:szCs w:val="24"/>
          <w:lang w:bidi="fa-IR"/>
        </w:rPr>
        <w:fldChar w:fldCharType="end"/>
      </w:r>
      <w:r w:rsidRPr="00442712">
        <w:rPr>
          <w:rFonts w:asciiTheme="majorBidi" w:hAnsiTheme="majorBidi" w:cs="B Nazanin"/>
          <w:color w:val="000000" w:themeColor="text1"/>
          <w:sz w:val="24"/>
          <w:szCs w:val="24"/>
          <w:rtl/>
          <w:lang w:bidi="fa-IR"/>
        </w:rPr>
        <w:t xml:space="preserve"> </w:t>
      </w:r>
      <w:bookmarkEnd w:id="4"/>
      <w:r w:rsidRPr="00442712">
        <w:rPr>
          <w:rFonts w:asciiTheme="majorBidi" w:hAnsiTheme="majorBidi" w:cs="B Nazanin"/>
          <w:color w:val="000000" w:themeColor="text1"/>
          <w:sz w:val="24"/>
          <w:szCs w:val="24"/>
          <w:rtl/>
          <w:lang w:bidi="fa-IR"/>
        </w:rPr>
        <w:t xml:space="preserve">در واقع ميزان هيدروليز پروتئين ها در گياهان تحت تنش بستگي به ميزان پرولين </w:t>
      </w:r>
      <w:r w:rsidR="002C2365" w:rsidRPr="00442712">
        <w:rPr>
          <w:rFonts w:asciiTheme="majorBidi" w:hAnsiTheme="majorBidi" w:cs="B Nazanin" w:hint="cs"/>
          <w:color w:val="000000" w:themeColor="text1"/>
          <w:sz w:val="24"/>
          <w:szCs w:val="24"/>
          <w:rtl/>
          <w:lang w:bidi="fa-IR"/>
        </w:rPr>
        <w:t xml:space="preserve">دارد </w:t>
      </w:r>
      <w:r w:rsidR="002C2365" w:rsidRPr="00442712">
        <w:rPr>
          <w:rFonts w:asciiTheme="majorBidi" w:hAnsiTheme="majorBidi" w:cs="B Nazanin"/>
          <w:color w:val="000000" w:themeColor="text1"/>
          <w:sz w:val="24"/>
          <w:szCs w:val="24"/>
          <w:lang w:bidi="fa-IR"/>
        </w:rPr>
        <w:fldChar w:fldCharType="begin"/>
      </w:r>
      <w:r w:rsidR="0072742A">
        <w:rPr>
          <w:rFonts w:asciiTheme="majorBidi" w:hAnsiTheme="majorBidi" w:cs="B Nazanin"/>
          <w:color w:val="000000" w:themeColor="text1"/>
          <w:sz w:val="24"/>
          <w:szCs w:val="24"/>
          <w:lang w:bidi="fa-IR"/>
        </w:rPr>
        <w:instrText xml:space="preserve"> ADDIN EN.CITE &lt;EndNote&gt;&lt;Cite&gt;&lt;Author&gt;Ahmad&lt;/Author&gt;&lt;Year&gt;2012&lt;/Year&gt;&lt;RecNum&gt;94&lt;/RecNum&gt;&lt;DisplayText&gt;[13]&lt;/DisplayText&gt;&lt;record&gt;&lt;rec-number&gt;94&lt;/rec-number&gt;&lt;foreign-keys&gt;&lt;key app="EN" db-id="z0rfxrrs30tzriep0dc5s2ahf9r9avxx952t" timestamp="1670230243"&gt;94&lt;/key&gt;&lt;/foreign-keys&gt;&lt;ref-type name="Journal Article"&gt;17&lt;/ref-type&gt;&lt;contributors&gt;&lt;authors&gt;&lt;author&gt;Ahmad, P&lt;/author&gt;&lt;author&gt;John, R&lt;/author&gt;&lt;author&gt;Sarwat, M&lt;/author&gt;&lt;author&gt;Umar, S&lt;/author&gt;&lt;/authors&gt;&lt;/contributors&gt;&lt;titles&gt;&lt;title&gt;Responses of proline, lipid peroxidation and antioxidative enzymes in two varieties of Pisum sativum L. under salt stress&lt;/title&gt;&lt;secondary-title&gt;International Journal of Plant Production&lt;/secondary-title&gt;&lt;/titles&gt;&lt;pages&gt;353-366&lt;/pages&gt;&lt;volume&gt;2&lt;/volume&gt;&lt;number&gt;4&lt;/number&gt;&lt;dates&gt;&lt;year&gt;2012&lt;/year&gt;&lt;/dates&gt;&lt;isbn&gt;1735-6814&lt;/isbn&gt;&lt;urls&gt;&lt;/urls&gt;&lt;/record&gt;&lt;/Cite&gt;&lt;/EndNote&gt;</w:instrText>
      </w:r>
      <w:r w:rsidR="002C2365" w:rsidRPr="00442712">
        <w:rPr>
          <w:rFonts w:asciiTheme="majorBidi" w:hAnsiTheme="majorBidi" w:cs="B Nazanin"/>
          <w:color w:val="000000" w:themeColor="text1"/>
          <w:sz w:val="24"/>
          <w:szCs w:val="24"/>
          <w:lang w:bidi="fa-IR"/>
        </w:rPr>
        <w:fldChar w:fldCharType="separate"/>
      </w:r>
      <w:r w:rsidR="0072742A">
        <w:rPr>
          <w:rFonts w:asciiTheme="majorBidi" w:hAnsiTheme="majorBidi" w:cs="B Nazanin"/>
          <w:noProof/>
          <w:color w:val="000000" w:themeColor="text1"/>
          <w:sz w:val="24"/>
          <w:szCs w:val="24"/>
          <w:lang w:bidi="fa-IR"/>
        </w:rPr>
        <w:t>[13]</w:t>
      </w:r>
      <w:r w:rsidR="002C2365" w:rsidRPr="00442712">
        <w:rPr>
          <w:rFonts w:asciiTheme="majorBidi" w:hAnsiTheme="majorBidi" w:cs="B Nazanin"/>
          <w:color w:val="000000" w:themeColor="text1"/>
          <w:sz w:val="24"/>
          <w:szCs w:val="24"/>
          <w:lang w:bidi="fa-IR"/>
        </w:rPr>
        <w:fldChar w:fldCharType="end"/>
      </w:r>
      <w:hyperlink w:anchor="Ahmad8" w:history="1">
        <w:r w:rsidRPr="00442712">
          <w:rPr>
            <w:rStyle w:val="Hyperlink"/>
            <w:rFonts w:asciiTheme="majorBidi" w:hAnsiTheme="majorBidi" w:cs="B Nazanin"/>
            <w:color w:val="000000" w:themeColor="text1"/>
            <w:sz w:val="24"/>
            <w:szCs w:val="24"/>
            <w:u w:val="none"/>
            <w:rtl/>
            <w:lang w:bidi="fa-IR"/>
          </w:rPr>
          <w:t>.</w:t>
        </w:r>
      </w:hyperlink>
      <w:r w:rsidR="00B2480A" w:rsidRPr="00442712">
        <w:rPr>
          <w:rStyle w:val="Hyperlink"/>
          <w:rFonts w:asciiTheme="majorBidi" w:hAnsiTheme="majorBidi" w:cs="B Nazanin" w:hint="cs"/>
          <w:color w:val="000000" w:themeColor="text1"/>
          <w:sz w:val="24"/>
          <w:szCs w:val="24"/>
          <w:u w:val="none"/>
          <w:rtl/>
          <w:lang w:bidi="fa-IR"/>
        </w:rPr>
        <w:t xml:space="preserve"> در این تحقیق با توجه به قابلیت استفاده از توده های بومی برای کاربرد در فضای سبز و آشنایی با مکانیسم تحمل و یا حساسیت به شوری در توده های بومی متحمل و حساس به شوری فستوکا بلند، پژوهشی گلخانه ای انجام گردید.</w:t>
      </w:r>
    </w:p>
    <w:p w:rsidR="002143E4" w:rsidRDefault="002143E4" w:rsidP="002143E4">
      <w:pPr>
        <w:bidi/>
        <w:spacing w:after="0" w:line="240" w:lineRule="auto"/>
        <w:ind w:firstLine="284"/>
        <w:jc w:val="both"/>
        <w:rPr>
          <w:rStyle w:val="Hyperlink"/>
          <w:rFonts w:asciiTheme="majorBidi" w:hAnsiTheme="majorBidi" w:cs="B Nazanin"/>
          <w:color w:val="000000" w:themeColor="text1"/>
          <w:sz w:val="24"/>
          <w:szCs w:val="24"/>
          <w:u w:val="none"/>
          <w:rtl/>
          <w:lang w:bidi="fa-IR"/>
        </w:rPr>
      </w:pPr>
    </w:p>
    <w:p w:rsidR="00AA6B95" w:rsidRPr="00862265" w:rsidRDefault="00AA6B95" w:rsidP="00442712">
      <w:pPr>
        <w:pStyle w:val="ListParagraph"/>
        <w:numPr>
          <w:ilvl w:val="0"/>
          <w:numId w:val="2"/>
        </w:numPr>
        <w:spacing w:line="360" w:lineRule="auto"/>
        <w:jc w:val="both"/>
        <w:rPr>
          <w:rFonts w:asciiTheme="majorBidi" w:hAnsiTheme="majorBidi" w:cs="B Nazanin"/>
          <w:b/>
          <w:bCs/>
          <w:color w:val="000000" w:themeColor="text1"/>
          <w:sz w:val="28"/>
          <w:szCs w:val="28"/>
          <w:rtl/>
          <w:lang w:bidi="fa-IR"/>
        </w:rPr>
      </w:pPr>
      <w:r w:rsidRPr="00862265">
        <w:rPr>
          <w:rFonts w:asciiTheme="majorBidi" w:hAnsiTheme="majorBidi" w:cs="B Nazanin" w:hint="cs"/>
          <w:b/>
          <w:bCs/>
          <w:color w:val="000000" w:themeColor="text1"/>
          <w:sz w:val="28"/>
          <w:szCs w:val="28"/>
          <w:rtl/>
          <w:lang w:bidi="fa-IR"/>
        </w:rPr>
        <w:t>مواد و روش ها</w:t>
      </w:r>
    </w:p>
    <w:p w:rsidR="001C5AD5" w:rsidRPr="00442712" w:rsidRDefault="001C5AD5" w:rsidP="0072742A">
      <w:pPr>
        <w:bidi/>
        <w:spacing w:line="240" w:lineRule="auto"/>
        <w:ind w:firstLine="284"/>
        <w:jc w:val="both"/>
        <w:rPr>
          <w:rFonts w:asciiTheme="majorBidi" w:hAnsiTheme="majorBidi" w:cs="B Nazanin"/>
          <w:color w:val="000000" w:themeColor="text1"/>
          <w:sz w:val="24"/>
          <w:szCs w:val="24"/>
          <w:rtl/>
        </w:rPr>
      </w:pPr>
      <w:r w:rsidRPr="00442712">
        <w:rPr>
          <w:rFonts w:asciiTheme="majorBidi" w:hAnsiTheme="majorBidi" w:cs="B Nazanin"/>
          <w:color w:val="000000" w:themeColor="text1"/>
          <w:sz w:val="24"/>
          <w:szCs w:val="24"/>
          <w:rtl/>
        </w:rPr>
        <w:lastRenderedPageBreak/>
        <w:t xml:space="preserve">این </w:t>
      </w:r>
      <w:r w:rsidRPr="00442712">
        <w:rPr>
          <w:rFonts w:asciiTheme="majorBidi" w:hAnsiTheme="majorBidi" w:cs="B Nazanin" w:hint="cs"/>
          <w:color w:val="000000" w:themeColor="text1"/>
          <w:sz w:val="24"/>
          <w:szCs w:val="24"/>
          <w:rtl/>
        </w:rPr>
        <w:t>آزمایش</w:t>
      </w:r>
      <w:r w:rsidRPr="00442712">
        <w:rPr>
          <w:rFonts w:asciiTheme="majorBidi" w:hAnsiTheme="majorBidi" w:cs="B Nazanin"/>
          <w:color w:val="000000" w:themeColor="text1"/>
          <w:sz w:val="24"/>
          <w:szCs w:val="24"/>
          <w:rtl/>
        </w:rPr>
        <w:t xml:space="preserve"> </w:t>
      </w:r>
      <w:r w:rsidRPr="00442712">
        <w:rPr>
          <w:rFonts w:asciiTheme="majorBidi" w:hAnsiTheme="majorBidi" w:cs="B Nazanin" w:hint="cs"/>
          <w:color w:val="000000" w:themeColor="text1"/>
          <w:sz w:val="24"/>
          <w:szCs w:val="24"/>
          <w:rtl/>
        </w:rPr>
        <w:t xml:space="preserve">در </w:t>
      </w:r>
      <w:r w:rsidR="00D265AD" w:rsidRPr="00442712">
        <w:rPr>
          <w:rFonts w:asciiTheme="majorBidi" w:hAnsiTheme="majorBidi" w:cs="B Nazanin" w:hint="cs"/>
          <w:color w:val="000000" w:themeColor="text1"/>
          <w:sz w:val="24"/>
          <w:szCs w:val="24"/>
          <w:rtl/>
        </w:rPr>
        <w:t xml:space="preserve">داخل </w:t>
      </w:r>
      <w:r w:rsidRPr="00442712">
        <w:rPr>
          <w:rFonts w:asciiTheme="majorBidi" w:hAnsiTheme="majorBidi" w:cs="B Nazanin"/>
          <w:color w:val="000000" w:themeColor="text1"/>
          <w:sz w:val="24"/>
          <w:szCs w:val="24"/>
          <w:rtl/>
        </w:rPr>
        <w:t xml:space="preserve">گلخانه تحقیقاتی بر روی </w:t>
      </w:r>
      <w:r w:rsidRPr="00442712">
        <w:rPr>
          <w:rFonts w:asciiTheme="majorBidi" w:hAnsiTheme="majorBidi" w:cs="B Nazanin" w:hint="cs"/>
          <w:color w:val="000000" w:themeColor="text1"/>
          <w:sz w:val="24"/>
          <w:szCs w:val="24"/>
          <w:rtl/>
        </w:rPr>
        <w:t xml:space="preserve">توده های بومی حساس و متحمل فستوکا بلند که </w:t>
      </w:r>
      <w:r w:rsidR="002C2365" w:rsidRPr="00442712">
        <w:rPr>
          <w:rFonts w:asciiTheme="majorBidi" w:hAnsiTheme="majorBidi" w:cs="B Nazanin" w:hint="cs"/>
          <w:color w:val="000000" w:themeColor="text1"/>
          <w:sz w:val="24"/>
          <w:szCs w:val="24"/>
          <w:rtl/>
        </w:rPr>
        <w:t xml:space="preserve">از آزمایش دیگری انتخاب شده بودند </w:t>
      </w:r>
      <w:r w:rsidR="002C2365" w:rsidRPr="00442712">
        <w:rPr>
          <w:rFonts w:asciiTheme="majorBidi" w:hAnsiTheme="majorBidi" w:cs="B Nazanin"/>
          <w:color w:val="000000" w:themeColor="text1"/>
          <w:sz w:val="24"/>
          <w:szCs w:val="24"/>
          <w:rtl/>
        </w:rPr>
        <w:fldChar w:fldCharType="begin"/>
      </w:r>
      <w:r w:rsidR="0072742A">
        <w:rPr>
          <w:rFonts w:asciiTheme="majorBidi" w:hAnsiTheme="majorBidi" w:cs="B Nazanin"/>
          <w:color w:val="000000" w:themeColor="text1"/>
          <w:sz w:val="24"/>
          <w:szCs w:val="24"/>
          <w:rtl/>
        </w:rPr>
        <w:instrText xml:space="preserve"> </w:instrText>
      </w:r>
      <w:r w:rsidR="0072742A">
        <w:rPr>
          <w:rFonts w:asciiTheme="majorBidi" w:hAnsiTheme="majorBidi" w:cs="B Nazanin"/>
          <w:color w:val="000000" w:themeColor="text1"/>
          <w:sz w:val="24"/>
          <w:szCs w:val="24"/>
        </w:rPr>
        <w:instrText>ADDIN EN.CITE &lt;EndNote&gt;&lt;Cite&gt;&lt;Author&gt;Mousavi Bazaz&lt;/Author&gt;&lt;Year&gt;2015&lt;/Year&gt;&lt;RecNum&gt;96&lt;/RecNum&gt;&lt;DisplayText&gt;[14]&lt;/DisplayText&gt;&lt;record&gt;&lt;rec-number&gt;96&lt;/rec-number&gt;&lt;foreign-keys&gt;&lt;key app="EN" db-id="z0rfxrrs30tzriep0dc5s2ahf9r9avxx952t" timestamp="167023039</w:instrText>
      </w:r>
      <w:r w:rsidR="0072742A">
        <w:rPr>
          <w:rFonts w:asciiTheme="majorBidi" w:hAnsiTheme="majorBidi" w:cs="B Nazanin"/>
          <w:color w:val="000000" w:themeColor="text1"/>
          <w:sz w:val="24"/>
          <w:szCs w:val="24"/>
          <w:rtl/>
        </w:rPr>
        <w:instrText>4"&gt;96&lt;/</w:instrText>
      </w:r>
      <w:r w:rsidR="0072742A">
        <w:rPr>
          <w:rFonts w:asciiTheme="majorBidi" w:hAnsiTheme="majorBidi" w:cs="B Nazanin"/>
          <w:color w:val="000000" w:themeColor="text1"/>
          <w:sz w:val="24"/>
          <w:szCs w:val="24"/>
        </w:rPr>
        <w:instrText>key&gt;&lt;/foreign-keys&gt;&lt;ref-type name="Journal Article"&gt;17&lt;/ref-type&gt;&lt;contributors&gt;&lt;authors&gt;&lt;author&gt;Mousavi Bazaz, Azadeh&lt;/author&gt;&lt;author&gt;Tehranifar, Ali&lt;/author&gt;&lt;author&gt;Kafi, Mohammad&lt;/author&gt;&lt;author&gt;Gazanchian, Ali&lt;/author&gt;&lt;author&gt;Shoor, Mahmood&lt;/author&gt;&lt;/authors&gt;&lt;/contributors&gt;&lt;titles&gt;&lt;title&gt;Screening of Eleven Festuca arundinaceaNative Populations for NaCl Tolerance in Order to Use in Green Space&lt;/title&gt;&lt;secondary-title&gt;Journal of Ornamental plants&lt;/secondary-title&gt;&lt;/titles&gt;&lt;pages&gt;131-138&lt;/pages&gt;&lt;volume&gt;5&lt;/volume&gt;&lt;number&gt;3&lt;/number&gt;&lt;dates&gt;&lt;year&gt;2015&lt;/year&gt;&lt;/dates&gt;&lt;isbn&gt;2821-0093&lt;/isbn&gt;&lt;urls&gt;&lt;/urls&gt;&lt;/record&gt;&lt;/Cite&gt;&lt;/EndNote</w:instrText>
      </w:r>
      <w:r w:rsidR="0072742A">
        <w:rPr>
          <w:rFonts w:asciiTheme="majorBidi" w:hAnsiTheme="majorBidi" w:cs="B Nazanin"/>
          <w:color w:val="000000" w:themeColor="text1"/>
          <w:sz w:val="24"/>
          <w:szCs w:val="24"/>
          <w:rtl/>
        </w:rPr>
        <w:instrText>&gt;</w:instrText>
      </w:r>
      <w:r w:rsidR="002C2365" w:rsidRPr="00442712">
        <w:rPr>
          <w:rFonts w:asciiTheme="majorBidi" w:hAnsiTheme="majorBidi" w:cs="B Nazanin"/>
          <w:color w:val="000000" w:themeColor="text1"/>
          <w:sz w:val="24"/>
          <w:szCs w:val="24"/>
          <w:rtl/>
        </w:rPr>
        <w:fldChar w:fldCharType="separate"/>
      </w:r>
      <w:r w:rsidR="0072742A">
        <w:rPr>
          <w:rFonts w:asciiTheme="majorBidi" w:hAnsiTheme="majorBidi" w:cs="B Nazanin"/>
          <w:noProof/>
          <w:color w:val="000000" w:themeColor="text1"/>
          <w:sz w:val="24"/>
          <w:szCs w:val="24"/>
          <w:rtl/>
        </w:rPr>
        <w:t>[14]</w:t>
      </w:r>
      <w:r w:rsidR="002C2365" w:rsidRPr="00442712">
        <w:rPr>
          <w:rFonts w:asciiTheme="majorBidi" w:hAnsiTheme="majorBidi" w:cs="B Nazanin"/>
          <w:color w:val="000000" w:themeColor="text1"/>
          <w:sz w:val="24"/>
          <w:szCs w:val="24"/>
          <w:rtl/>
        </w:rPr>
        <w:fldChar w:fldCharType="end"/>
      </w:r>
      <w:r w:rsidRPr="00442712">
        <w:rPr>
          <w:rFonts w:asciiTheme="majorBidi" w:hAnsiTheme="majorBidi" w:cs="B Nazanin" w:hint="eastAsia"/>
          <w:color w:val="000000" w:themeColor="text1"/>
          <w:sz w:val="24"/>
          <w:szCs w:val="24"/>
          <w:rtl/>
          <w:lang w:bidi="fa-IR"/>
        </w:rPr>
        <w:t>،</w:t>
      </w:r>
      <w:r w:rsidRPr="00442712">
        <w:rPr>
          <w:rFonts w:asciiTheme="majorBidi" w:hAnsiTheme="majorBidi" w:cs="B Nazanin" w:hint="cs"/>
          <w:color w:val="000000" w:themeColor="text1"/>
          <w:sz w:val="24"/>
          <w:szCs w:val="24"/>
          <w:rtl/>
          <w:lang w:bidi="fa-IR"/>
        </w:rPr>
        <w:t xml:space="preserve"> انجام گردید.</w:t>
      </w:r>
      <w:r w:rsidRPr="00442712">
        <w:rPr>
          <w:rFonts w:asciiTheme="majorBidi" w:hAnsiTheme="majorBidi" w:cs="B Nazanin" w:hint="cs"/>
          <w:color w:val="000000" w:themeColor="text1"/>
          <w:sz w:val="24"/>
          <w:szCs w:val="24"/>
          <w:rtl/>
        </w:rPr>
        <w:t xml:space="preserve"> با هدف ارزیابی پاسخ های فیزیولوژیک، مورفولوژیک و بیوشیمیایی</w:t>
      </w:r>
      <w:r w:rsidR="00184203" w:rsidRPr="00442712">
        <w:rPr>
          <w:rFonts w:asciiTheme="majorBidi" w:hAnsiTheme="majorBidi" w:cs="B Nazanin" w:hint="cs"/>
          <w:color w:val="000000" w:themeColor="text1"/>
          <w:sz w:val="24"/>
          <w:szCs w:val="24"/>
          <w:rtl/>
          <w:lang w:bidi="fa-IR"/>
        </w:rPr>
        <w:t>،</w:t>
      </w:r>
      <w:r w:rsidRPr="00442712">
        <w:rPr>
          <w:rFonts w:asciiTheme="majorBidi" w:hAnsiTheme="majorBidi" w:cs="B Nazanin" w:hint="cs"/>
          <w:color w:val="000000" w:themeColor="text1"/>
          <w:sz w:val="24"/>
          <w:szCs w:val="24"/>
          <w:rtl/>
        </w:rPr>
        <w:t xml:space="preserve"> توده سناجان (توده حساس) و توده های داران، سنندج و </w:t>
      </w:r>
      <w:r w:rsidRPr="00442712">
        <w:rPr>
          <w:rFonts w:asciiTheme="majorBidi" w:hAnsiTheme="majorBidi" w:cs="B Nazanin"/>
          <w:color w:val="000000" w:themeColor="text1"/>
          <w:sz w:val="24"/>
          <w:szCs w:val="24"/>
          <w:rtl/>
        </w:rPr>
        <w:t xml:space="preserve">فستوکا بلند </w:t>
      </w:r>
      <w:r w:rsidRPr="00442712">
        <w:rPr>
          <w:rFonts w:asciiTheme="majorBidi" w:hAnsiTheme="majorBidi" w:cs="B Nazanin" w:hint="cs"/>
          <w:color w:val="000000" w:themeColor="text1"/>
          <w:sz w:val="24"/>
          <w:szCs w:val="24"/>
          <w:rtl/>
        </w:rPr>
        <w:t>وارداتی (انواع متحمل به شوری) مورد ارزیابی و آزمایش قرار گرفتند.</w:t>
      </w:r>
      <w:r w:rsidR="00BC3BD8" w:rsidRPr="00442712">
        <w:rPr>
          <w:rFonts w:asciiTheme="majorBidi" w:hAnsiTheme="majorBidi" w:cs="B Nazanin" w:hint="cs"/>
          <w:color w:val="000000" w:themeColor="text1"/>
          <w:sz w:val="24"/>
          <w:szCs w:val="24"/>
          <w:rtl/>
        </w:rPr>
        <w:t xml:space="preserve"> طرح آزمایش مورد استفاده</w:t>
      </w:r>
      <w:r w:rsidR="00BC3BD8" w:rsidRPr="00442712">
        <w:rPr>
          <w:rFonts w:asciiTheme="majorBidi" w:hAnsiTheme="majorBidi" w:cs="B Nazanin"/>
          <w:color w:val="000000" w:themeColor="text1"/>
          <w:sz w:val="24"/>
          <w:szCs w:val="24"/>
          <w:rtl/>
        </w:rPr>
        <w:t xml:space="preserve"> به صورت آزمایش فاکتوریل درقالب طرح کاملا تصادفی با </w:t>
      </w:r>
      <w:r w:rsidR="00BC3BD8" w:rsidRPr="00442712">
        <w:rPr>
          <w:rFonts w:asciiTheme="majorBidi" w:hAnsiTheme="majorBidi" w:cs="B Nazanin" w:hint="cs"/>
          <w:color w:val="000000" w:themeColor="text1"/>
          <w:sz w:val="24"/>
          <w:szCs w:val="24"/>
          <w:rtl/>
        </w:rPr>
        <w:t>چهار</w:t>
      </w:r>
      <w:r w:rsidR="00BC3BD8" w:rsidRPr="00442712">
        <w:rPr>
          <w:rFonts w:asciiTheme="majorBidi" w:hAnsiTheme="majorBidi" w:cs="B Nazanin"/>
          <w:color w:val="000000" w:themeColor="text1"/>
          <w:sz w:val="24"/>
          <w:szCs w:val="24"/>
          <w:rtl/>
        </w:rPr>
        <w:t xml:space="preserve"> تکرار اجرا </w:t>
      </w:r>
      <w:r w:rsidR="00BC3BD8" w:rsidRPr="00442712">
        <w:rPr>
          <w:rFonts w:asciiTheme="majorBidi" w:hAnsiTheme="majorBidi" w:cs="B Nazanin" w:hint="cs"/>
          <w:color w:val="000000" w:themeColor="text1"/>
          <w:sz w:val="24"/>
          <w:szCs w:val="24"/>
          <w:rtl/>
        </w:rPr>
        <w:t>شد</w:t>
      </w:r>
      <w:r w:rsidR="00BC3BD8" w:rsidRPr="00442712">
        <w:rPr>
          <w:rFonts w:asciiTheme="majorBidi" w:hAnsiTheme="majorBidi" w:cs="B Nazanin"/>
          <w:color w:val="000000" w:themeColor="text1"/>
          <w:sz w:val="24"/>
          <w:szCs w:val="24"/>
          <w:rtl/>
        </w:rPr>
        <w:t xml:space="preserve">. </w:t>
      </w:r>
      <w:r w:rsidR="00BC3BD8" w:rsidRPr="00442712">
        <w:rPr>
          <w:rFonts w:asciiTheme="majorBidi" w:hAnsiTheme="majorBidi" w:cs="B Nazanin" w:hint="cs"/>
          <w:color w:val="000000" w:themeColor="text1"/>
          <w:sz w:val="24"/>
          <w:szCs w:val="24"/>
          <w:rtl/>
        </w:rPr>
        <w:t xml:space="preserve">عامل اول </w:t>
      </w:r>
      <w:r w:rsidR="00BC3BD8" w:rsidRPr="00442712">
        <w:rPr>
          <w:rFonts w:asciiTheme="majorBidi" w:hAnsiTheme="majorBidi" w:cs="B Nazanin"/>
          <w:color w:val="000000" w:themeColor="text1"/>
          <w:sz w:val="24"/>
          <w:szCs w:val="24"/>
          <w:rtl/>
        </w:rPr>
        <w:t>شامل شوری های</w:t>
      </w:r>
      <w:r w:rsidR="00BC3BD8" w:rsidRPr="00442712">
        <w:rPr>
          <w:rFonts w:asciiTheme="majorBidi" w:hAnsiTheme="majorBidi" w:cs="B Nazanin" w:hint="cs"/>
          <w:color w:val="000000" w:themeColor="text1"/>
          <w:sz w:val="24"/>
          <w:szCs w:val="24"/>
          <w:rtl/>
        </w:rPr>
        <w:t xml:space="preserve"> 0،</w:t>
      </w:r>
      <w:r w:rsidR="00BC3BD8" w:rsidRPr="00442712">
        <w:rPr>
          <w:rFonts w:asciiTheme="majorBidi" w:hAnsiTheme="majorBidi" w:cs="B Nazanin"/>
          <w:color w:val="000000" w:themeColor="text1"/>
          <w:sz w:val="24"/>
          <w:szCs w:val="24"/>
          <w:rtl/>
        </w:rPr>
        <w:t xml:space="preserve"> 45 ، 90 </w:t>
      </w:r>
      <w:r w:rsidR="00BC3BD8" w:rsidRPr="00442712">
        <w:rPr>
          <w:rFonts w:asciiTheme="majorBidi" w:hAnsiTheme="majorBidi" w:cs="B Nazanin" w:hint="cs"/>
          <w:color w:val="000000" w:themeColor="text1"/>
          <w:sz w:val="24"/>
          <w:szCs w:val="24"/>
          <w:rtl/>
        </w:rPr>
        <w:t>،</w:t>
      </w:r>
      <w:r w:rsidR="00BC3BD8" w:rsidRPr="00442712">
        <w:rPr>
          <w:rFonts w:asciiTheme="majorBidi" w:hAnsiTheme="majorBidi" w:cs="B Nazanin"/>
          <w:color w:val="000000" w:themeColor="text1"/>
          <w:sz w:val="24"/>
          <w:szCs w:val="24"/>
          <w:rtl/>
        </w:rPr>
        <w:t xml:space="preserve"> 135</w:t>
      </w:r>
      <w:r w:rsidR="00BC3BD8" w:rsidRPr="00442712">
        <w:rPr>
          <w:rFonts w:asciiTheme="majorBidi" w:hAnsiTheme="majorBidi" w:cs="B Nazanin" w:hint="cs"/>
          <w:color w:val="000000" w:themeColor="text1"/>
          <w:sz w:val="24"/>
          <w:szCs w:val="24"/>
          <w:rtl/>
        </w:rPr>
        <w:t xml:space="preserve"> و 180</w:t>
      </w:r>
      <w:r w:rsidR="00BC3BD8" w:rsidRPr="00442712">
        <w:rPr>
          <w:rFonts w:asciiTheme="majorBidi" w:hAnsiTheme="majorBidi" w:cs="B Nazanin"/>
          <w:color w:val="000000" w:themeColor="text1"/>
          <w:sz w:val="24"/>
          <w:szCs w:val="24"/>
          <w:rtl/>
        </w:rPr>
        <w:t xml:space="preserve"> میلی مولار </w:t>
      </w:r>
      <w:r w:rsidR="00BC3BD8" w:rsidRPr="00442712">
        <w:rPr>
          <w:rFonts w:asciiTheme="majorBidi" w:hAnsiTheme="majorBidi" w:cs="B Nazanin" w:hint="cs"/>
          <w:color w:val="000000" w:themeColor="text1"/>
          <w:sz w:val="24"/>
          <w:szCs w:val="24"/>
          <w:rtl/>
        </w:rPr>
        <w:t xml:space="preserve"> و عامل دوم، توده های حساس و متحمل </w:t>
      </w:r>
      <w:r w:rsidR="00045CDC" w:rsidRPr="00442712">
        <w:rPr>
          <w:rFonts w:asciiTheme="majorBidi" w:hAnsiTheme="majorBidi" w:cs="B Nazanin" w:hint="cs"/>
          <w:color w:val="000000" w:themeColor="text1"/>
          <w:sz w:val="24"/>
          <w:szCs w:val="24"/>
          <w:rtl/>
        </w:rPr>
        <w:t xml:space="preserve">فستوکا بلند </w:t>
      </w:r>
      <w:r w:rsidR="00BC3BD8" w:rsidRPr="00442712">
        <w:rPr>
          <w:rFonts w:asciiTheme="majorBidi" w:hAnsiTheme="majorBidi" w:cs="B Nazanin" w:hint="cs"/>
          <w:color w:val="000000" w:themeColor="text1"/>
          <w:sz w:val="24"/>
          <w:szCs w:val="24"/>
          <w:rtl/>
        </w:rPr>
        <w:t>بودند</w:t>
      </w:r>
      <w:r w:rsidR="00BC3BD8" w:rsidRPr="00442712">
        <w:rPr>
          <w:rFonts w:asciiTheme="majorBidi" w:hAnsiTheme="majorBidi" w:cs="B Nazanin"/>
          <w:color w:val="000000" w:themeColor="text1"/>
          <w:sz w:val="24"/>
          <w:szCs w:val="24"/>
          <w:rtl/>
        </w:rPr>
        <w:t xml:space="preserve">. </w:t>
      </w:r>
      <w:r w:rsidR="00BC3BD8" w:rsidRPr="00442712">
        <w:rPr>
          <w:rFonts w:asciiTheme="majorBidi" w:hAnsiTheme="majorBidi" w:cs="B Nazanin" w:hint="cs"/>
          <w:color w:val="000000" w:themeColor="text1"/>
          <w:sz w:val="24"/>
          <w:szCs w:val="24"/>
          <w:rtl/>
        </w:rPr>
        <w:t xml:space="preserve">به منظور جوانه زنی بذور، ابتدا بذور در گلدان های با قطر دهانه 20 سانتیمتر، </w:t>
      </w:r>
      <w:r w:rsidR="00184203" w:rsidRPr="00442712">
        <w:rPr>
          <w:rFonts w:asciiTheme="majorBidi" w:hAnsiTheme="majorBidi" w:cs="B Nazanin" w:hint="cs"/>
          <w:color w:val="000000" w:themeColor="text1"/>
          <w:sz w:val="24"/>
          <w:szCs w:val="24"/>
          <w:rtl/>
        </w:rPr>
        <w:t>شامل</w:t>
      </w:r>
      <w:r w:rsidR="00BC3BD8" w:rsidRPr="00442712">
        <w:rPr>
          <w:rFonts w:asciiTheme="majorBidi" w:hAnsiTheme="majorBidi" w:cs="B Nazanin" w:hint="cs"/>
          <w:color w:val="000000" w:themeColor="text1"/>
          <w:sz w:val="24"/>
          <w:szCs w:val="24"/>
          <w:rtl/>
        </w:rPr>
        <w:t xml:space="preserve"> خاک زراعی، ماسه و خاکبرگ با نسبت های حجمی مساوی کشت گردیدند. پس از جوانه زنی تعداد 10 عدد گیاهچه به گلدان های پلاستیکی با قطر دهانه 20 سانتیمتر منتقل شدند و به مدت 2 ماه در شرایط بدون تنش شوری مورد پرورش قرار گرفتند. از ماسه خالص به عنوان بستر گلدان ها استفاده شد و جهت تغذیه گیاهان نیز از محلول هوگلند استفاده گردید. چمن ها در طی آزمایش تا ارتفاع 6 سانتی متری کوتاه می شدند. جهت جلوگیری از شوک ناشی از شوری، سطوح شوری به صورت تدریجی به وسیله افزایش 5/22 میلی مولار در لیتر به صورت یک روز در میان </w:t>
      </w:r>
      <w:r w:rsidR="00BC3BD8" w:rsidRPr="00442712">
        <w:rPr>
          <w:rFonts w:asciiTheme="majorBidi" w:hAnsiTheme="majorBidi" w:cs="B Nazanin" w:hint="cs"/>
          <w:color w:val="000000" w:themeColor="text1"/>
          <w:sz w:val="24"/>
          <w:szCs w:val="24"/>
          <w:rtl/>
          <w:lang w:bidi="fa-IR"/>
        </w:rPr>
        <w:t>اعمال گردید</w:t>
      </w:r>
      <w:r w:rsidR="00BC3BD8" w:rsidRPr="00442712">
        <w:rPr>
          <w:rFonts w:asciiTheme="majorBidi" w:hAnsiTheme="majorBidi" w:cs="B Nazanin" w:hint="cs"/>
          <w:color w:val="000000" w:themeColor="text1"/>
          <w:sz w:val="24"/>
          <w:szCs w:val="24"/>
          <w:rtl/>
        </w:rPr>
        <w:t>. برای هر گلدان حجم محلول مورد استفاده 400 میلی لیتر بود تا 30% آب اضافی جهت آبشویی به منظور جلوگیری از تجمع نمک از قسمت پایین گلدان خارج شود. آبیاری با آب شور به مدت 2 ماه به صورت یک روز در میان صورت پذیرفت.</w:t>
      </w:r>
      <w:r w:rsidR="00B2480A" w:rsidRPr="00442712">
        <w:rPr>
          <w:rFonts w:asciiTheme="majorBidi" w:hAnsiTheme="majorBidi" w:cs="B Nazanin" w:hint="cs"/>
          <w:color w:val="000000" w:themeColor="text1"/>
          <w:sz w:val="24"/>
          <w:szCs w:val="24"/>
          <w:rtl/>
        </w:rPr>
        <w:t xml:space="preserve"> </w:t>
      </w:r>
      <w:r w:rsidRPr="00442712">
        <w:rPr>
          <w:rFonts w:asciiTheme="majorBidi" w:hAnsiTheme="majorBidi" w:cs="B Nazanin" w:hint="cs"/>
          <w:color w:val="000000" w:themeColor="text1"/>
          <w:sz w:val="24"/>
          <w:szCs w:val="24"/>
          <w:rtl/>
        </w:rPr>
        <w:t>صفات مورد ارزیابی در این مرحله شامل خسارت برگی (در انتهای آزمایش (2 ماه پس از اعمال تنش شوری))، تعداد پنجه تولید شده (در انتهای آزمایش)، محتو</w:t>
      </w:r>
      <w:r w:rsidR="00045CDC" w:rsidRPr="00442712">
        <w:rPr>
          <w:rFonts w:asciiTheme="majorBidi" w:hAnsiTheme="majorBidi" w:cs="B Nazanin" w:hint="cs"/>
          <w:color w:val="000000" w:themeColor="text1"/>
          <w:sz w:val="24"/>
          <w:szCs w:val="24"/>
          <w:rtl/>
        </w:rPr>
        <w:t>ا</w:t>
      </w:r>
      <w:r w:rsidRPr="00442712">
        <w:rPr>
          <w:rFonts w:asciiTheme="majorBidi" w:hAnsiTheme="majorBidi" w:cs="B Nazanin" w:hint="cs"/>
          <w:color w:val="000000" w:themeColor="text1"/>
          <w:sz w:val="24"/>
          <w:szCs w:val="24"/>
          <w:rtl/>
        </w:rPr>
        <w:t>ی نسبی آب برگ (30 روز پس از اعمال تنش شوری)، هدایت روزنه ای (30 روز پس از اعمال تنش شوری)، پایداری غشاء (30 روز پس از اعمال تنش شوری)، میزان پرولین در دو مرحله (2 و 50 روز پس از اعمال تنش شوری به ترتیب به منظور اندازه گیری تنش اسمزی و تنش یونی ناشی از شوری)، اندازه گیری شاخص نسبی کلروفیل (</w:t>
      </w:r>
      <w:r w:rsidRPr="00862265">
        <w:rPr>
          <w:rFonts w:asciiTheme="majorBidi" w:hAnsiTheme="majorBidi" w:cs="B Nazanin"/>
          <w:color w:val="000000" w:themeColor="text1"/>
        </w:rPr>
        <w:t>SPAD</w:t>
      </w:r>
      <w:r w:rsidRPr="00442712">
        <w:rPr>
          <w:rFonts w:asciiTheme="majorBidi" w:hAnsiTheme="majorBidi" w:cs="B Nazanin" w:hint="cs"/>
          <w:color w:val="000000" w:themeColor="text1"/>
          <w:sz w:val="24"/>
          <w:szCs w:val="24"/>
          <w:rtl/>
        </w:rPr>
        <w:t>) در سه مرحله (15، 30 و 45 روز پس از اعمال تنش شوری) بودند.  برای اندازه گیری خسارت برگی، در مرحله انتهایی آزمایش به صورت درصد وزن خشک برگ های نکروز شده به کل وزن خشک برگها محاسبه شد. به این صورت که برگهای سبز و نکروز شده هر گلدان به صورت جداگانه در دمای 72 درجه سانتیگراد به مدت 48 ساعت خشک گردیدند و سپس وزن آنها اندازه گیری شد و نسبت وزن برگهای نکروز شده به وزن کل برگهای هر گلدان به عنوان درصد خسارت برگی در نظر گرفته شد.</w:t>
      </w:r>
    </w:p>
    <w:p w:rsidR="00BC3BD8" w:rsidRPr="00442712" w:rsidRDefault="007B7D84" w:rsidP="0072742A">
      <w:pPr>
        <w:bidi/>
        <w:spacing w:line="240" w:lineRule="auto"/>
        <w:ind w:firstLine="284"/>
        <w:jc w:val="lowKashida"/>
        <w:rPr>
          <w:rFonts w:asciiTheme="majorBidi" w:hAnsiTheme="majorBidi" w:cs="B Nazanin"/>
          <w:color w:val="000000" w:themeColor="text1"/>
          <w:sz w:val="24"/>
          <w:szCs w:val="24"/>
          <w:rtl/>
          <w:lang w:bidi="fa-IR"/>
        </w:rPr>
      </w:pPr>
      <w:r w:rsidRPr="00442712">
        <w:rPr>
          <w:rFonts w:asciiTheme="majorBidi" w:hAnsiTheme="majorBidi" w:cs="B Nazanin" w:hint="cs"/>
          <w:color w:val="000000" w:themeColor="text1"/>
          <w:sz w:val="24"/>
          <w:szCs w:val="24"/>
          <w:rtl/>
        </w:rPr>
        <w:t xml:space="preserve">برای شمارش تعداد پنجه، </w:t>
      </w:r>
      <w:r w:rsidR="001C5AD5" w:rsidRPr="00442712">
        <w:rPr>
          <w:rFonts w:asciiTheme="majorBidi" w:hAnsiTheme="majorBidi" w:cs="B Nazanin" w:hint="cs"/>
          <w:color w:val="000000" w:themeColor="text1"/>
          <w:sz w:val="24"/>
          <w:szCs w:val="24"/>
          <w:rtl/>
        </w:rPr>
        <w:t>در هر گلدان تعداد 3 گیاه به صورت تصادفی انتخاب و تعداد پنجه های تولید شده در آنها شمارش شد.</w:t>
      </w:r>
      <w:r w:rsidR="00BC3BD8" w:rsidRPr="00442712">
        <w:rPr>
          <w:rFonts w:asciiTheme="majorBidi" w:hAnsiTheme="majorBidi" w:cs="B Nazanin"/>
          <w:color w:val="000000" w:themeColor="text1"/>
          <w:sz w:val="24"/>
          <w:szCs w:val="24"/>
          <w:rtl/>
          <w:lang w:bidi="fa-IR"/>
        </w:rPr>
        <w:t xml:space="preserve"> مقدار نسبي آب برگ </w:t>
      </w:r>
      <w:r w:rsidR="00BC3BD8" w:rsidRPr="00442712">
        <w:rPr>
          <w:rFonts w:asciiTheme="majorBidi" w:hAnsiTheme="majorBidi" w:cs="B Nazanin"/>
          <w:color w:val="000000" w:themeColor="text1"/>
          <w:sz w:val="24"/>
          <w:szCs w:val="24"/>
          <w:lang w:bidi="fa-IR"/>
        </w:rPr>
        <w:t>(RWC)</w:t>
      </w:r>
      <w:r w:rsidR="00BC3BD8" w:rsidRPr="00442712">
        <w:rPr>
          <w:rFonts w:asciiTheme="majorBidi" w:hAnsiTheme="majorBidi" w:cs="B Nazanin"/>
          <w:color w:val="000000" w:themeColor="text1"/>
          <w:sz w:val="24"/>
          <w:szCs w:val="24"/>
          <w:rtl/>
          <w:lang w:bidi="fa-IR"/>
        </w:rPr>
        <w:t xml:space="preserve"> در برگ‌های جوان کاملا توسعه یافته</w:t>
      </w:r>
      <w:r w:rsidR="00BC3BD8" w:rsidRPr="00442712">
        <w:rPr>
          <w:rFonts w:asciiTheme="majorBidi" w:hAnsiTheme="majorBidi" w:cs="B Nazanin" w:hint="cs"/>
          <w:color w:val="000000" w:themeColor="text1"/>
          <w:sz w:val="24"/>
          <w:szCs w:val="24"/>
          <w:rtl/>
          <w:lang w:bidi="fa-IR"/>
        </w:rPr>
        <w:t xml:space="preserve"> </w:t>
      </w:r>
      <w:r w:rsidR="00B2480A" w:rsidRPr="00442712">
        <w:rPr>
          <w:rFonts w:asciiTheme="majorBidi" w:hAnsiTheme="majorBidi" w:cs="B Nazanin" w:hint="cs"/>
          <w:color w:val="000000" w:themeColor="text1"/>
          <w:sz w:val="24"/>
          <w:szCs w:val="24"/>
          <w:rtl/>
          <w:lang w:bidi="fa-IR"/>
        </w:rPr>
        <w:t>به روش بارس و ویترلی (1962) و با استفاده از فرمول زیر</w:t>
      </w:r>
      <w:r w:rsidR="00BC3BD8" w:rsidRPr="00442712">
        <w:rPr>
          <w:rFonts w:asciiTheme="majorBidi" w:hAnsiTheme="majorBidi" w:cs="B Nazanin"/>
          <w:color w:val="000000" w:themeColor="text1"/>
          <w:sz w:val="24"/>
          <w:szCs w:val="24"/>
          <w:rtl/>
          <w:lang w:bidi="fa-IR"/>
        </w:rPr>
        <w:t xml:space="preserve"> محاسبه شد </w:t>
      </w:r>
      <w:r w:rsidR="002C2365" w:rsidRPr="00442712">
        <w:rPr>
          <w:rFonts w:asciiTheme="majorBidi" w:hAnsiTheme="majorBidi" w:cs="B Nazanin"/>
          <w:color w:val="000000" w:themeColor="text1"/>
          <w:sz w:val="24"/>
          <w:szCs w:val="24"/>
          <w:lang w:bidi="fa-IR"/>
        </w:rPr>
        <w:t>.</w:t>
      </w:r>
      <w:r w:rsidR="002C2365" w:rsidRPr="00442712">
        <w:rPr>
          <w:rFonts w:asciiTheme="majorBidi" w:hAnsiTheme="majorBidi" w:cs="B Nazanin"/>
          <w:color w:val="000000" w:themeColor="text1"/>
          <w:sz w:val="24"/>
          <w:szCs w:val="24"/>
          <w:lang w:bidi="fa-IR"/>
        </w:rPr>
        <w:fldChar w:fldCharType="begin"/>
      </w:r>
      <w:r w:rsidR="0072742A">
        <w:rPr>
          <w:rFonts w:asciiTheme="majorBidi" w:hAnsiTheme="majorBidi" w:cs="B Nazanin"/>
          <w:color w:val="000000" w:themeColor="text1"/>
          <w:sz w:val="24"/>
          <w:szCs w:val="24"/>
          <w:lang w:bidi="fa-IR"/>
        </w:rPr>
        <w:instrText xml:space="preserve"> ADDIN EN.CITE &lt;EndNote&gt;&lt;Cite&gt;&lt;Author&gt;Barrs&lt;/Author&gt;&lt;Year&gt;1962&lt;/Year&gt;&lt;RecNum&gt;98&lt;/RecNum&gt;&lt;DisplayText&gt;[15]&lt;/DisplayText&gt;&lt;record&gt;&lt;rec-number&gt;98&lt;/rec-number&gt;&lt;foreign-keys&gt;&lt;key app="EN" db-id="z0rfxrrs30tzriep0dc5s2ahf9r9avxx952t" timestamp="1670230519"&gt;98&lt;/key&gt;&lt;/foreign-keys&gt;&lt;ref-type name="Journal Article"&gt;17&lt;/ref-type&gt;&lt;contributors&gt;&lt;authors&gt;&lt;author&gt;Barrs, HD&lt;/author&gt;&lt;author&gt;Weatherley, PE&lt;/author&gt;&lt;/authors&gt;&lt;/contributors&gt;&lt;titles&gt;&lt;title&gt;A re-examination of the relative turgidity technique for estimating water deficits in leaves&lt;/title&gt;&lt;secondary-title&gt;Australian journal of biological sciences&lt;/secondary-title&gt;&lt;/titles&gt;&lt;pages&gt;413-428&lt;/pages&gt;&lt;volume&gt;15&lt;/volume&gt;&lt;number&gt;3&lt;/number&gt;&lt;dates&gt;&lt;year&gt;1962&lt;/year&gt;&lt;/dates&gt;&lt;urls&gt;&lt;/urls&gt;&lt;/record&gt;&lt;/Cite&gt;&lt;/EndNote&gt;</w:instrText>
      </w:r>
      <w:r w:rsidR="002C2365" w:rsidRPr="00442712">
        <w:rPr>
          <w:rFonts w:asciiTheme="majorBidi" w:hAnsiTheme="majorBidi" w:cs="B Nazanin"/>
          <w:color w:val="000000" w:themeColor="text1"/>
          <w:sz w:val="24"/>
          <w:szCs w:val="24"/>
          <w:lang w:bidi="fa-IR"/>
        </w:rPr>
        <w:fldChar w:fldCharType="separate"/>
      </w:r>
      <w:r w:rsidR="0072742A">
        <w:rPr>
          <w:rFonts w:asciiTheme="majorBidi" w:hAnsiTheme="majorBidi" w:cs="B Nazanin"/>
          <w:noProof/>
          <w:color w:val="000000" w:themeColor="text1"/>
          <w:sz w:val="24"/>
          <w:szCs w:val="24"/>
          <w:lang w:bidi="fa-IR"/>
        </w:rPr>
        <w:t>[15]</w:t>
      </w:r>
      <w:r w:rsidR="002C2365" w:rsidRPr="00442712">
        <w:rPr>
          <w:rFonts w:asciiTheme="majorBidi" w:hAnsiTheme="majorBidi" w:cs="B Nazanin"/>
          <w:color w:val="000000" w:themeColor="text1"/>
          <w:sz w:val="24"/>
          <w:szCs w:val="24"/>
          <w:lang w:bidi="fa-IR"/>
        </w:rPr>
        <w:fldChar w:fldCharType="end"/>
      </w:r>
    </w:p>
    <w:p w:rsidR="00BC3BD8" w:rsidRPr="00442712" w:rsidRDefault="00BC3BD8" w:rsidP="00862265">
      <w:pPr>
        <w:bidi/>
        <w:spacing w:line="240" w:lineRule="auto"/>
        <w:ind w:firstLine="284"/>
        <w:jc w:val="center"/>
        <w:rPr>
          <w:rFonts w:asciiTheme="majorBidi" w:hAnsiTheme="majorBidi" w:cs="B Nazanin"/>
          <w:color w:val="000000" w:themeColor="text1"/>
          <w:sz w:val="24"/>
          <w:szCs w:val="24"/>
          <w:rtl/>
          <w:lang w:bidi="fa-IR"/>
        </w:rPr>
      </w:pPr>
      <w:r w:rsidRPr="00442712">
        <w:rPr>
          <w:rFonts w:asciiTheme="majorBidi" w:hAnsiTheme="majorBidi" w:cs="B Nazanin"/>
          <w:color w:val="000000" w:themeColor="text1"/>
          <w:sz w:val="24"/>
          <w:szCs w:val="24"/>
          <w:rtl/>
          <w:lang w:bidi="fa-IR"/>
        </w:rPr>
        <w:t xml:space="preserve">100× ((وزن خشك </w:t>
      </w:r>
      <w:r w:rsidRPr="00442712">
        <w:rPr>
          <w:rFonts w:asciiTheme="majorBidi" w:hAnsiTheme="majorBidi" w:cs="B Nazanin"/>
          <w:color w:val="000000" w:themeColor="text1"/>
          <w:sz w:val="24"/>
          <w:szCs w:val="24"/>
          <w:lang w:bidi="fa-IR"/>
        </w:rPr>
        <w:t>–</w:t>
      </w:r>
      <w:r w:rsidRPr="00442712">
        <w:rPr>
          <w:rFonts w:asciiTheme="majorBidi" w:hAnsiTheme="majorBidi" w:cs="B Nazanin"/>
          <w:color w:val="000000" w:themeColor="text1"/>
          <w:sz w:val="24"/>
          <w:szCs w:val="24"/>
          <w:rtl/>
          <w:lang w:bidi="fa-IR"/>
        </w:rPr>
        <w:t xml:space="preserve"> وزن تورژسانس)/(وزن خشك </w:t>
      </w:r>
      <w:r w:rsidRPr="00442712">
        <w:rPr>
          <w:rFonts w:asciiTheme="majorBidi" w:hAnsiTheme="majorBidi" w:cs="B Nazanin"/>
          <w:color w:val="000000" w:themeColor="text1"/>
          <w:sz w:val="24"/>
          <w:szCs w:val="24"/>
          <w:lang w:bidi="fa-IR"/>
        </w:rPr>
        <w:t>–</w:t>
      </w:r>
      <w:r w:rsidRPr="00442712">
        <w:rPr>
          <w:rFonts w:asciiTheme="majorBidi" w:hAnsiTheme="majorBidi" w:cs="B Nazanin"/>
          <w:color w:val="000000" w:themeColor="text1"/>
          <w:sz w:val="24"/>
          <w:szCs w:val="24"/>
          <w:rtl/>
          <w:lang w:bidi="fa-IR"/>
        </w:rPr>
        <w:t xml:space="preserve"> وزن تر)) </w:t>
      </w:r>
      <w:r w:rsidRPr="00862265">
        <w:rPr>
          <w:rFonts w:asciiTheme="majorBidi" w:hAnsiTheme="majorBidi" w:cs="B Nazanin"/>
          <w:color w:val="000000" w:themeColor="text1"/>
          <w:lang w:bidi="fa-IR"/>
        </w:rPr>
        <w:t>RWC</w:t>
      </w:r>
      <w:r w:rsidRPr="00442712">
        <w:rPr>
          <w:rFonts w:asciiTheme="majorBidi" w:hAnsiTheme="majorBidi" w:cs="B Nazanin"/>
          <w:color w:val="000000" w:themeColor="text1"/>
          <w:sz w:val="24"/>
          <w:szCs w:val="24"/>
          <w:lang w:bidi="fa-IR"/>
        </w:rPr>
        <w:t>=</w:t>
      </w:r>
    </w:p>
    <w:p w:rsidR="00BC3BD8" w:rsidRPr="00442712" w:rsidRDefault="00BC3BD8" w:rsidP="0072742A">
      <w:pPr>
        <w:bidi/>
        <w:spacing w:line="240" w:lineRule="auto"/>
        <w:ind w:firstLine="284"/>
        <w:jc w:val="both"/>
        <w:rPr>
          <w:rFonts w:ascii="Times New Roman" w:eastAsia="Calibri" w:hAnsi="Times New Roman" w:cs="B Nazanin"/>
          <w:color w:val="000000" w:themeColor="text1"/>
          <w:sz w:val="24"/>
          <w:szCs w:val="24"/>
          <w:rtl/>
          <w:lang w:bidi="fa-IR"/>
        </w:rPr>
      </w:pPr>
      <w:r w:rsidRPr="00442712">
        <w:rPr>
          <w:rFonts w:asciiTheme="majorBidi" w:hAnsiTheme="majorBidi" w:cs="B Nazanin" w:hint="cs"/>
          <w:color w:val="000000" w:themeColor="text1"/>
          <w:sz w:val="24"/>
          <w:szCs w:val="24"/>
          <w:rtl/>
          <w:lang w:bidi="fa-IR"/>
        </w:rPr>
        <w:t xml:space="preserve"> </w:t>
      </w:r>
      <w:r w:rsidRPr="00442712">
        <w:rPr>
          <w:rFonts w:cs="B Nazanin" w:hint="cs"/>
          <w:color w:val="000000" w:themeColor="text1"/>
          <w:sz w:val="24"/>
          <w:szCs w:val="24"/>
          <w:rtl/>
          <w:lang w:bidi="fa-IR"/>
        </w:rPr>
        <w:t>هدایت روزنه ای با استفاده از دستگاه پرومتر (</w:t>
      </w:r>
      <w:r w:rsidRPr="00862265">
        <w:rPr>
          <w:rFonts w:asciiTheme="majorBidi" w:hAnsiTheme="majorBidi" w:cs="B Nazanin"/>
          <w:color w:val="000000" w:themeColor="text1"/>
          <w:lang w:bidi="fa-IR"/>
        </w:rPr>
        <w:t>UK-</w:t>
      </w:r>
      <w:proofErr w:type="spellStart"/>
      <w:r w:rsidRPr="00862265">
        <w:rPr>
          <w:rFonts w:asciiTheme="majorBidi" w:hAnsiTheme="majorBidi" w:cs="B Nazanin"/>
          <w:color w:val="000000" w:themeColor="text1"/>
          <w:lang w:bidi="fa-IR"/>
        </w:rPr>
        <w:t>jenway</w:t>
      </w:r>
      <w:proofErr w:type="spellEnd"/>
      <w:r w:rsidRPr="00442712">
        <w:rPr>
          <w:rFonts w:cs="B Nazanin" w:hint="cs"/>
          <w:color w:val="000000" w:themeColor="text1"/>
          <w:sz w:val="24"/>
          <w:szCs w:val="24"/>
          <w:rtl/>
          <w:lang w:bidi="fa-IR"/>
        </w:rPr>
        <w:t>)</w:t>
      </w:r>
      <w:r w:rsidRPr="00442712">
        <w:rPr>
          <w:rFonts w:cs="B Nazanin"/>
          <w:color w:val="000000" w:themeColor="text1"/>
          <w:sz w:val="24"/>
          <w:szCs w:val="24"/>
          <w:lang w:bidi="fa-IR"/>
        </w:rPr>
        <w:t xml:space="preserve"> </w:t>
      </w:r>
      <w:r w:rsidRPr="00442712">
        <w:rPr>
          <w:rFonts w:cs="B Nazanin" w:hint="cs"/>
          <w:color w:val="000000" w:themeColor="text1"/>
          <w:sz w:val="24"/>
          <w:szCs w:val="24"/>
          <w:rtl/>
          <w:lang w:bidi="fa-IR"/>
        </w:rPr>
        <w:t xml:space="preserve">اندازه گیری شد. تعداد 2 برگ به صورت تصادفی در هر گلدان بررسی شد. اندازه گیری در ساعت 9 صبح در شرایط آفتابی صورت گرفت. </w:t>
      </w:r>
      <w:r w:rsidRPr="00442712">
        <w:rPr>
          <w:rFonts w:ascii="Times New Roman" w:eastAsia="Calibri" w:hAnsi="Times New Roman" w:cs="B Nazanin"/>
          <w:color w:val="000000" w:themeColor="text1"/>
          <w:sz w:val="24"/>
          <w:szCs w:val="24"/>
          <w:rtl/>
        </w:rPr>
        <w:t xml:space="preserve">میزان پایداری غشاء از طریق اندازه گیری میزان نشت الکترولیتی برگ </w:t>
      </w:r>
      <w:r w:rsidR="00B2480A" w:rsidRPr="00442712">
        <w:rPr>
          <w:rFonts w:ascii="Times New Roman" w:eastAsia="Calibri" w:hAnsi="Times New Roman" w:cs="B Nazanin" w:hint="cs"/>
          <w:color w:val="000000" w:themeColor="text1"/>
          <w:sz w:val="24"/>
          <w:szCs w:val="24"/>
          <w:rtl/>
        </w:rPr>
        <w:t xml:space="preserve">به روش سایرام و سیرواستاوا (2001) و از طریق رابطه زیر </w:t>
      </w:r>
      <w:r w:rsidRPr="00442712">
        <w:rPr>
          <w:rFonts w:ascii="Times New Roman" w:eastAsia="Calibri" w:hAnsi="Times New Roman" w:cs="B Nazanin"/>
          <w:color w:val="000000" w:themeColor="text1"/>
          <w:sz w:val="24"/>
          <w:szCs w:val="24"/>
          <w:rtl/>
        </w:rPr>
        <w:t>ارزیابی شد</w:t>
      </w:r>
      <w:r w:rsidR="00BC52F8" w:rsidRPr="00442712">
        <w:rPr>
          <w:rFonts w:ascii="Times New Roman" w:eastAsia="Calibri" w:hAnsi="Times New Roman" w:cs="B Nazanin"/>
          <w:color w:val="000000" w:themeColor="text1"/>
          <w:sz w:val="24"/>
          <w:szCs w:val="24"/>
        </w:rPr>
        <w:t xml:space="preserve"> </w:t>
      </w:r>
      <w:r w:rsidR="002C2365" w:rsidRPr="00442712">
        <w:rPr>
          <w:rFonts w:ascii="Times New Roman" w:eastAsia="Calibri" w:hAnsi="Times New Roman" w:cs="B Nazanin"/>
          <w:color w:val="000000" w:themeColor="text1"/>
          <w:sz w:val="24"/>
          <w:szCs w:val="24"/>
          <w:rtl/>
        </w:rPr>
        <w:fldChar w:fldCharType="begin"/>
      </w:r>
      <w:r w:rsidR="0072742A">
        <w:rPr>
          <w:rFonts w:ascii="Times New Roman" w:eastAsia="Calibri" w:hAnsi="Times New Roman" w:cs="B Nazanin"/>
          <w:color w:val="000000" w:themeColor="text1"/>
          <w:sz w:val="24"/>
          <w:szCs w:val="24"/>
          <w:rtl/>
        </w:rPr>
        <w:instrText xml:space="preserve"> </w:instrText>
      </w:r>
      <w:r w:rsidR="0072742A">
        <w:rPr>
          <w:rFonts w:ascii="Times New Roman" w:eastAsia="Calibri" w:hAnsi="Times New Roman" w:cs="B Nazanin"/>
          <w:color w:val="000000" w:themeColor="text1"/>
          <w:sz w:val="24"/>
          <w:szCs w:val="24"/>
        </w:rPr>
        <w:instrText>ADDIN EN.CITE &lt;EndNote&gt;&lt;Cite&gt;&lt;Author&gt;Sairam&lt;/Author&gt;&lt;Year&gt;2001&lt;/Year&gt;&lt;RecNum&gt;99&lt;/RecNum&gt;&lt;DisplayText&gt;[16]&lt;/DisplayText&gt;&lt;record&gt;&lt;rec-number&gt;99&lt;/rec-number&gt;&lt;foreign-keys&gt;&lt;key app="EN" db-id="z0rfxrrs30tzriep0dc5s2ahf9r9avxx952t" timestamp="1670230586"&gt;99</w:instrText>
      </w:r>
      <w:r w:rsidR="0072742A">
        <w:rPr>
          <w:rFonts w:ascii="Times New Roman" w:eastAsia="Calibri" w:hAnsi="Times New Roman" w:cs="B Nazanin"/>
          <w:color w:val="000000" w:themeColor="text1"/>
          <w:sz w:val="24"/>
          <w:szCs w:val="24"/>
          <w:rtl/>
        </w:rPr>
        <w:instrText>&lt;/</w:instrText>
      </w:r>
      <w:r w:rsidR="0072742A">
        <w:rPr>
          <w:rFonts w:ascii="Times New Roman" w:eastAsia="Calibri" w:hAnsi="Times New Roman" w:cs="B Nazanin"/>
          <w:color w:val="000000" w:themeColor="text1"/>
          <w:sz w:val="24"/>
          <w:szCs w:val="24"/>
        </w:rPr>
        <w:instrText>key&gt;&lt;/foreign-keys&gt;&lt;ref-type name="Journal Article"&gt;17&lt;/ref-type&gt;&lt;contributors&gt;&lt;authors&gt;&lt;author&gt;Sairam, RK&lt;/author&gt;&lt;author&gt;Srivastava, GC&lt;/author&gt;&lt;/authors&gt;&lt;/contributors&gt;&lt;titles&gt;&lt;title&gt;Water stress tolerance of wheat (Triticum aestivum L.): variations in</w:instrText>
      </w:r>
      <w:r w:rsidR="0072742A">
        <w:rPr>
          <w:rFonts w:ascii="Times New Roman" w:eastAsia="Calibri" w:hAnsi="Times New Roman" w:cs="B Nazanin"/>
          <w:color w:val="000000" w:themeColor="text1"/>
          <w:sz w:val="24"/>
          <w:szCs w:val="24"/>
          <w:rtl/>
        </w:rPr>
        <w:instrText xml:space="preserve"> </w:instrText>
      </w:r>
      <w:r w:rsidR="0072742A">
        <w:rPr>
          <w:rFonts w:ascii="Times New Roman" w:eastAsia="Calibri" w:hAnsi="Times New Roman" w:cs="B Nazanin"/>
          <w:color w:val="000000" w:themeColor="text1"/>
          <w:sz w:val="24"/>
          <w:szCs w:val="24"/>
        </w:rPr>
        <w:instrText>hydrogen peroxide accumulation and antioxidant activity in tolerant and susceptible genotypes&lt;/title&gt;&lt;secondary-title&gt;Journal of Agronomy and Crop Science&lt;/secondary-title&gt;&lt;/titles&gt;&lt;pages&gt;63-70&lt;/pages&gt;&lt;volume&gt;186&lt;/volume&gt;&lt;number&gt;1&lt;/number&gt;&lt;dates&gt;&lt;year&gt;20</w:instrText>
      </w:r>
      <w:r w:rsidR="0072742A">
        <w:rPr>
          <w:rFonts w:ascii="Times New Roman" w:eastAsia="Calibri" w:hAnsi="Times New Roman" w:cs="B Nazanin"/>
          <w:color w:val="000000" w:themeColor="text1"/>
          <w:sz w:val="24"/>
          <w:szCs w:val="24"/>
          <w:rtl/>
        </w:rPr>
        <w:instrText>01&lt;/</w:instrText>
      </w:r>
      <w:r w:rsidR="0072742A">
        <w:rPr>
          <w:rFonts w:ascii="Times New Roman" w:eastAsia="Calibri" w:hAnsi="Times New Roman" w:cs="B Nazanin"/>
          <w:color w:val="000000" w:themeColor="text1"/>
          <w:sz w:val="24"/>
          <w:szCs w:val="24"/>
        </w:rPr>
        <w:instrText>year&gt;&lt;/dates&gt;&lt;isbn&gt;0931-2250&lt;/isbn&gt;&lt;urls&gt;&lt;/urls&gt;&lt;/record&gt;&lt;/Cite&gt;&lt;/EndNote</w:instrText>
      </w:r>
      <w:r w:rsidR="0072742A">
        <w:rPr>
          <w:rFonts w:ascii="Times New Roman" w:eastAsia="Calibri" w:hAnsi="Times New Roman" w:cs="B Nazanin"/>
          <w:color w:val="000000" w:themeColor="text1"/>
          <w:sz w:val="24"/>
          <w:szCs w:val="24"/>
          <w:rtl/>
        </w:rPr>
        <w:instrText>&gt;</w:instrText>
      </w:r>
      <w:r w:rsidR="002C2365" w:rsidRPr="00442712">
        <w:rPr>
          <w:rFonts w:ascii="Times New Roman" w:eastAsia="Calibri" w:hAnsi="Times New Roman" w:cs="B Nazanin"/>
          <w:color w:val="000000" w:themeColor="text1"/>
          <w:sz w:val="24"/>
          <w:szCs w:val="24"/>
          <w:rtl/>
        </w:rPr>
        <w:fldChar w:fldCharType="separate"/>
      </w:r>
      <w:r w:rsidR="0072742A">
        <w:rPr>
          <w:rFonts w:ascii="Times New Roman" w:eastAsia="Calibri" w:hAnsi="Times New Roman" w:cs="B Nazanin"/>
          <w:noProof/>
          <w:color w:val="000000" w:themeColor="text1"/>
          <w:sz w:val="24"/>
          <w:szCs w:val="24"/>
          <w:rtl/>
        </w:rPr>
        <w:t>[16]</w:t>
      </w:r>
      <w:r w:rsidR="002C2365" w:rsidRPr="00442712">
        <w:rPr>
          <w:rFonts w:ascii="Times New Roman" w:eastAsia="Calibri" w:hAnsi="Times New Roman" w:cs="B Nazanin"/>
          <w:color w:val="000000" w:themeColor="text1"/>
          <w:sz w:val="24"/>
          <w:szCs w:val="24"/>
          <w:rtl/>
        </w:rPr>
        <w:fldChar w:fldCharType="end"/>
      </w:r>
      <w:r w:rsidRPr="00442712">
        <w:rPr>
          <w:rFonts w:ascii="Times New Roman" w:eastAsia="Calibri" w:hAnsi="Times New Roman" w:cs="B Nazanin"/>
          <w:color w:val="000000" w:themeColor="text1"/>
          <w:sz w:val="24"/>
          <w:szCs w:val="24"/>
          <w:rtl/>
        </w:rPr>
        <w:t xml:space="preserve">. </w:t>
      </w:r>
    </w:p>
    <w:p w:rsidR="00BC3BD8" w:rsidRPr="00442712" w:rsidRDefault="00BC3BD8" w:rsidP="00862265">
      <w:pPr>
        <w:bidi/>
        <w:spacing w:line="240" w:lineRule="auto"/>
        <w:ind w:firstLine="284"/>
        <w:jc w:val="center"/>
        <w:rPr>
          <w:rFonts w:ascii="Times New Roman" w:eastAsia="Calibri" w:hAnsi="Times New Roman" w:cs="B Nazanin"/>
          <w:color w:val="000000" w:themeColor="text1"/>
          <w:sz w:val="24"/>
          <w:szCs w:val="24"/>
          <w:rtl/>
          <w:lang w:bidi="fa-IR"/>
        </w:rPr>
      </w:pPr>
      <w:r w:rsidRPr="00442712">
        <w:rPr>
          <w:rFonts w:ascii="Times New Roman" w:eastAsia="Calibri" w:hAnsi="Times New Roman" w:cs="B Nazanin"/>
          <w:color w:val="000000" w:themeColor="text1"/>
          <w:sz w:val="24"/>
          <w:szCs w:val="24"/>
          <w:rtl/>
          <w:lang w:bidi="fa-IR"/>
        </w:rPr>
        <w:t>100× ((نشت ثانویه</w:t>
      </w:r>
      <w:r w:rsidRPr="00442712">
        <w:rPr>
          <w:rFonts w:ascii="Times New Roman" w:eastAsia="Calibri" w:hAnsi="Times New Roman" w:cs="B Nazanin"/>
          <w:color w:val="000000" w:themeColor="text1"/>
          <w:sz w:val="24"/>
          <w:szCs w:val="24"/>
          <w:lang w:bidi="fa-IR"/>
        </w:rPr>
        <w:t>/</w:t>
      </w:r>
      <w:r w:rsidRPr="00442712">
        <w:rPr>
          <w:rFonts w:ascii="Times New Roman" w:eastAsia="Calibri" w:hAnsi="Times New Roman" w:cs="B Nazanin"/>
          <w:color w:val="000000" w:themeColor="text1"/>
          <w:sz w:val="24"/>
          <w:szCs w:val="24"/>
          <w:rtl/>
          <w:lang w:bidi="fa-IR"/>
        </w:rPr>
        <w:t xml:space="preserve"> نشت اولیه)-1)</w:t>
      </w:r>
      <w:r w:rsidRPr="00442712">
        <w:rPr>
          <w:rFonts w:ascii="Times New Roman" w:eastAsia="Calibri" w:hAnsi="Times New Roman" w:cs="B Nazanin"/>
          <w:color w:val="000000" w:themeColor="text1"/>
          <w:sz w:val="24"/>
          <w:szCs w:val="24"/>
          <w:lang w:bidi="fa-IR"/>
        </w:rPr>
        <w:t>=</w:t>
      </w:r>
      <w:r w:rsidRPr="00442712">
        <w:rPr>
          <w:rFonts w:ascii="Times New Roman" w:eastAsia="Calibri" w:hAnsi="Times New Roman" w:cs="B Nazanin"/>
          <w:color w:val="000000" w:themeColor="text1"/>
          <w:sz w:val="24"/>
          <w:szCs w:val="24"/>
          <w:rtl/>
          <w:lang w:bidi="fa-IR"/>
        </w:rPr>
        <w:t xml:space="preserve"> شاخص پایداری غشاء</w:t>
      </w:r>
    </w:p>
    <w:p w:rsidR="00BC3BD8" w:rsidRDefault="00BC3BD8" w:rsidP="0072742A">
      <w:pPr>
        <w:bidi/>
        <w:spacing w:line="240" w:lineRule="auto"/>
        <w:ind w:firstLine="284"/>
        <w:jc w:val="both"/>
        <w:rPr>
          <w:rFonts w:asciiTheme="majorBidi" w:hAnsiTheme="majorBidi" w:cs="B Nazanin"/>
          <w:color w:val="000000" w:themeColor="text1"/>
          <w:sz w:val="24"/>
          <w:szCs w:val="24"/>
        </w:rPr>
      </w:pPr>
      <w:r w:rsidRPr="00442712">
        <w:rPr>
          <w:rFonts w:ascii="Times New Roman" w:eastAsia="Calibri" w:hAnsi="Times New Roman" w:cs="B Nazanin" w:hint="cs"/>
          <w:color w:val="000000" w:themeColor="text1"/>
          <w:sz w:val="24"/>
          <w:szCs w:val="24"/>
          <w:rtl/>
          <w:lang w:bidi="fa-IR"/>
        </w:rPr>
        <w:t xml:space="preserve">ميزان پرولين در بافت برگ بر اساس روش </w:t>
      </w:r>
      <w:bookmarkStart w:id="5" w:name="Bates1973"/>
      <w:r w:rsidRPr="00442712">
        <w:rPr>
          <w:rFonts w:ascii="Times New Roman" w:eastAsia="Calibri" w:hAnsi="Times New Roman" w:cs="B Nazanin"/>
          <w:color w:val="000000" w:themeColor="text1"/>
          <w:sz w:val="24"/>
          <w:szCs w:val="24"/>
          <w:rtl/>
          <w:lang w:bidi="fa-IR"/>
        </w:rPr>
        <w:fldChar w:fldCharType="begin"/>
      </w:r>
      <w:r w:rsidRPr="00442712">
        <w:rPr>
          <w:rFonts w:ascii="Times New Roman" w:eastAsia="Calibri" w:hAnsi="Times New Roman" w:cs="B Nazanin"/>
          <w:color w:val="000000" w:themeColor="text1"/>
          <w:sz w:val="24"/>
          <w:szCs w:val="24"/>
          <w:rtl/>
          <w:lang w:bidi="fa-IR"/>
        </w:rPr>
        <w:instrText xml:space="preserve"> </w:instrText>
      </w:r>
      <w:r w:rsidRPr="00442712">
        <w:rPr>
          <w:rFonts w:ascii="Times New Roman" w:eastAsia="Calibri" w:hAnsi="Times New Roman" w:cs="B Nazanin"/>
          <w:color w:val="000000" w:themeColor="text1"/>
          <w:sz w:val="24"/>
          <w:szCs w:val="24"/>
          <w:lang w:bidi="fa-IR"/>
        </w:rPr>
        <w:instrText>HYPERLINK</w:instrText>
      </w:r>
      <w:r w:rsidRPr="00442712">
        <w:rPr>
          <w:rFonts w:ascii="Times New Roman" w:eastAsia="Calibri" w:hAnsi="Times New Roman" w:cs="B Nazanin"/>
          <w:color w:val="000000" w:themeColor="text1"/>
          <w:sz w:val="24"/>
          <w:szCs w:val="24"/>
          <w:rtl/>
          <w:lang w:bidi="fa-IR"/>
        </w:rPr>
        <w:instrText xml:space="preserve">  \</w:instrText>
      </w:r>
      <w:r w:rsidRPr="00442712">
        <w:rPr>
          <w:rFonts w:ascii="Times New Roman" w:eastAsia="Calibri" w:hAnsi="Times New Roman" w:cs="B Nazanin"/>
          <w:color w:val="000000" w:themeColor="text1"/>
          <w:sz w:val="24"/>
          <w:szCs w:val="24"/>
          <w:lang w:bidi="fa-IR"/>
        </w:rPr>
        <w:instrText>l</w:instrText>
      </w:r>
      <w:r w:rsidRPr="00442712">
        <w:rPr>
          <w:rFonts w:ascii="Times New Roman" w:eastAsia="Calibri" w:hAnsi="Times New Roman" w:cs="B Nazanin"/>
          <w:color w:val="000000" w:themeColor="text1"/>
          <w:sz w:val="24"/>
          <w:szCs w:val="24"/>
          <w:rtl/>
          <w:lang w:bidi="fa-IR"/>
        </w:rPr>
        <w:instrText xml:space="preserve"> "</w:instrText>
      </w:r>
      <w:r w:rsidRPr="00442712">
        <w:rPr>
          <w:rFonts w:ascii="Times New Roman" w:eastAsia="Calibri" w:hAnsi="Times New Roman" w:cs="B Nazanin"/>
          <w:color w:val="000000" w:themeColor="text1"/>
          <w:sz w:val="24"/>
          <w:szCs w:val="24"/>
          <w:lang w:bidi="fa-IR"/>
        </w:rPr>
        <w:instrText>Bates</w:instrText>
      </w:r>
      <w:r w:rsidRPr="00442712">
        <w:rPr>
          <w:rFonts w:ascii="Times New Roman" w:eastAsia="Calibri" w:hAnsi="Times New Roman" w:cs="B Nazanin"/>
          <w:color w:val="000000" w:themeColor="text1"/>
          <w:sz w:val="24"/>
          <w:szCs w:val="24"/>
          <w:rtl/>
          <w:lang w:bidi="fa-IR"/>
        </w:rPr>
        <w:instrText xml:space="preserve">" </w:instrText>
      </w:r>
      <w:r w:rsidRPr="00442712">
        <w:rPr>
          <w:rFonts w:ascii="Times New Roman" w:eastAsia="Calibri" w:hAnsi="Times New Roman" w:cs="B Nazanin"/>
          <w:color w:val="000000" w:themeColor="text1"/>
          <w:sz w:val="24"/>
          <w:szCs w:val="24"/>
          <w:rtl/>
          <w:lang w:bidi="fa-IR"/>
        </w:rPr>
        <w:fldChar w:fldCharType="separate"/>
      </w:r>
      <w:r w:rsidRPr="00442712">
        <w:rPr>
          <w:rStyle w:val="Hyperlink"/>
          <w:rFonts w:ascii="Times New Roman" w:eastAsia="Calibri" w:hAnsi="Times New Roman" w:cs="B Nazanin" w:hint="cs"/>
          <w:color w:val="000000" w:themeColor="text1"/>
          <w:sz w:val="24"/>
          <w:szCs w:val="24"/>
          <w:u w:val="none"/>
          <w:rtl/>
          <w:lang w:bidi="fa-IR"/>
        </w:rPr>
        <w:t xml:space="preserve">باتس و همکاران </w:t>
      </w:r>
      <w:bookmarkEnd w:id="5"/>
      <w:r w:rsidRPr="00442712">
        <w:rPr>
          <w:rFonts w:ascii="Times New Roman" w:eastAsia="Calibri" w:hAnsi="Times New Roman" w:cs="B Nazanin"/>
          <w:color w:val="000000" w:themeColor="text1"/>
          <w:sz w:val="24"/>
          <w:szCs w:val="24"/>
          <w:rtl/>
          <w:lang w:bidi="fa-IR"/>
        </w:rPr>
        <w:fldChar w:fldCharType="end"/>
      </w:r>
      <w:r w:rsidR="00BC52F8" w:rsidRPr="00442712">
        <w:rPr>
          <w:rFonts w:ascii="Times New Roman" w:eastAsia="Calibri" w:hAnsi="Times New Roman" w:cs="B Nazanin"/>
          <w:color w:val="000000" w:themeColor="text1"/>
          <w:sz w:val="24"/>
          <w:szCs w:val="24"/>
          <w:rtl/>
          <w:lang w:bidi="fa-IR"/>
        </w:rPr>
        <w:fldChar w:fldCharType="begin"/>
      </w:r>
      <w:r w:rsidR="0072742A">
        <w:rPr>
          <w:rFonts w:ascii="Times New Roman" w:eastAsia="Calibri" w:hAnsi="Times New Roman" w:cs="B Nazanin"/>
          <w:color w:val="000000" w:themeColor="text1"/>
          <w:sz w:val="24"/>
          <w:szCs w:val="24"/>
          <w:rtl/>
          <w:lang w:bidi="fa-IR"/>
        </w:rPr>
        <w:instrText xml:space="preserve"> </w:instrText>
      </w:r>
      <w:r w:rsidR="0072742A">
        <w:rPr>
          <w:rFonts w:ascii="Times New Roman" w:eastAsia="Calibri" w:hAnsi="Times New Roman" w:cs="B Nazanin"/>
          <w:color w:val="000000" w:themeColor="text1"/>
          <w:sz w:val="24"/>
          <w:szCs w:val="24"/>
          <w:lang w:bidi="fa-IR"/>
        </w:rPr>
        <w:instrText>ADDIN EN.CITE &lt;EndNote&gt;&lt;Cite&gt;&lt;Author&gt;Bates&lt;/Author&gt;&lt;Year&gt;1973&lt;/Year&gt;&lt;RecNum&gt;101&lt;/RecNum&gt;&lt;DisplayText&gt;[17]&lt;/DisplayText&gt;&lt;record&gt;&lt;rec-number&gt;101&lt;/rec-number&gt;&lt;foreign-keys&gt;&lt;key app="EN" db-id="z0rfxrrs30tzriep0dc5s2ahf9r9avxx952t" timestamp="1670230723"&gt;101</w:instrText>
      </w:r>
      <w:r w:rsidR="0072742A">
        <w:rPr>
          <w:rFonts w:ascii="Times New Roman" w:eastAsia="Calibri" w:hAnsi="Times New Roman" w:cs="B Nazanin"/>
          <w:color w:val="000000" w:themeColor="text1"/>
          <w:sz w:val="24"/>
          <w:szCs w:val="24"/>
          <w:rtl/>
          <w:lang w:bidi="fa-IR"/>
        </w:rPr>
        <w:instrText>&lt;/</w:instrText>
      </w:r>
      <w:r w:rsidR="0072742A">
        <w:rPr>
          <w:rFonts w:ascii="Times New Roman" w:eastAsia="Calibri" w:hAnsi="Times New Roman" w:cs="B Nazanin"/>
          <w:color w:val="000000" w:themeColor="text1"/>
          <w:sz w:val="24"/>
          <w:szCs w:val="24"/>
          <w:lang w:bidi="fa-IR"/>
        </w:rPr>
        <w:instrText>key&gt;&lt;/foreign-keys&gt;&lt;ref-type name="Journal Article"&gt;17&lt;/ref-type&gt;&lt;contributors&gt;&lt;authors&gt;&lt;author&gt;Bates, L S</w:instrText>
      </w:r>
      <w:r w:rsidR="0072742A">
        <w:rPr>
          <w:rFonts w:ascii="Microsoft Yi Baiti" w:eastAsia="Microsoft Yi Baiti" w:hAnsi="Microsoft Yi Baiti" w:cs="Microsoft Yi Baiti" w:hint="eastAsia"/>
          <w:color w:val="000000" w:themeColor="text1"/>
          <w:sz w:val="24"/>
          <w:szCs w:val="24"/>
          <w:lang w:bidi="fa-IR"/>
        </w:rPr>
        <w:instrText>ꎬ</w:instrText>
      </w:r>
      <w:r w:rsidR="0072742A">
        <w:rPr>
          <w:rFonts w:ascii="Times New Roman" w:eastAsia="Calibri" w:hAnsi="Times New Roman" w:cs="B Nazanin"/>
          <w:color w:val="000000" w:themeColor="text1"/>
          <w:sz w:val="24"/>
          <w:szCs w:val="24"/>
          <w:lang w:bidi="fa-IR"/>
        </w:rPr>
        <w:instrText>&lt;/author&gt;&lt;author&gt;Waldren, R P</w:instrText>
      </w:r>
      <w:r w:rsidR="0072742A">
        <w:rPr>
          <w:rFonts w:ascii="Microsoft Yi Baiti" w:eastAsia="Microsoft Yi Baiti" w:hAnsi="Microsoft Yi Baiti" w:cs="Microsoft Yi Baiti" w:hint="eastAsia"/>
          <w:color w:val="000000" w:themeColor="text1"/>
          <w:sz w:val="24"/>
          <w:szCs w:val="24"/>
          <w:lang w:bidi="fa-IR"/>
        </w:rPr>
        <w:instrText>ꎬ</w:instrText>
      </w:r>
      <w:r w:rsidR="0072742A">
        <w:rPr>
          <w:rFonts w:ascii="Times New Roman" w:eastAsia="Calibri" w:hAnsi="Times New Roman" w:cs="B Nazanin"/>
          <w:color w:val="000000" w:themeColor="text1"/>
          <w:sz w:val="24"/>
          <w:szCs w:val="24"/>
          <w:lang w:bidi="fa-IR"/>
        </w:rPr>
        <w:instrText>&lt;/author&gt;&lt;author&gt;Teare, ID&lt;/author&gt;&lt;/authors&gt;&lt;/contributors&gt;&lt;titles&gt;&lt;title&gt;Rapid determination of free proline for water-stress studies&lt;/title&gt;&lt;secondary-title&gt;Plant and soil&lt;/secondary-title&gt;&lt;/titles&gt;&lt;periodical&gt;&lt;full-title&gt;Plant and Soil&lt;/full-title&gt;&lt;abbr-1&gt;Plant Soil&lt;/abbr-1&gt;&lt;abbr-2&gt;Plant Soil&lt;/abbr-2&gt;&lt;/periodical&gt;&lt;pages&gt;205-207&lt;/pages&gt;&lt;volume&gt;39&lt;/volume&gt;&lt;number&gt;1</w:instrText>
      </w:r>
      <w:r w:rsidR="0072742A">
        <w:rPr>
          <w:rFonts w:ascii="Times New Roman" w:eastAsia="Calibri" w:hAnsi="Times New Roman" w:cs="B Nazanin"/>
          <w:color w:val="000000" w:themeColor="text1"/>
          <w:sz w:val="24"/>
          <w:szCs w:val="24"/>
          <w:rtl/>
          <w:lang w:bidi="fa-IR"/>
        </w:rPr>
        <w:instrText>&lt;/</w:instrText>
      </w:r>
      <w:r w:rsidR="0072742A">
        <w:rPr>
          <w:rFonts w:ascii="Times New Roman" w:eastAsia="Calibri" w:hAnsi="Times New Roman" w:cs="B Nazanin"/>
          <w:color w:val="000000" w:themeColor="text1"/>
          <w:sz w:val="24"/>
          <w:szCs w:val="24"/>
          <w:lang w:bidi="fa-IR"/>
        </w:rPr>
        <w:instrText>number&gt;&lt;dates&gt;&lt;year&gt;1973&lt;/year&gt;&lt;/dates&gt;&lt;isbn&gt;1573-5036&lt;/isbn&gt;&lt;urls&gt;&lt;/urls&gt;&lt;/record&gt;&lt;/Cite&gt;&lt;/EndNote</w:instrText>
      </w:r>
      <w:r w:rsidR="0072742A">
        <w:rPr>
          <w:rFonts w:ascii="Times New Roman" w:eastAsia="Calibri" w:hAnsi="Times New Roman" w:cs="B Nazanin"/>
          <w:color w:val="000000" w:themeColor="text1"/>
          <w:sz w:val="24"/>
          <w:szCs w:val="24"/>
          <w:rtl/>
          <w:lang w:bidi="fa-IR"/>
        </w:rPr>
        <w:instrText>&gt;</w:instrText>
      </w:r>
      <w:r w:rsidR="00BC52F8" w:rsidRPr="00442712">
        <w:rPr>
          <w:rFonts w:ascii="Times New Roman" w:eastAsia="Calibri" w:hAnsi="Times New Roman" w:cs="B Nazanin"/>
          <w:color w:val="000000" w:themeColor="text1"/>
          <w:sz w:val="24"/>
          <w:szCs w:val="24"/>
          <w:rtl/>
          <w:lang w:bidi="fa-IR"/>
        </w:rPr>
        <w:fldChar w:fldCharType="separate"/>
      </w:r>
      <w:r w:rsidR="0072742A">
        <w:rPr>
          <w:rFonts w:ascii="Times New Roman" w:eastAsia="Calibri" w:hAnsi="Times New Roman" w:cs="B Nazanin"/>
          <w:noProof/>
          <w:color w:val="000000" w:themeColor="text1"/>
          <w:sz w:val="24"/>
          <w:szCs w:val="24"/>
          <w:rtl/>
          <w:lang w:bidi="fa-IR"/>
        </w:rPr>
        <w:t>[17]</w:t>
      </w:r>
      <w:r w:rsidR="00BC52F8" w:rsidRPr="00442712">
        <w:rPr>
          <w:rFonts w:ascii="Times New Roman" w:eastAsia="Calibri" w:hAnsi="Times New Roman" w:cs="B Nazanin"/>
          <w:color w:val="000000" w:themeColor="text1"/>
          <w:sz w:val="24"/>
          <w:szCs w:val="24"/>
          <w:rtl/>
          <w:lang w:bidi="fa-IR"/>
        </w:rPr>
        <w:fldChar w:fldCharType="end"/>
      </w:r>
      <w:r w:rsidRPr="00442712">
        <w:rPr>
          <w:rFonts w:ascii="Times New Roman" w:eastAsia="Calibri" w:hAnsi="Times New Roman" w:cs="B Nazanin" w:hint="cs"/>
          <w:color w:val="000000" w:themeColor="text1"/>
          <w:sz w:val="24"/>
          <w:szCs w:val="24"/>
          <w:rtl/>
          <w:lang w:bidi="fa-IR"/>
        </w:rPr>
        <w:t xml:space="preserve"> اندازه گيري شد. </w:t>
      </w:r>
      <w:r w:rsidRPr="00442712">
        <w:rPr>
          <w:rFonts w:asciiTheme="majorBidi" w:hAnsiTheme="majorBidi" w:cs="B Nazanin"/>
          <w:color w:val="000000" w:themeColor="text1"/>
          <w:sz w:val="24"/>
          <w:szCs w:val="24"/>
          <w:rtl/>
        </w:rPr>
        <w:t xml:space="preserve">جهت تجزیه داده ها و مقایسه میانگین  از نرم افزار </w:t>
      </w:r>
      <w:r w:rsidRPr="00862265">
        <w:rPr>
          <w:rFonts w:asciiTheme="majorBidi" w:hAnsiTheme="majorBidi" w:cs="B Nazanin"/>
          <w:color w:val="000000" w:themeColor="text1"/>
        </w:rPr>
        <w:t>JMP 8.0</w:t>
      </w:r>
      <w:r w:rsidRPr="00442712">
        <w:rPr>
          <w:rFonts w:asciiTheme="majorBidi" w:hAnsiTheme="majorBidi" w:cs="B Nazanin" w:hint="cs"/>
          <w:color w:val="000000" w:themeColor="text1"/>
          <w:sz w:val="24"/>
          <w:szCs w:val="24"/>
          <w:rtl/>
        </w:rPr>
        <w:t xml:space="preserve"> و آزمون </w:t>
      </w:r>
      <w:r w:rsidRPr="00862265">
        <w:rPr>
          <w:rFonts w:asciiTheme="majorBidi" w:hAnsiTheme="majorBidi" w:cs="B Nazanin"/>
          <w:color w:val="000000" w:themeColor="text1"/>
        </w:rPr>
        <w:t>LSD</w:t>
      </w:r>
      <w:r w:rsidRPr="00442712">
        <w:rPr>
          <w:rFonts w:asciiTheme="majorBidi" w:hAnsiTheme="majorBidi" w:cs="B Nazanin"/>
          <w:color w:val="000000" w:themeColor="text1"/>
          <w:sz w:val="24"/>
          <w:szCs w:val="24"/>
          <w:rtl/>
        </w:rPr>
        <w:t xml:space="preserve"> استفاده شد.</w:t>
      </w:r>
    </w:p>
    <w:p w:rsidR="00862265" w:rsidRDefault="00862265" w:rsidP="00862265">
      <w:pPr>
        <w:bidi/>
        <w:spacing w:line="240" w:lineRule="auto"/>
        <w:ind w:firstLine="284"/>
        <w:jc w:val="both"/>
        <w:rPr>
          <w:rFonts w:asciiTheme="majorBidi" w:hAnsiTheme="majorBidi" w:cs="B Nazanin"/>
          <w:color w:val="000000" w:themeColor="text1"/>
          <w:sz w:val="24"/>
          <w:szCs w:val="24"/>
        </w:rPr>
      </w:pPr>
    </w:p>
    <w:p w:rsidR="00862265" w:rsidRDefault="00862265" w:rsidP="00862265">
      <w:pPr>
        <w:bidi/>
        <w:spacing w:line="240" w:lineRule="auto"/>
        <w:ind w:firstLine="284"/>
        <w:jc w:val="both"/>
        <w:rPr>
          <w:rFonts w:asciiTheme="majorBidi" w:hAnsiTheme="majorBidi" w:cs="B Nazanin"/>
          <w:color w:val="000000" w:themeColor="text1"/>
          <w:sz w:val="24"/>
          <w:szCs w:val="24"/>
        </w:rPr>
      </w:pPr>
    </w:p>
    <w:p w:rsidR="00383023" w:rsidRPr="00862265" w:rsidRDefault="00AA6B95" w:rsidP="00D91CC2">
      <w:pPr>
        <w:pStyle w:val="ListParagraph"/>
        <w:numPr>
          <w:ilvl w:val="0"/>
          <w:numId w:val="2"/>
        </w:numPr>
        <w:spacing w:after="100" w:afterAutospacing="1"/>
        <w:jc w:val="both"/>
        <w:rPr>
          <w:rFonts w:asciiTheme="majorBidi" w:hAnsiTheme="majorBidi" w:cs="B Nazanin"/>
          <w:b/>
          <w:bCs/>
          <w:color w:val="000000" w:themeColor="text1"/>
          <w:sz w:val="28"/>
          <w:szCs w:val="28"/>
          <w:rtl/>
        </w:rPr>
      </w:pPr>
      <w:r w:rsidRPr="00862265">
        <w:rPr>
          <w:rFonts w:asciiTheme="majorBidi" w:hAnsiTheme="majorBidi" w:cs="B Nazanin" w:hint="cs"/>
          <w:b/>
          <w:bCs/>
          <w:color w:val="000000" w:themeColor="text1"/>
          <w:sz w:val="28"/>
          <w:szCs w:val="28"/>
          <w:rtl/>
        </w:rPr>
        <w:lastRenderedPageBreak/>
        <w:t>نتایج و بحث</w:t>
      </w:r>
    </w:p>
    <w:p w:rsidR="00DF31BC" w:rsidRPr="00862265" w:rsidRDefault="00383023" w:rsidP="00D91CC2">
      <w:pPr>
        <w:autoSpaceDE w:val="0"/>
        <w:autoSpaceDN w:val="0"/>
        <w:bidi/>
        <w:adjustRightInd w:val="0"/>
        <w:spacing w:after="100" w:afterAutospacing="1" w:line="240" w:lineRule="auto"/>
        <w:ind w:firstLine="284"/>
        <w:jc w:val="both"/>
        <w:rPr>
          <w:rFonts w:asciiTheme="majorBidi" w:hAnsiTheme="majorBidi" w:cs="B Nazanin"/>
          <w:color w:val="000000" w:themeColor="text1"/>
          <w:sz w:val="24"/>
          <w:szCs w:val="24"/>
          <w:rtl/>
        </w:rPr>
      </w:pPr>
      <w:r w:rsidRPr="00862265">
        <w:rPr>
          <w:rFonts w:asciiTheme="majorBidi" w:hAnsiTheme="majorBidi" w:cs="B Nazanin" w:hint="cs"/>
          <w:color w:val="000000" w:themeColor="text1"/>
          <w:sz w:val="24"/>
          <w:szCs w:val="24"/>
          <w:rtl/>
        </w:rPr>
        <w:t>نتایج جدول تجزیه واریانس برای صفات مختلف در جدول</w:t>
      </w:r>
      <w:r w:rsidR="00E541C0" w:rsidRPr="00862265">
        <w:rPr>
          <w:rFonts w:asciiTheme="majorBidi" w:hAnsiTheme="majorBidi" w:cs="B Nazanin" w:hint="cs"/>
          <w:color w:val="000000" w:themeColor="text1"/>
          <w:sz w:val="24"/>
          <w:szCs w:val="24"/>
          <w:rtl/>
        </w:rPr>
        <w:t xml:space="preserve"> 1 </w:t>
      </w:r>
      <w:r w:rsidRPr="00862265">
        <w:rPr>
          <w:rFonts w:asciiTheme="majorBidi" w:hAnsiTheme="majorBidi" w:cs="B Nazanin" w:hint="cs"/>
          <w:color w:val="000000" w:themeColor="text1"/>
          <w:sz w:val="24"/>
          <w:szCs w:val="24"/>
          <w:rtl/>
        </w:rPr>
        <w:t xml:space="preserve">آمده است. برای صفاتی که اثرات متقابل آنها معنی دار نشده است، </w:t>
      </w:r>
      <w:r w:rsidR="00184203" w:rsidRPr="00862265">
        <w:rPr>
          <w:rFonts w:asciiTheme="majorBidi" w:hAnsiTheme="majorBidi" w:cs="B Nazanin" w:hint="cs"/>
          <w:color w:val="000000" w:themeColor="text1"/>
          <w:sz w:val="24"/>
          <w:szCs w:val="24"/>
          <w:rtl/>
        </w:rPr>
        <w:t xml:space="preserve">در نتایج </w:t>
      </w:r>
      <w:r w:rsidRPr="00862265">
        <w:rPr>
          <w:rFonts w:asciiTheme="majorBidi" w:hAnsiTheme="majorBidi" w:cs="B Nazanin" w:hint="cs"/>
          <w:color w:val="000000" w:themeColor="text1"/>
          <w:sz w:val="24"/>
          <w:szCs w:val="24"/>
          <w:rtl/>
        </w:rPr>
        <w:t xml:space="preserve">اثرات ساده </w:t>
      </w:r>
      <w:r w:rsidR="00184203" w:rsidRPr="00862265">
        <w:rPr>
          <w:rFonts w:asciiTheme="majorBidi" w:hAnsiTheme="majorBidi" w:cs="B Nazanin" w:hint="cs"/>
          <w:color w:val="000000" w:themeColor="text1"/>
          <w:sz w:val="24"/>
          <w:szCs w:val="24"/>
          <w:rtl/>
        </w:rPr>
        <w:t>مورد بحث قرار گرفته</w:t>
      </w:r>
      <w:r w:rsidRPr="00862265">
        <w:rPr>
          <w:rFonts w:asciiTheme="majorBidi" w:hAnsiTheme="majorBidi" w:cs="B Nazanin" w:hint="cs"/>
          <w:color w:val="000000" w:themeColor="text1"/>
          <w:sz w:val="24"/>
          <w:szCs w:val="24"/>
          <w:rtl/>
        </w:rPr>
        <w:t xml:space="preserve"> است.</w:t>
      </w:r>
    </w:p>
    <w:p w:rsidR="00D02635" w:rsidRPr="00862265" w:rsidRDefault="00D02635" w:rsidP="00DF31BC">
      <w:pPr>
        <w:autoSpaceDE w:val="0"/>
        <w:autoSpaceDN w:val="0"/>
        <w:bidi/>
        <w:adjustRightInd w:val="0"/>
        <w:spacing w:after="100" w:afterAutospacing="1" w:line="240" w:lineRule="auto"/>
        <w:ind w:firstLine="284"/>
        <w:jc w:val="center"/>
        <w:rPr>
          <w:rFonts w:asciiTheme="majorBidi" w:hAnsiTheme="majorBidi" w:cs="B Nazanin"/>
          <w:b/>
          <w:bCs/>
          <w:color w:val="000000" w:themeColor="text1"/>
          <w:rtl/>
          <w:lang w:bidi="fa-IR"/>
        </w:rPr>
      </w:pPr>
      <w:r w:rsidRPr="00862265">
        <w:rPr>
          <w:rFonts w:asciiTheme="majorBidi" w:hAnsiTheme="majorBidi" w:cs="B Nazanin" w:hint="cs"/>
          <w:b/>
          <w:bCs/>
          <w:color w:val="000000" w:themeColor="text1"/>
          <w:rtl/>
          <w:lang w:bidi="fa-IR"/>
        </w:rPr>
        <w:t>جدول 1- تجزیه واریانس صفات مختلف در انواع حساس و متحمل به شوری در فستوکا بلند</w:t>
      </w:r>
    </w:p>
    <w:tbl>
      <w:tblPr>
        <w:tblStyle w:val="TableGrid"/>
        <w:tblpPr w:leftFromText="180" w:rightFromText="180" w:vertAnchor="text" w:horzAnchor="margin" w:tblpY="-10"/>
        <w:bidiVisual/>
        <w:tblW w:w="10207" w:type="dxa"/>
        <w:tblLook w:val="04A0" w:firstRow="1" w:lastRow="0" w:firstColumn="1" w:lastColumn="0" w:noHBand="0" w:noVBand="1"/>
      </w:tblPr>
      <w:tblGrid>
        <w:gridCol w:w="1623"/>
        <w:gridCol w:w="250"/>
        <w:gridCol w:w="892"/>
        <w:gridCol w:w="1404"/>
        <w:gridCol w:w="1286"/>
        <w:gridCol w:w="1917"/>
        <w:gridCol w:w="1327"/>
        <w:gridCol w:w="90"/>
        <w:gridCol w:w="1418"/>
      </w:tblGrid>
      <w:tr w:rsidR="00862265" w:rsidRPr="00D02635" w:rsidTr="00862265">
        <w:tc>
          <w:tcPr>
            <w:tcW w:w="1623" w:type="dxa"/>
            <w:vMerge w:val="restart"/>
            <w:tcBorders>
              <w:left w:val="nil"/>
              <w:right w:val="nil"/>
            </w:tcBorders>
          </w:tcPr>
          <w:p w:rsidR="00862265" w:rsidRPr="00862265" w:rsidRDefault="00862265" w:rsidP="00862265">
            <w:pPr>
              <w:bidi/>
              <w:ind w:firstLine="284"/>
              <w:jc w:val="center"/>
              <w:rPr>
                <w:rFonts w:cs="B Nazanin"/>
                <w:sz w:val="20"/>
                <w:szCs w:val="20"/>
                <w:lang w:bidi="fa-IR"/>
              </w:rPr>
            </w:pPr>
          </w:p>
          <w:p w:rsidR="00862265" w:rsidRPr="00862265" w:rsidRDefault="00862265" w:rsidP="00862265">
            <w:pPr>
              <w:bidi/>
              <w:ind w:firstLine="284"/>
              <w:jc w:val="center"/>
              <w:rPr>
                <w:rFonts w:cs="B Nazanin"/>
                <w:sz w:val="20"/>
                <w:szCs w:val="20"/>
                <w:lang w:bidi="fa-IR"/>
              </w:rPr>
            </w:pPr>
          </w:p>
          <w:p w:rsidR="00862265" w:rsidRPr="00862265" w:rsidRDefault="00862265" w:rsidP="00862265">
            <w:pPr>
              <w:bidi/>
              <w:ind w:firstLine="284"/>
              <w:jc w:val="center"/>
              <w:rPr>
                <w:rFonts w:cs="B Nazanin"/>
                <w:sz w:val="20"/>
                <w:szCs w:val="20"/>
                <w:lang w:bidi="fa-IR"/>
              </w:rPr>
            </w:pPr>
            <w:r w:rsidRPr="00862265">
              <w:rPr>
                <w:rFonts w:cs="B Nazanin"/>
                <w:sz w:val="20"/>
                <w:szCs w:val="20"/>
                <w:rtl/>
                <w:lang w:bidi="fa-IR"/>
              </w:rPr>
              <w:t>منابع تغ</w:t>
            </w:r>
            <w:r w:rsidRPr="00862265">
              <w:rPr>
                <w:rFonts w:cs="B Nazanin" w:hint="cs"/>
                <w:sz w:val="20"/>
                <w:szCs w:val="20"/>
                <w:rtl/>
                <w:lang w:bidi="fa-IR"/>
              </w:rPr>
              <w:t>یی</w:t>
            </w:r>
            <w:r w:rsidRPr="00862265">
              <w:rPr>
                <w:rFonts w:cs="B Nazanin" w:hint="eastAsia"/>
                <w:sz w:val="20"/>
                <w:szCs w:val="20"/>
                <w:rtl/>
                <w:lang w:bidi="fa-IR"/>
              </w:rPr>
              <w:t>ر</w:t>
            </w:r>
          </w:p>
          <w:p w:rsidR="00862265" w:rsidRPr="00862265" w:rsidRDefault="00862265" w:rsidP="00862265">
            <w:pPr>
              <w:bidi/>
              <w:ind w:firstLine="284"/>
              <w:jc w:val="center"/>
              <w:rPr>
                <w:rFonts w:cs="B Nazanin"/>
                <w:sz w:val="20"/>
                <w:szCs w:val="20"/>
                <w:rtl/>
                <w:lang w:bidi="fa-IR"/>
              </w:rPr>
            </w:pPr>
          </w:p>
        </w:tc>
        <w:tc>
          <w:tcPr>
            <w:tcW w:w="7076" w:type="dxa"/>
            <w:gridSpan w:val="6"/>
            <w:tcBorders>
              <w:left w:val="nil"/>
              <w:right w:val="nil"/>
            </w:tcBorders>
          </w:tcPr>
          <w:p w:rsidR="00862265" w:rsidRPr="00862265" w:rsidRDefault="00862265" w:rsidP="00862265">
            <w:pPr>
              <w:bidi/>
              <w:ind w:firstLine="284"/>
              <w:jc w:val="center"/>
              <w:rPr>
                <w:rFonts w:cs="B Nazanin"/>
                <w:sz w:val="20"/>
                <w:szCs w:val="20"/>
                <w:rtl/>
                <w:lang w:bidi="fa-IR"/>
              </w:rPr>
            </w:pPr>
            <w:r w:rsidRPr="00862265">
              <w:rPr>
                <w:rFonts w:cs="B Nazanin" w:hint="cs"/>
                <w:sz w:val="20"/>
                <w:szCs w:val="20"/>
                <w:rtl/>
                <w:lang w:bidi="fa-IR"/>
              </w:rPr>
              <w:t>میانگین مربعات</w:t>
            </w:r>
          </w:p>
        </w:tc>
        <w:tc>
          <w:tcPr>
            <w:tcW w:w="1508" w:type="dxa"/>
            <w:gridSpan w:val="2"/>
            <w:tcBorders>
              <w:left w:val="nil"/>
              <w:right w:val="nil"/>
            </w:tcBorders>
          </w:tcPr>
          <w:p w:rsidR="00862265" w:rsidRPr="00862265" w:rsidRDefault="00862265" w:rsidP="00862265">
            <w:pPr>
              <w:bidi/>
              <w:ind w:firstLine="284"/>
              <w:jc w:val="center"/>
              <w:rPr>
                <w:rFonts w:cs="B Nazanin"/>
                <w:sz w:val="20"/>
                <w:szCs w:val="20"/>
                <w:rtl/>
                <w:lang w:bidi="fa-IR"/>
              </w:rPr>
            </w:pPr>
          </w:p>
        </w:tc>
      </w:tr>
      <w:tr w:rsidR="00862265" w:rsidRPr="00D02635" w:rsidTr="00862265">
        <w:tc>
          <w:tcPr>
            <w:tcW w:w="1623" w:type="dxa"/>
            <w:vMerge/>
            <w:tcBorders>
              <w:left w:val="nil"/>
              <w:bottom w:val="single" w:sz="4" w:space="0" w:color="auto"/>
              <w:right w:val="nil"/>
            </w:tcBorders>
          </w:tcPr>
          <w:p w:rsidR="00862265" w:rsidRPr="00862265" w:rsidRDefault="00862265" w:rsidP="00862265">
            <w:pPr>
              <w:bidi/>
              <w:spacing w:line="360" w:lineRule="auto"/>
              <w:ind w:firstLine="284"/>
              <w:jc w:val="center"/>
              <w:rPr>
                <w:rFonts w:cs="B Nazanin"/>
                <w:sz w:val="20"/>
                <w:szCs w:val="20"/>
                <w:rtl/>
                <w:lang w:bidi="fa-IR"/>
              </w:rPr>
            </w:pPr>
          </w:p>
        </w:tc>
        <w:tc>
          <w:tcPr>
            <w:tcW w:w="1142" w:type="dxa"/>
            <w:gridSpan w:val="2"/>
            <w:tcBorders>
              <w:left w:val="nil"/>
              <w:bottom w:val="single" w:sz="4" w:space="0" w:color="auto"/>
              <w:right w:val="nil"/>
            </w:tcBorders>
          </w:tcPr>
          <w:p w:rsidR="00862265" w:rsidRPr="00862265" w:rsidRDefault="00862265" w:rsidP="00862265">
            <w:pPr>
              <w:bidi/>
              <w:spacing w:line="360" w:lineRule="auto"/>
              <w:ind w:firstLine="284"/>
              <w:jc w:val="center"/>
              <w:rPr>
                <w:rFonts w:cs="B Nazanin"/>
                <w:sz w:val="20"/>
                <w:szCs w:val="20"/>
                <w:lang w:bidi="fa-IR"/>
              </w:rPr>
            </w:pPr>
            <w:r w:rsidRPr="00862265">
              <w:rPr>
                <w:rFonts w:cs="B Nazanin" w:hint="cs"/>
                <w:sz w:val="20"/>
                <w:szCs w:val="20"/>
                <w:rtl/>
                <w:lang w:bidi="fa-IR"/>
              </w:rPr>
              <w:t>درجه آزادی</w:t>
            </w:r>
          </w:p>
          <w:p w:rsidR="00862265" w:rsidRPr="00862265" w:rsidRDefault="00862265" w:rsidP="00862265">
            <w:pPr>
              <w:bidi/>
              <w:spacing w:line="360" w:lineRule="auto"/>
              <w:ind w:firstLine="284"/>
              <w:jc w:val="center"/>
              <w:rPr>
                <w:rFonts w:cs="B Nazanin"/>
                <w:sz w:val="20"/>
                <w:szCs w:val="20"/>
                <w:rtl/>
                <w:lang w:bidi="fa-IR"/>
              </w:rPr>
            </w:pPr>
          </w:p>
        </w:tc>
        <w:tc>
          <w:tcPr>
            <w:tcW w:w="1404" w:type="dxa"/>
            <w:tcBorders>
              <w:left w:val="nil"/>
              <w:bottom w:val="single" w:sz="4" w:space="0" w:color="auto"/>
              <w:right w:val="nil"/>
            </w:tcBorders>
          </w:tcPr>
          <w:p w:rsidR="00862265" w:rsidRPr="00862265" w:rsidRDefault="00862265" w:rsidP="00862265">
            <w:pPr>
              <w:bidi/>
              <w:spacing w:line="360" w:lineRule="auto"/>
              <w:ind w:firstLine="284"/>
              <w:jc w:val="center"/>
              <w:rPr>
                <w:rFonts w:cs="B Nazanin"/>
                <w:sz w:val="20"/>
                <w:szCs w:val="20"/>
                <w:lang w:bidi="fa-IR"/>
              </w:rPr>
            </w:pPr>
            <w:r w:rsidRPr="00862265">
              <w:rPr>
                <w:rFonts w:cs="B Nazanin"/>
                <w:sz w:val="20"/>
                <w:szCs w:val="20"/>
                <w:rtl/>
                <w:lang w:bidi="fa-IR"/>
              </w:rPr>
              <w:t>شاخص پا</w:t>
            </w:r>
            <w:r w:rsidRPr="00862265">
              <w:rPr>
                <w:rFonts w:cs="B Nazanin" w:hint="cs"/>
                <w:sz w:val="20"/>
                <w:szCs w:val="20"/>
                <w:rtl/>
                <w:lang w:bidi="fa-IR"/>
              </w:rPr>
              <w:t>ی</w:t>
            </w:r>
            <w:r w:rsidRPr="00862265">
              <w:rPr>
                <w:rFonts w:cs="B Nazanin" w:hint="eastAsia"/>
                <w:sz w:val="20"/>
                <w:szCs w:val="20"/>
                <w:rtl/>
                <w:lang w:bidi="fa-IR"/>
              </w:rPr>
              <w:t>دار</w:t>
            </w:r>
            <w:r w:rsidRPr="00862265">
              <w:rPr>
                <w:rFonts w:cs="B Nazanin" w:hint="cs"/>
                <w:sz w:val="20"/>
                <w:szCs w:val="20"/>
                <w:rtl/>
                <w:lang w:bidi="fa-IR"/>
              </w:rPr>
              <w:t>ی</w:t>
            </w:r>
            <w:r w:rsidRPr="00862265">
              <w:rPr>
                <w:rFonts w:cs="B Nazanin"/>
                <w:sz w:val="20"/>
                <w:szCs w:val="20"/>
                <w:rtl/>
                <w:lang w:bidi="fa-IR"/>
              </w:rPr>
              <w:t xml:space="preserve"> غشاء</w:t>
            </w:r>
          </w:p>
          <w:p w:rsidR="00862265" w:rsidRPr="00862265" w:rsidRDefault="00862265" w:rsidP="00862265">
            <w:pPr>
              <w:bidi/>
              <w:spacing w:line="360" w:lineRule="auto"/>
              <w:ind w:firstLine="284"/>
              <w:jc w:val="center"/>
              <w:rPr>
                <w:rFonts w:cs="B Nazanin"/>
                <w:i/>
                <w:iCs/>
                <w:sz w:val="20"/>
                <w:szCs w:val="20"/>
                <w:rtl/>
                <w:lang w:bidi="fa-IR"/>
              </w:rPr>
            </w:pPr>
          </w:p>
        </w:tc>
        <w:tc>
          <w:tcPr>
            <w:tcW w:w="1286" w:type="dxa"/>
            <w:tcBorders>
              <w:left w:val="nil"/>
              <w:bottom w:val="single" w:sz="4" w:space="0" w:color="auto"/>
              <w:right w:val="nil"/>
            </w:tcBorders>
          </w:tcPr>
          <w:p w:rsidR="00862265" w:rsidRPr="00862265" w:rsidRDefault="00862265" w:rsidP="00862265">
            <w:pPr>
              <w:bidi/>
              <w:spacing w:line="360" w:lineRule="auto"/>
              <w:ind w:firstLine="284"/>
              <w:jc w:val="center"/>
              <w:rPr>
                <w:rFonts w:cs="B Nazanin"/>
                <w:sz w:val="20"/>
                <w:szCs w:val="20"/>
                <w:lang w:bidi="fa-IR"/>
              </w:rPr>
            </w:pPr>
            <w:r w:rsidRPr="00862265">
              <w:rPr>
                <w:rFonts w:cs="B Nazanin" w:hint="cs"/>
                <w:sz w:val="20"/>
                <w:szCs w:val="20"/>
                <w:rtl/>
                <w:lang w:bidi="fa-IR"/>
              </w:rPr>
              <w:t>تعداد پنجه</w:t>
            </w:r>
          </w:p>
          <w:p w:rsidR="00862265" w:rsidRPr="00862265" w:rsidRDefault="00862265" w:rsidP="00862265">
            <w:pPr>
              <w:bidi/>
              <w:spacing w:line="360" w:lineRule="auto"/>
              <w:ind w:firstLine="284"/>
              <w:jc w:val="center"/>
              <w:rPr>
                <w:rFonts w:cs="B Nazanin"/>
                <w:sz w:val="20"/>
                <w:szCs w:val="20"/>
                <w:rtl/>
                <w:lang w:bidi="fa-IR"/>
              </w:rPr>
            </w:pPr>
          </w:p>
        </w:tc>
        <w:tc>
          <w:tcPr>
            <w:tcW w:w="1917" w:type="dxa"/>
            <w:tcBorders>
              <w:left w:val="nil"/>
              <w:bottom w:val="single" w:sz="4" w:space="0" w:color="auto"/>
              <w:right w:val="nil"/>
            </w:tcBorders>
          </w:tcPr>
          <w:p w:rsidR="00862265" w:rsidRPr="00862265" w:rsidRDefault="00862265" w:rsidP="00862265">
            <w:pPr>
              <w:bidi/>
              <w:spacing w:line="360" w:lineRule="auto"/>
              <w:ind w:firstLine="284"/>
              <w:jc w:val="center"/>
              <w:rPr>
                <w:rFonts w:cs="B Nazanin"/>
                <w:sz w:val="20"/>
                <w:szCs w:val="20"/>
                <w:lang w:bidi="fa-IR"/>
              </w:rPr>
            </w:pPr>
            <w:r w:rsidRPr="00862265">
              <w:rPr>
                <w:rFonts w:cs="B Nazanin" w:hint="cs"/>
                <w:sz w:val="20"/>
                <w:szCs w:val="20"/>
                <w:rtl/>
                <w:lang w:bidi="fa-IR"/>
              </w:rPr>
              <w:t>هدایت روزنه ای</w:t>
            </w:r>
          </w:p>
          <w:p w:rsidR="00862265" w:rsidRPr="00862265" w:rsidRDefault="00862265" w:rsidP="00862265">
            <w:pPr>
              <w:bidi/>
              <w:spacing w:line="360" w:lineRule="auto"/>
              <w:ind w:firstLine="284"/>
              <w:jc w:val="center"/>
              <w:rPr>
                <w:rFonts w:cs="B Nazanin"/>
                <w:sz w:val="20"/>
                <w:szCs w:val="20"/>
                <w:rtl/>
                <w:lang w:bidi="fa-IR"/>
              </w:rPr>
            </w:pPr>
          </w:p>
        </w:tc>
        <w:tc>
          <w:tcPr>
            <w:tcW w:w="1417" w:type="dxa"/>
            <w:gridSpan w:val="2"/>
            <w:tcBorders>
              <w:left w:val="nil"/>
              <w:bottom w:val="single" w:sz="4" w:space="0" w:color="auto"/>
              <w:right w:val="nil"/>
            </w:tcBorders>
          </w:tcPr>
          <w:p w:rsidR="00862265" w:rsidRPr="00862265" w:rsidRDefault="00862265" w:rsidP="00862265">
            <w:pPr>
              <w:bidi/>
              <w:spacing w:line="360" w:lineRule="auto"/>
              <w:ind w:firstLine="284"/>
              <w:jc w:val="center"/>
              <w:rPr>
                <w:rFonts w:cs="B Nazanin"/>
                <w:sz w:val="20"/>
                <w:szCs w:val="20"/>
                <w:lang w:bidi="fa-IR"/>
              </w:rPr>
            </w:pPr>
            <w:r w:rsidRPr="00862265">
              <w:rPr>
                <w:rFonts w:cs="B Nazanin" w:hint="cs"/>
                <w:sz w:val="20"/>
                <w:szCs w:val="20"/>
                <w:rtl/>
                <w:lang w:bidi="fa-IR"/>
              </w:rPr>
              <w:t>محتوای نسبی آب برگ</w:t>
            </w:r>
          </w:p>
          <w:p w:rsidR="00862265" w:rsidRPr="00862265" w:rsidRDefault="00862265" w:rsidP="00862265">
            <w:pPr>
              <w:bidi/>
              <w:spacing w:line="360" w:lineRule="auto"/>
              <w:ind w:firstLine="284"/>
              <w:jc w:val="center"/>
              <w:rPr>
                <w:rFonts w:cs="B Nazanin"/>
                <w:sz w:val="20"/>
                <w:szCs w:val="20"/>
                <w:rtl/>
                <w:lang w:bidi="fa-IR"/>
              </w:rPr>
            </w:pPr>
          </w:p>
        </w:tc>
        <w:tc>
          <w:tcPr>
            <w:tcW w:w="1418" w:type="dxa"/>
            <w:tcBorders>
              <w:left w:val="nil"/>
              <w:bottom w:val="single" w:sz="4" w:space="0" w:color="auto"/>
              <w:right w:val="nil"/>
            </w:tcBorders>
          </w:tcPr>
          <w:p w:rsidR="00862265" w:rsidRPr="00862265" w:rsidRDefault="00862265" w:rsidP="00862265">
            <w:pPr>
              <w:bidi/>
              <w:spacing w:line="360" w:lineRule="auto"/>
              <w:ind w:firstLine="284"/>
              <w:jc w:val="center"/>
              <w:rPr>
                <w:rFonts w:cs="B Nazanin"/>
                <w:sz w:val="20"/>
                <w:szCs w:val="20"/>
                <w:lang w:bidi="fa-IR"/>
              </w:rPr>
            </w:pPr>
            <w:r w:rsidRPr="00862265">
              <w:rPr>
                <w:rFonts w:cs="B Nazanin" w:hint="cs"/>
                <w:sz w:val="20"/>
                <w:szCs w:val="20"/>
                <w:rtl/>
                <w:lang w:bidi="fa-IR"/>
              </w:rPr>
              <w:t>خسارت برگی</w:t>
            </w:r>
          </w:p>
          <w:p w:rsidR="00862265" w:rsidRPr="00862265" w:rsidRDefault="00862265" w:rsidP="00862265">
            <w:pPr>
              <w:bidi/>
              <w:spacing w:line="360" w:lineRule="auto"/>
              <w:ind w:firstLine="284"/>
              <w:jc w:val="center"/>
              <w:rPr>
                <w:rFonts w:cs="B Nazanin"/>
                <w:sz w:val="20"/>
                <w:szCs w:val="20"/>
                <w:rtl/>
                <w:lang w:bidi="fa-IR"/>
              </w:rPr>
            </w:pPr>
          </w:p>
        </w:tc>
      </w:tr>
      <w:tr w:rsidR="00862265" w:rsidRPr="00D02635" w:rsidTr="00862265">
        <w:tc>
          <w:tcPr>
            <w:tcW w:w="1873" w:type="dxa"/>
            <w:gridSpan w:val="2"/>
            <w:tcBorders>
              <w:left w:val="nil"/>
              <w:bottom w:val="nil"/>
              <w:right w:val="nil"/>
            </w:tcBorders>
          </w:tcPr>
          <w:p w:rsidR="00862265" w:rsidRPr="00862265" w:rsidRDefault="00862265" w:rsidP="00D91CC2">
            <w:pPr>
              <w:bidi/>
              <w:ind w:firstLine="284"/>
              <w:jc w:val="center"/>
              <w:rPr>
                <w:rFonts w:cs="B Nazanin"/>
                <w:sz w:val="20"/>
                <w:szCs w:val="20"/>
                <w:lang w:bidi="fa-IR"/>
              </w:rPr>
            </w:pPr>
            <w:r w:rsidRPr="00862265">
              <w:rPr>
                <w:rFonts w:cs="B Nazanin" w:hint="cs"/>
                <w:sz w:val="20"/>
                <w:szCs w:val="20"/>
                <w:rtl/>
                <w:lang w:bidi="fa-IR"/>
              </w:rPr>
              <w:t>توده</w:t>
            </w:r>
          </w:p>
          <w:p w:rsidR="00862265" w:rsidRPr="00862265" w:rsidRDefault="00862265" w:rsidP="00D91CC2">
            <w:pPr>
              <w:bidi/>
              <w:ind w:firstLine="284"/>
              <w:jc w:val="center"/>
              <w:rPr>
                <w:rFonts w:cs="B Nazanin"/>
                <w:sz w:val="20"/>
                <w:szCs w:val="20"/>
                <w:rtl/>
                <w:lang w:bidi="fa-IR"/>
              </w:rPr>
            </w:pPr>
          </w:p>
        </w:tc>
        <w:tc>
          <w:tcPr>
            <w:tcW w:w="892" w:type="dxa"/>
            <w:tcBorders>
              <w:left w:val="nil"/>
              <w:bottom w:val="nil"/>
              <w:right w:val="nil"/>
            </w:tcBorders>
          </w:tcPr>
          <w:p w:rsidR="00862265" w:rsidRPr="00862265" w:rsidRDefault="00862265" w:rsidP="00D91CC2">
            <w:pPr>
              <w:bidi/>
              <w:ind w:firstLine="284"/>
              <w:jc w:val="center"/>
              <w:rPr>
                <w:rFonts w:asciiTheme="majorBidi" w:hAnsiTheme="majorBidi" w:cs="B Nazanin"/>
                <w:sz w:val="20"/>
                <w:szCs w:val="20"/>
                <w:rtl/>
                <w:lang w:bidi="fa-IR"/>
              </w:rPr>
            </w:pPr>
            <w:r w:rsidRPr="00862265">
              <w:rPr>
                <w:rFonts w:asciiTheme="majorBidi" w:hAnsiTheme="majorBidi" w:cs="B Nazanin"/>
                <w:sz w:val="20"/>
                <w:szCs w:val="20"/>
                <w:rtl/>
                <w:lang w:bidi="fa-IR"/>
              </w:rPr>
              <w:t>3</w:t>
            </w:r>
          </w:p>
        </w:tc>
        <w:tc>
          <w:tcPr>
            <w:tcW w:w="1404" w:type="dxa"/>
            <w:tcBorders>
              <w:left w:val="nil"/>
              <w:bottom w:val="nil"/>
              <w:right w:val="nil"/>
            </w:tcBorders>
          </w:tcPr>
          <w:p w:rsidR="00862265" w:rsidRPr="00862265" w:rsidRDefault="00862265" w:rsidP="00D91CC2">
            <w:pPr>
              <w:bidi/>
              <w:ind w:firstLine="284"/>
              <w:jc w:val="center"/>
              <w:rPr>
                <w:rFonts w:asciiTheme="majorBidi" w:hAnsiTheme="majorBidi" w:cs="B Nazanin"/>
                <w:sz w:val="20"/>
                <w:szCs w:val="20"/>
                <w:rtl/>
                <w:lang w:bidi="fa-IR"/>
              </w:rPr>
            </w:pPr>
            <w:r w:rsidRPr="00862265">
              <w:rPr>
                <w:rFonts w:asciiTheme="majorBidi" w:hAnsiTheme="majorBidi" w:cs="B Nazanin"/>
                <w:sz w:val="20"/>
                <w:szCs w:val="20"/>
                <w:vertAlign w:val="superscript"/>
                <w:rtl/>
                <w:lang w:bidi="fa-IR"/>
              </w:rPr>
              <w:t>*</w:t>
            </w:r>
            <w:r w:rsidRPr="00862265">
              <w:rPr>
                <w:rFonts w:asciiTheme="majorBidi" w:hAnsiTheme="majorBidi" w:cs="B Nazanin"/>
                <w:sz w:val="20"/>
                <w:szCs w:val="20"/>
                <w:rtl/>
                <w:lang w:bidi="fa-IR"/>
              </w:rPr>
              <w:t>11/197</w:t>
            </w:r>
          </w:p>
        </w:tc>
        <w:tc>
          <w:tcPr>
            <w:tcW w:w="1286" w:type="dxa"/>
            <w:tcBorders>
              <w:left w:val="nil"/>
              <w:bottom w:val="nil"/>
              <w:right w:val="nil"/>
            </w:tcBorders>
          </w:tcPr>
          <w:p w:rsidR="00862265" w:rsidRPr="00862265" w:rsidRDefault="00862265" w:rsidP="00D91CC2">
            <w:pPr>
              <w:bidi/>
              <w:ind w:firstLine="284"/>
              <w:jc w:val="center"/>
              <w:rPr>
                <w:rFonts w:asciiTheme="majorBidi" w:hAnsiTheme="majorBidi" w:cs="B Nazanin"/>
                <w:sz w:val="20"/>
                <w:szCs w:val="20"/>
                <w:rtl/>
                <w:lang w:bidi="fa-IR"/>
              </w:rPr>
            </w:pPr>
            <w:r w:rsidRPr="00862265">
              <w:rPr>
                <w:rFonts w:asciiTheme="majorBidi" w:hAnsiTheme="majorBidi" w:cs="B Nazanin"/>
                <w:sz w:val="20"/>
                <w:szCs w:val="20"/>
                <w:rtl/>
                <w:lang w:bidi="fa-IR"/>
              </w:rPr>
              <w:t>**63/382</w:t>
            </w:r>
          </w:p>
        </w:tc>
        <w:tc>
          <w:tcPr>
            <w:tcW w:w="1917" w:type="dxa"/>
            <w:tcBorders>
              <w:left w:val="nil"/>
              <w:bottom w:val="nil"/>
              <w:right w:val="nil"/>
            </w:tcBorders>
          </w:tcPr>
          <w:p w:rsidR="00862265" w:rsidRPr="00862265" w:rsidRDefault="00862265" w:rsidP="00D91CC2">
            <w:pPr>
              <w:bidi/>
              <w:ind w:firstLine="284"/>
              <w:jc w:val="center"/>
              <w:rPr>
                <w:rFonts w:asciiTheme="majorBidi" w:hAnsiTheme="majorBidi" w:cs="B Nazanin"/>
                <w:sz w:val="20"/>
                <w:szCs w:val="20"/>
                <w:rtl/>
                <w:lang w:bidi="fa-IR"/>
              </w:rPr>
            </w:pPr>
            <w:r w:rsidRPr="00862265">
              <w:rPr>
                <w:rFonts w:asciiTheme="majorBidi" w:hAnsiTheme="majorBidi" w:cs="B Nazanin"/>
                <w:sz w:val="20"/>
                <w:szCs w:val="20"/>
                <w:vertAlign w:val="superscript"/>
                <w:rtl/>
                <w:lang w:bidi="fa-IR"/>
              </w:rPr>
              <w:t>**</w:t>
            </w:r>
            <w:r w:rsidRPr="00862265">
              <w:rPr>
                <w:rFonts w:asciiTheme="majorBidi" w:hAnsiTheme="majorBidi" w:cs="B Nazanin"/>
                <w:sz w:val="20"/>
                <w:szCs w:val="20"/>
                <w:rtl/>
                <w:lang w:bidi="fa-IR"/>
              </w:rPr>
              <w:t>31/1138</w:t>
            </w:r>
          </w:p>
        </w:tc>
        <w:tc>
          <w:tcPr>
            <w:tcW w:w="1327" w:type="dxa"/>
            <w:tcBorders>
              <w:left w:val="nil"/>
              <w:bottom w:val="nil"/>
              <w:right w:val="nil"/>
            </w:tcBorders>
          </w:tcPr>
          <w:p w:rsidR="00862265" w:rsidRPr="00862265" w:rsidRDefault="00862265" w:rsidP="00D91CC2">
            <w:pPr>
              <w:bidi/>
              <w:ind w:firstLine="284"/>
              <w:jc w:val="center"/>
              <w:rPr>
                <w:rFonts w:asciiTheme="majorBidi" w:hAnsiTheme="majorBidi" w:cs="B Nazanin"/>
                <w:sz w:val="20"/>
                <w:szCs w:val="20"/>
                <w:rtl/>
                <w:lang w:bidi="fa-IR"/>
              </w:rPr>
            </w:pPr>
            <w:r w:rsidRPr="00862265">
              <w:rPr>
                <w:rFonts w:asciiTheme="majorBidi" w:hAnsiTheme="majorBidi" w:cs="B Nazanin"/>
                <w:sz w:val="20"/>
                <w:szCs w:val="20"/>
                <w:vertAlign w:val="superscript"/>
                <w:rtl/>
                <w:lang w:bidi="fa-IR"/>
              </w:rPr>
              <w:t>**</w:t>
            </w:r>
            <w:r w:rsidRPr="00862265">
              <w:rPr>
                <w:rFonts w:asciiTheme="majorBidi" w:hAnsiTheme="majorBidi" w:cs="B Nazanin"/>
                <w:sz w:val="20"/>
                <w:szCs w:val="20"/>
                <w:rtl/>
                <w:lang w:bidi="fa-IR"/>
              </w:rPr>
              <w:t>03/64</w:t>
            </w:r>
          </w:p>
        </w:tc>
        <w:tc>
          <w:tcPr>
            <w:tcW w:w="1508" w:type="dxa"/>
            <w:gridSpan w:val="2"/>
            <w:tcBorders>
              <w:left w:val="nil"/>
              <w:bottom w:val="nil"/>
              <w:right w:val="nil"/>
            </w:tcBorders>
          </w:tcPr>
          <w:p w:rsidR="00862265" w:rsidRPr="00862265" w:rsidRDefault="00862265" w:rsidP="00862265">
            <w:pPr>
              <w:bidi/>
              <w:spacing w:line="360" w:lineRule="auto"/>
              <w:ind w:firstLine="284"/>
              <w:jc w:val="center"/>
              <w:rPr>
                <w:rFonts w:asciiTheme="majorBidi" w:hAnsiTheme="majorBidi" w:cs="B Nazanin"/>
                <w:sz w:val="20"/>
                <w:szCs w:val="20"/>
                <w:rtl/>
                <w:lang w:bidi="fa-IR"/>
              </w:rPr>
            </w:pPr>
            <w:r w:rsidRPr="00862265">
              <w:rPr>
                <w:rFonts w:asciiTheme="majorBidi" w:hAnsiTheme="majorBidi" w:cs="B Nazanin"/>
                <w:sz w:val="20"/>
                <w:szCs w:val="20"/>
                <w:vertAlign w:val="superscript"/>
                <w:rtl/>
                <w:lang w:bidi="fa-IR"/>
              </w:rPr>
              <w:t>**</w:t>
            </w:r>
            <w:r w:rsidRPr="00862265">
              <w:rPr>
                <w:rFonts w:asciiTheme="majorBidi" w:hAnsiTheme="majorBidi" w:cs="B Nazanin"/>
                <w:sz w:val="20"/>
                <w:szCs w:val="20"/>
                <w:rtl/>
                <w:lang w:bidi="fa-IR"/>
              </w:rPr>
              <w:t>59/4817</w:t>
            </w:r>
          </w:p>
        </w:tc>
      </w:tr>
      <w:tr w:rsidR="00862265" w:rsidRPr="00D02635" w:rsidTr="00862265">
        <w:tc>
          <w:tcPr>
            <w:tcW w:w="1873" w:type="dxa"/>
            <w:gridSpan w:val="2"/>
            <w:tcBorders>
              <w:top w:val="nil"/>
              <w:left w:val="nil"/>
              <w:bottom w:val="nil"/>
              <w:right w:val="nil"/>
            </w:tcBorders>
          </w:tcPr>
          <w:p w:rsidR="00862265" w:rsidRPr="00862265" w:rsidRDefault="00862265" w:rsidP="00D91CC2">
            <w:pPr>
              <w:bidi/>
              <w:ind w:firstLine="284"/>
              <w:jc w:val="center"/>
              <w:rPr>
                <w:rFonts w:cs="B Nazanin"/>
                <w:sz w:val="20"/>
                <w:szCs w:val="20"/>
                <w:lang w:bidi="fa-IR"/>
              </w:rPr>
            </w:pPr>
            <w:r w:rsidRPr="00862265">
              <w:rPr>
                <w:rFonts w:cs="B Nazanin" w:hint="cs"/>
                <w:sz w:val="20"/>
                <w:szCs w:val="20"/>
                <w:rtl/>
                <w:lang w:bidi="fa-IR"/>
              </w:rPr>
              <w:t>شوری</w:t>
            </w:r>
          </w:p>
          <w:p w:rsidR="00862265" w:rsidRPr="00862265" w:rsidRDefault="00862265" w:rsidP="00D91CC2">
            <w:pPr>
              <w:bidi/>
              <w:ind w:firstLine="284"/>
              <w:jc w:val="center"/>
              <w:rPr>
                <w:rFonts w:cs="B Nazanin"/>
                <w:sz w:val="20"/>
                <w:szCs w:val="20"/>
                <w:rtl/>
                <w:lang w:bidi="fa-IR"/>
              </w:rPr>
            </w:pPr>
          </w:p>
        </w:tc>
        <w:tc>
          <w:tcPr>
            <w:tcW w:w="892" w:type="dxa"/>
            <w:tcBorders>
              <w:top w:val="nil"/>
              <w:left w:val="nil"/>
              <w:bottom w:val="nil"/>
              <w:right w:val="nil"/>
            </w:tcBorders>
          </w:tcPr>
          <w:p w:rsidR="00862265" w:rsidRPr="00862265" w:rsidRDefault="00862265" w:rsidP="00D91CC2">
            <w:pPr>
              <w:bidi/>
              <w:ind w:firstLine="284"/>
              <w:jc w:val="center"/>
              <w:rPr>
                <w:rFonts w:asciiTheme="majorBidi" w:hAnsiTheme="majorBidi" w:cs="B Nazanin"/>
                <w:sz w:val="20"/>
                <w:szCs w:val="20"/>
                <w:rtl/>
                <w:lang w:bidi="fa-IR"/>
              </w:rPr>
            </w:pPr>
            <w:r w:rsidRPr="00862265">
              <w:rPr>
                <w:rFonts w:asciiTheme="majorBidi" w:hAnsiTheme="majorBidi" w:cs="B Nazanin"/>
                <w:sz w:val="20"/>
                <w:szCs w:val="20"/>
                <w:rtl/>
                <w:lang w:bidi="fa-IR"/>
              </w:rPr>
              <w:t>4</w:t>
            </w:r>
          </w:p>
        </w:tc>
        <w:tc>
          <w:tcPr>
            <w:tcW w:w="1404" w:type="dxa"/>
            <w:tcBorders>
              <w:top w:val="nil"/>
              <w:left w:val="nil"/>
              <w:bottom w:val="nil"/>
              <w:right w:val="nil"/>
            </w:tcBorders>
          </w:tcPr>
          <w:p w:rsidR="00862265" w:rsidRPr="00862265" w:rsidRDefault="00862265" w:rsidP="00D91CC2">
            <w:pPr>
              <w:bidi/>
              <w:ind w:firstLine="284"/>
              <w:jc w:val="center"/>
              <w:rPr>
                <w:rFonts w:asciiTheme="majorBidi" w:hAnsiTheme="majorBidi" w:cs="B Nazanin"/>
                <w:sz w:val="20"/>
                <w:szCs w:val="20"/>
                <w:rtl/>
                <w:lang w:bidi="fa-IR"/>
              </w:rPr>
            </w:pPr>
            <w:r w:rsidRPr="00862265">
              <w:rPr>
                <w:rFonts w:asciiTheme="majorBidi" w:hAnsiTheme="majorBidi" w:cs="B Nazanin"/>
                <w:sz w:val="20"/>
                <w:szCs w:val="20"/>
                <w:vertAlign w:val="superscript"/>
                <w:rtl/>
                <w:lang w:bidi="fa-IR"/>
              </w:rPr>
              <w:t>**</w:t>
            </w:r>
            <w:r w:rsidRPr="00862265">
              <w:rPr>
                <w:rFonts w:asciiTheme="majorBidi" w:hAnsiTheme="majorBidi" w:cs="B Nazanin"/>
                <w:sz w:val="20"/>
                <w:szCs w:val="20"/>
                <w:rtl/>
                <w:lang w:bidi="fa-IR"/>
              </w:rPr>
              <w:t>59/1948</w:t>
            </w:r>
          </w:p>
        </w:tc>
        <w:tc>
          <w:tcPr>
            <w:tcW w:w="1286" w:type="dxa"/>
            <w:tcBorders>
              <w:top w:val="nil"/>
              <w:left w:val="nil"/>
              <w:bottom w:val="nil"/>
              <w:right w:val="nil"/>
            </w:tcBorders>
          </w:tcPr>
          <w:p w:rsidR="00862265" w:rsidRPr="00862265" w:rsidRDefault="00862265" w:rsidP="00D91CC2">
            <w:pPr>
              <w:bidi/>
              <w:ind w:firstLine="284"/>
              <w:jc w:val="center"/>
              <w:rPr>
                <w:rFonts w:asciiTheme="majorBidi" w:hAnsiTheme="majorBidi" w:cs="B Nazanin"/>
                <w:sz w:val="20"/>
                <w:szCs w:val="20"/>
                <w:rtl/>
                <w:lang w:bidi="fa-IR"/>
              </w:rPr>
            </w:pPr>
            <w:r w:rsidRPr="00862265">
              <w:rPr>
                <w:rFonts w:asciiTheme="majorBidi" w:hAnsiTheme="majorBidi" w:cs="B Nazanin"/>
                <w:sz w:val="20"/>
                <w:szCs w:val="20"/>
                <w:rtl/>
                <w:lang w:bidi="fa-IR"/>
              </w:rPr>
              <w:t>**89/374</w:t>
            </w:r>
          </w:p>
        </w:tc>
        <w:tc>
          <w:tcPr>
            <w:tcW w:w="1917" w:type="dxa"/>
            <w:tcBorders>
              <w:top w:val="nil"/>
              <w:left w:val="nil"/>
              <w:bottom w:val="nil"/>
              <w:right w:val="nil"/>
            </w:tcBorders>
          </w:tcPr>
          <w:p w:rsidR="00862265" w:rsidRPr="00862265" w:rsidRDefault="00862265" w:rsidP="00D91CC2">
            <w:pPr>
              <w:bidi/>
              <w:ind w:firstLine="284"/>
              <w:jc w:val="center"/>
              <w:rPr>
                <w:rFonts w:asciiTheme="majorBidi" w:hAnsiTheme="majorBidi" w:cs="B Nazanin"/>
                <w:sz w:val="20"/>
                <w:szCs w:val="20"/>
                <w:lang w:bidi="fa-IR"/>
              </w:rPr>
            </w:pPr>
            <w:r w:rsidRPr="00862265">
              <w:rPr>
                <w:rFonts w:asciiTheme="majorBidi" w:hAnsiTheme="majorBidi" w:cs="B Nazanin"/>
                <w:sz w:val="20"/>
                <w:szCs w:val="20"/>
                <w:vertAlign w:val="superscript"/>
                <w:rtl/>
                <w:lang w:bidi="fa-IR"/>
              </w:rPr>
              <w:t>**</w:t>
            </w:r>
            <w:r w:rsidRPr="00862265">
              <w:rPr>
                <w:rFonts w:asciiTheme="majorBidi" w:hAnsiTheme="majorBidi" w:cs="B Nazanin"/>
                <w:sz w:val="20"/>
                <w:szCs w:val="20"/>
                <w:rtl/>
                <w:lang w:bidi="fa-IR"/>
              </w:rPr>
              <w:t>21/3042</w:t>
            </w:r>
          </w:p>
        </w:tc>
        <w:tc>
          <w:tcPr>
            <w:tcW w:w="1327" w:type="dxa"/>
            <w:tcBorders>
              <w:top w:val="nil"/>
              <w:left w:val="nil"/>
              <w:bottom w:val="nil"/>
              <w:right w:val="nil"/>
            </w:tcBorders>
          </w:tcPr>
          <w:p w:rsidR="00862265" w:rsidRPr="00862265" w:rsidRDefault="00862265" w:rsidP="00D91CC2">
            <w:pPr>
              <w:bidi/>
              <w:ind w:firstLine="284"/>
              <w:jc w:val="center"/>
              <w:rPr>
                <w:rFonts w:asciiTheme="majorBidi" w:hAnsiTheme="majorBidi" w:cs="B Nazanin"/>
                <w:sz w:val="20"/>
                <w:szCs w:val="20"/>
                <w:rtl/>
                <w:lang w:bidi="fa-IR"/>
              </w:rPr>
            </w:pPr>
            <w:r w:rsidRPr="00862265">
              <w:rPr>
                <w:rFonts w:asciiTheme="majorBidi" w:hAnsiTheme="majorBidi" w:cs="B Nazanin"/>
                <w:sz w:val="20"/>
                <w:szCs w:val="20"/>
                <w:vertAlign w:val="superscript"/>
                <w:rtl/>
                <w:lang w:bidi="fa-IR"/>
              </w:rPr>
              <w:t>**</w:t>
            </w:r>
            <w:r w:rsidRPr="00862265">
              <w:rPr>
                <w:rFonts w:asciiTheme="majorBidi" w:hAnsiTheme="majorBidi" w:cs="B Nazanin"/>
                <w:sz w:val="20"/>
                <w:szCs w:val="20"/>
                <w:rtl/>
                <w:lang w:bidi="fa-IR"/>
              </w:rPr>
              <w:t>67/1049</w:t>
            </w:r>
          </w:p>
        </w:tc>
        <w:tc>
          <w:tcPr>
            <w:tcW w:w="1508" w:type="dxa"/>
            <w:gridSpan w:val="2"/>
            <w:tcBorders>
              <w:top w:val="nil"/>
              <w:left w:val="nil"/>
              <w:bottom w:val="nil"/>
              <w:right w:val="nil"/>
            </w:tcBorders>
          </w:tcPr>
          <w:p w:rsidR="00862265" w:rsidRPr="00862265" w:rsidRDefault="00862265" w:rsidP="00862265">
            <w:pPr>
              <w:spacing w:line="360" w:lineRule="auto"/>
              <w:ind w:firstLine="284"/>
              <w:rPr>
                <w:rFonts w:asciiTheme="majorBidi" w:hAnsiTheme="majorBidi" w:cs="B Nazanin"/>
                <w:sz w:val="20"/>
                <w:szCs w:val="20"/>
                <w:rtl/>
                <w:lang w:bidi="fa-IR"/>
              </w:rPr>
            </w:pPr>
            <w:r w:rsidRPr="00862265">
              <w:rPr>
                <w:rFonts w:asciiTheme="majorBidi" w:hAnsiTheme="majorBidi" w:cs="B Nazanin"/>
                <w:sz w:val="20"/>
                <w:szCs w:val="20"/>
                <w:rtl/>
                <w:lang w:bidi="fa-IR"/>
              </w:rPr>
              <w:t>29/14402</w:t>
            </w:r>
            <w:r w:rsidRPr="00862265">
              <w:rPr>
                <w:rFonts w:asciiTheme="majorBidi" w:hAnsiTheme="majorBidi" w:cs="B Nazanin"/>
                <w:sz w:val="20"/>
                <w:szCs w:val="20"/>
                <w:lang w:bidi="fa-IR"/>
              </w:rPr>
              <w:t xml:space="preserve"> **</w:t>
            </w:r>
          </w:p>
        </w:tc>
      </w:tr>
      <w:tr w:rsidR="00862265" w:rsidRPr="00D02635" w:rsidTr="00862265">
        <w:tc>
          <w:tcPr>
            <w:tcW w:w="1873" w:type="dxa"/>
            <w:gridSpan w:val="2"/>
            <w:tcBorders>
              <w:top w:val="nil"/>
              <w:left w:val="nil"/>
              <w:bottom w:val="nil"/>
              <w:right w:val="nil"/>
            </w:tcBorders>
          </w:tcPr>
          <w:p w:rsidR="00862265" w:rsidRPr="00862265" w:rsidRDefault="00862265" w:rsidP="00D91CC2">
            <w:pPr>
              <w:bidi/>
              <w:ind w:firstLine="284"/>
              <w:jc w:val="center"/>
              <w:rPr>
                <w:rFonts w:cs="B Nazanin"/>
                <w:color w:val="000000" w:themeColor="text1"/>
                <w:sz w:val="20"/>
                <w:szCs w:val="20"/>
              </w:rPr>
            </w:pPr>
            <w:bookmarkStart w:id="6" w:name="_Toc432849950"/>
            <w:r w:rsidRPr="00862265">
              <w:rPr>
                <w:rFonts w:cs="B Nazanin" w:hint="cs"/>
                <w:color w:val="000000" w:themeColor="text1"/>
                <w:sz w:val="20"/>
                <w:szCs w:val="20"/>
                <w:rtl/>
                <w:lang w:bidi="fa-IR"/>
              </w:rPr>
              <w:t>ت</w:t>
            </w:r>
            <w:r w:rsidRPr="00862265">
              <w:rPr>
                <w:rFonts w:cs="B Nazanin" w:hint="cs"/>
                <w:color w:val="000000" w:themeColor="text1"/>
                <w:sz w:val="20"/>
                <w:szCs w:val="20"/>
                <w:rtl/>
              </w:rPr>
              <w:t>وده</w:t>
            </w:r>
            <w:r w:rsidRPr="00862265">
              <w:rPr>
                <w:rFonts w:cs="B Nazanin"/>
                <w:color w:val="000000" w:themeColor="text1"/>
                <w:sz w:val="20"/>
                <w:szCs w:val="20"/>
                <w:rtl/>
              </w:rPr>
              <w:t xml:space="preserve"> </w:t>
            </w:r>
            <w:r w:rsidRPr="00862265">
              <w:rPr>
                <w:rFonts w:ascii="Calibri" w:hAnsi="Calibri" w:cs="B Nazanin" w:hint="cs"/>
                <w:color w:val="000000" w:themeColor="text1"/>
                <w:sz w:val="20"/>
                <w:szCs w:val="20"/>
                <w:rtl/>
              </w:rPr>
              <w:t>×</w:t>
            </w:r>
            <w:r w:rsidRPr="00862265">
              <w:rPr>
                <w:rFonts w:cs="B Nazanin"/>
                <w:color w:val="000000" w:themeColor="text1"/>
                <w:sz w:val="20"/>
                <w:szCs w:val="20"/>
                <w:rtl/>
              </w:rPr>
              <w:t xml:space="preserve"> </w:t>
            </w:r>
            <w:r w:rsidRPr="00862265">
              <w:rPr>
                <w:rFonts w:cs="B Nazanin" w:hint="cs"/>
                <w:color w:val="000000" w:themeColor="text1"/>
                <w:sz w:val="20"/>
                <w:szCs w:val="20"/>
                <w:rtl/>
              </w:rPr>
              <w:t>ش</w:t>
            </w:r>
            <w:r w:rsidRPr="00862265">
              <w:rPr>
                <w:rFonts w:cs="B Nazanin"/>
                <w:color w:val="000000" w:themeColor="text1"/>
                <w:sz w:val="20"/>
                <w:szCs w:val="20"/>
                <w:rtl/>
              </w:rPr>
              <w:t>وری</w:t>
            </w:r>
            <w:bookmarkEnd w:id="6"/>
          </w:p>
          <w:p w:rsidR="00862265" w:rsidRPr="00862265" w:rsidRDefault="00862265" w:rsidP="00D91CC2">
            <w:pPr>
              <w:bidi/>
              <w:ind w:firstLine="284"/>
              <w:jc w:val="center"/>
              <w:rPr>
                <w:rFonts w:cs="B Nazanin"/>
                <w:sz w:val="20"/>
                <w:szCs w:val="20"/>
                <w:rtl/>
                <w:lang w:bidi="fa-IR"/>
              </w:rPr>
            </w:pPr>
          </w:p>
        </w:tc>
        <w:tc>
          <w:tcPr>
            <w:tcW w:w="892" w:type="dxa"/>
            <w:tcBorders>
              <w:top w:val="nil"/>
              <w:left w:val="nil"/>
              <w:bottom w:val="nil"/>
              <w:right w:val="nil"/>
            </w:tcBorders>
          </w:tcPr>
          <w:p w:rsidR="00862265" w:rsidRPr="00862265" w:rsidRDefault="00862265" w:rsidP="00D91CC2">
            <w:pPr>
              <w:bidi/>
              <w:ind w:firstLine="284"/>
              <w:jc w:val="center"/>
              <w:rPr>
                <w:rFonts w:asciiTheme="majorBidi" w:hAnsiTheme="majorBidi" w:cs="B Nazanin"/>
                <w:sz w:val="20"/>
                <w:szCs w:val="20"/>
                <w:rtl/>
                <w:lang w:bidi="fa-IR"/>
              </w:rPr>
            </w:pPr>
            <w:r w:rsidRPr="00862265">
              <w:rPr>
                <w:rFonts w:asciiTheme="majorBidi" w:hAnsiTheme="majorBidi" w:cs="B Nazanin"/>
                <w:sz w:val="20"/>
                <w:szCs w:val="20"/>
                <w:rtl/>
                <w:lang w:bidi="fa-IR"/>
              </w:rPr>
              <w:t>12</w:t>
            </w:r>
          </w:p>
        </w:tc>
        <w:tc>
          <w:tcPr>
            <w:tcW w:w="1404" w:type="dxa"/>
            <w:tcBorders>
              <w:top w:val="nil"/>
              <w:left w:val="nil"/>
              <w:bottom w:val="nil"/>
              <w:right w:val="nil"/>
            </w:tcBorders>
          </w:tcPr>
          <w:p w:rsidR="00862265" w:rsidRPr="00862265" w:rsidRDefault="00862265" w:rsidP="00D91CC2">
            <w:pPr>
              <w:bidi/>
              <w:ind w:firstLine="284"/>
              <w:jc w:val="center"/>
              <w:rPr>
                <w:rFonts w:asciiTheme="majorBidi" w:hAnsiTheme="majorBidi" w:cs="B Nazanin"/>
                <w:sz w:val="20"/>
                <w:szCs w:val="20"/>
                <w:rtl/>
                <w:lang w:bidi="fa-IR"/>
              </w:rPr>
            </w:pPr>
            <w:r w:rsidRPr="00862265">
              <w:rPr>
                <w:rFonts w:asciiTheme="majorBidi" w:hAnsiTheme="majorBidi" w:cs="B Nazanin"/>
                <w:sz w:val="20"/>
                <w:szCs w:val="20"/>
                <w:vertAlign w:val="superscript"/>
                <w:rtl/>
                <w:lang w:bidi="fa-IR"/>
              </w:rPr>
              <w:t>**</w:t>
            </w:r>
            <w:r w:rsidRPr="00862265">
              <w:rPr>
                <w:rFonts w:asciiTheme="majorBidi" w:hAnsiTheme="majorBidi" w:cs="B Nazanin"/>
                <w:sz w:val="20"/>
                <w:szCs w:val="20"/>
                <w:rtl/>
                <w:lang w:bidi="fa-IR"/>
              </w:rPr>
              <w:t>36/258</w:t>
            </w:r>
          </w:p>
        </w:tc>
        <w:tc>
          <w:tcPr>
            <w:tcW w:w="1286" w:type="dxa"/>
            <w:tcBorders>
              <w:top w:val="nil"/>
              <w:left w:val="nil"/>
              <w:bottom w:val="nil"/>
              <w:right w:val="nil"/>
            </w:tcBorders>
          </w:tcPr>
          <w:p w:rsidR="00862265" w:rsidRPr="00862265" w:rsidRDefault="00862265" w:rsidP="00D91CC2">
            <w:pPr>
              <w:bidi/>
              <w:ind w:firstLine="284"/>
              <w:jc w:val="center"/>
              <w:rPr>
                <w:rFonts w:asciiTheme="majorBidi" w:hAnsiTheme="majorBidi" w:cs="B Nazanin"/>
                <w:sz w:val="20"/>
                <w:szCs w:val="20"/>
                <w:rtl/>
                <w:lang w:bidi="fa-IR"/>
              </w:rPr>
            </w:pPr>
            <w:r w:rsidRPr="00862265">
              <w:rPr>
                <w:rFonts w:asciiTheme="majorBidi" w:hAnsiTheme="majorBidi" w:cs="B Nazanin"/>
                <w:sz w:val="20"/>
                <w:szCs w:val="20"/>
                <w:rtl/>
                <w:lang w:bidi="fa-IR"/>
              </w:rPr>
              <w:t>**18/26</w:t>
            </w:r>
          </w:p>
        </w:tc>
        <w:tc>
          <w:tcPr>
            <w:tcW w:w="1917" w:type="dxa"/>
            <w:tcBorders>
              <w:top w:val="nil"/>
              <w:left w:val="nil"/>
              <w:bottom w:val="nil"/>
              <w:right w:val="nil"/>
            </w:tcBorders>
          </w:tcPr>
          <w:p w:rsidR="00862265" w:rsidRPr="00862265" w:rsidRDefault="00862265" w:rsidP="00D91CC2">
            <w:pPr>
              <w:bidi/>
              <w:ind w:firstLine="284"/>
              <w:jc w:val="center"/>
              <w:rPr>
                <w:rFonts w:asciiTheme="majorBidi" w:hAnsiTheme="majorBidi" w:cs="B Nazanin"/>
                <w:sz w:val="20"/>
                <w:szCs w:val="20"/>
                <w:rtl/>
                <w:lang w:bidi="fa-IR"/>
              </w:rPr>
            </w:pPr>
            <w:r w:rsidRPr="00862265">
              <w:rPr>
                <w:rFonts w:asciiTheme="majorBidi" w:hAnsiTheme="majorBidi" w:cs="B Nazanin"/>
                <w:sz w:val="20"/>
                <w:szCs w:val="20"/>
                <w:vertAlign w:val="superscript"/>
                <w:rtl/>
                <w:lang w:bidi="fa-IR"/>
              </w:rPr>
              <w:t>**</w:t>
            </w:r>
            <w:r w:rsidRPr="00862265">
              <w:rPr>
                <w:rFonts w:asciiTheme="majorBidi" w:hAnsiTheme="majorBidi" w:cs="B Nazanin"/>
                <w:sz w:val="20"/>
                <w:szCs w:val="20"/>
                <w:rtl/>
                <w:lang w:bidi="fa-IR"/>
              </w:rPr>
              <w:t>84/311</w:t>
            </w:r>
          </w:p>
        </w:tc>
        <w:tc>
          <w:tcPr>
            <w:tcW w:w="1327" w:type="dxa"/>
            <w:tcBorders>
              <w:top w:val="nil"/>
              <w:left w:val="nil"/>
              <w:bottom w:val="nil"/>
              <w:right w:val="nil"/>
            </w:tcBorders>
          </w:tcPr>
          <w:p w:rsidR="00862265" w:rsidRPr="00862265" w:rsidRDefault="00862265" w:rsidP="00D91CC2">
            <w:pPr>
              <w:bidi/>
              <w:ind w:firstLine="284"/>
              <w:jc w:val="center"/>
              <w:rPr>
                <w:rFonts w:asciiTheme="majorBidi" w:hAnsiTheme="majorBidi" w:cs="B Nazanin"/>
                <w:sz w:val="20"/>
                <w:szCs w:val="20"/>
                <w:rtl/>
                <w:lang w:bidi="fa-IR"/>
              </w:rPr>
            </w:pPr>
            <w:r w:rsidRPr="00862265">
              <w:rPr>
                <w:rFonts w:asciiTheme="majorBidi" w:hAnsiTheme="majorBidi" w:cs="B Nazanin"/>
                <w:sz w:val="20"/>
                <w:szCs w:val="20"/>
                <w:vertAlign w:val="superscript"/>
                <w:rtl/>
                <w:lang w:bidi="fa-IR"/>
              </w:rPr>
              <w:t>*</w:t>
            </w:r>
            <w:r w:rsidRPr="00862265">
              <w:rPr>
                <w:rFonts w:asciiTheme="majorBidi" w:hAnsiTheme="majorBidi" w:cs="B Nazanin"/>
                <w:sz w:val="20"/>
                <w:szCs w:val="20"/>
                <w:rtl/>
                <w:lang w:bidi="fa-IR"/>
              </w:rPr>
              <w:t>55/34</w:t>
            </w:r>
          </w:p>
        </w:tc>
        <w:tc>
          <w:tcPr>
            <w:tcW w:w="1508" w:type="dxa"/>
            <w:gridSpan w:val="2"/>
            <w:tcBorders>
              <w:top w:val="nil"/>
              <w:left w:val="nil"/>
              <w:bottom w:val="nil"/>
              <w:right w:val="nil"/>
            </w:tcBorders>
          </w:tcPr>
          <w:p w:rsidR="00862265" w:rsidRPr="00862265" w:rsidRDefault="00862265" w:rsidP="00862265">
            <w:pPr>
              <w:spacing w:line="360" w:lineRule="auto"/>
              <w:ind w:firstLine="284"/>
              <w:jc w:val="center"/>
              <w:rPr>
                <w:rFonts w:asciiTheme="majorBidi" w:hAnsiTheme="majorBidi" w:cs="B Nazanin"/>
                <w:sz w:val="20"/>
                <w:szCs w:val="20"/>
                <w:rtl/>
                <w:lang w:bidi="fa-IR"/>
              </w:rPr>
            </w:pPr>
            <w:r w:rsidRPr="00862265">
              <w:rPr>
                <w:rFonts w:asciiTheme="majorBidi" w:hAnsiTheme="majorBidi" w:cs="B Nazanin"/>
                <w:sz w:val="20"/>
                <w:szCs w:val="20"/>
                <w:rtl/>
                <w:lang w:bidi="fa-IR"/>
              </w:rPr>
              <w:t xml:space="preserve">13/350 </w:t>
            </w:r>
            <w:r w:rsidRPr="00862265">
              <w:rPr>
                <w:rFonts w:asciiTheme="majorBidi" w:hAnsiTheme="majorBidi" w:cs="B Nazanin"/>
                <w:sz w:val="20"/>
                <w:szCs w:val="20"/>
                <w:lang w:bidi="fa-IR"/>
              </w:rPr>
              <w:t>**</w:t>
            </w:r>
          </w:p>
        </w:tc>
      </w:tr>
      <w:tr w:rsidR="00862265" w:rsidRPr="00D02635" w:rsidTr="00862265">
        <w:tc>
          <w:tcPr>
            <w:tcW w:w="1873" w:type="dxa"/>
            <w:gridSpan w:val="2"/>
            <w:tcBorders>
              <w:top w:val="nil"/>
              <w:left w:val="nil"/>
              <w:right w:val="nil"/>
            </w:tcBorders>
          </w:tcPr>
          <w:p w:rsidR="00862265" w:rsidRPr="00862265" w:rsidRDefault="00862265" w:rsidP="00D91CC2">
            <w:pPr>
              <w:bidi/>
              <w:ind w:firstLine="284"/>
              <w:jc w:val="center"/>
              <w:rPr>
                <w:rFonts w:cs="B Nazanin"/>
                <w:sz w:val="20"/>
                <w:szCs w:val="20"/>
                <w:lang w:bidi="fa-IR"/>
              </w:rPr>
            </w:pPr>
            <w:r w:rsidRPr="00862265">
              <w:rPr>
                <w:rFonts w:cs="B Nazanin" w:hint="cs"/>
                <w:sz w:val="20"/>
                <w:szCs w:val="20"/>
                <w:rtl/>
                <w:lang w:bidi="fa-IR"/>
              </w:rPr>
              <w:t>خطا</w:t>
            </w:r>
          </w:p>
          <w:p w:rsidR="00862265" w:rsidRPr="00862265" w:rsidRDefault="00862265" w:rsidP="00D91CC2">
            <w:pPr>
              <w:bidi/>
              <w:ind w:firstLine="284"/>
              <w:jc w:val="center"/>
              <w:rPr>
                <w:rFonts w:cs="B Nazanin"/>
                <w:sz w:val="20"/>
                <w:szCs w:val="20"/>
                <w:rtl/>
                <w:lang w:bidi="fa-IR"/>
              </w:rPr>
            </w:pPr>
            <w:r w:rsidRPr="00862265">
              <w:rPr>
                <w:rFonts w:cs="B Nazanin"/>
                <w:sz w:val="20"/>
                <w:szCs w:val="20"/>
                <w:lang w:bidi="fa-IR"/>
              </w:rPr>
              <w:t>Error</w:t>
            </w:r>
          </w:p>
        </w:tc>
        <w:tc>
          <w:tcPr>
            <w:tcW w:w="892" w:type="dxa"/>
            <w:tcBorders>
              <w:top w:val="nil"/>
              <w:left w:val="nil"/>
              <w:right w:val="nil"/>
            </w:tcBorders>
          </w:tcPr>
          <w:p w:rsidR="00862265" w:rsidRPr="00862265" w:rsidRDefault="00862265" w:rsidP="00D91CC2">
            <w:pPr>
              <w:bidi/>
              <w:ind w:firstLine="284"/>
              <w:jc w:val="center"/>
              <w:rPr>
                <w:rFonts w:asciiTheme="majorBidi" w:hAnsiTheme="majorBidi" w:cs="B Nazanin"/>
                <w:sz w:val="20"/>
                <w:szCs w:val="20"/>
                <w:rtl/>
                <w:lang w:bidi="fa-IR"/>
              </w:rPr>
            </w:pPr>
            <w:r w:rsidRPr="00862265">
              <w:rPr>
                <w:rFonts w:asciiTheme="majorBidi" w:hAnsiTheme="majorBidi" w:cs="B Nazanin"/>
                <w:sz w:val="20"/>
                <w:szCs w:val="20"/>
                <w:rtl/>
                <w:lang w:bidi="fa-IR"/>
              </w:rPr>
              <w:t>60</w:t>
            </w:r>
          </w:p>
        </w:tc>
        <w:tc>
          <w:tcPr>
            <w:tcW w:w="1404" w:type="dxa"/>
            <w:tcBorders>
              <w:top w:val="nil"/>
              <w:left w:val="nil"/>
              <w:right w:val="nil"/>
            </w:tcBorders>
          </w:tcPr>
          <w:p w:rsidR="00862265" w:rsidRPr="00862265" w:rsidRDefault="00862265" w:rsidP="00D91CC2">
            <w:pPr>
              <w:bidi/>
              <w:ind w:firstLine="284"/>
              <w:jc w:val="center"/>
              <w:rPr>
                <w:rFonts w:asciiTheme="majorBidi" w:hAnsiTheme="majorBidi" w:cs="B Nazanin"/>
                <w:sz w:val="20"/>
                <w:szCs w:val="20"/>
                <w:rtl/>
                <w:lang w:bidi="fa-IR"/>
              </w:rPr>
            </w:pPr>
            <w:r w:rsidRPr="00862265">
              <w:rPr>
                <w:rFonts w:asciiTheme="majorBidi" w:hAnsiTheme="majorBidi" w:cs="B Nazanin"/>
                <w:sz w:val="20"/>
                <w:szCs w:val="20"/>
                <w:rtl/>
                <w:lang w:bidi="fa-IR"/>
              </w:rPr>
              <w:t>30/29</w:t>
            </w:r>
          </w:p>
        </w:tc>
        <w:tc>
          <w:tcPr>
            <w:tcW w:w="1286" w:type="dxa"/>
            <w:tcBorders>
              <w:top w:val="nil"/>
              <w:left w:val="nil"/>
              <w:right w:val="nil"/>
            </w:tcBorders>
          </w:tcPr>
          <w:p w:rsidR="00862265" w:rsidRPr="00862265" w:rsidRDefault="00862265" w:rsidP="00D91CC2">
            <w:pPr>
              <w:bidi/>
              <w:ind w:firstLine="284"/>
              <w:jc w:val="center"/>
              <w:rPr>
                <w:rFonts w:asciiTheme="majorBidi" w:hAnsiTheme="majorBidi" w:cs="B Nazanin"/>
                <w:sz w:val="20"/>
                <w:szCs w:val="20"/>
                <w:rtl/>
                <w:lang w:bidi="fa-IR"/>
              </w:rPr>
            </w:pPr>
            <w:r w:rsidRPr="00862265">
              <w:rPr>
                <w:rFonts w:asciiTheme="majorBidi" w:hAnsiTheme="majorBidi" w:cs="B Nazanin"/>
                <w:sz w:val="20"/>
                <w:szCs w:val="20"/>
                <w:rtl/>
                <w:lang w:bidi="fa-IR"/>
              </w:rPr>
              <w:t>29/4</w:t>
            </w:r>
          </w:p>
        </w:tc>
        <w:tc>
          <w:tcPr>
            <w:tcW w:w="1917" w:type="dxa"/>
            <w:tcBorders>
              <w:top w:val="nil"/>
              <w:left w:val="nil"/>
              <w:right w:val="nil"/>
            </w:tcBorders>
          </w:tcPr>
          <w:p w:rsidR="00862265" w:rsidRPr="00862265" w:rsidRDefault="00862265" w:rsidP="00D91CC2">
            <w:pPr>
              <w:bidi/>
              <w:ind w:firstLine="284"/>
              <w:jc w:val="center"/>
              <w:rPr>
                <w:rFonts w:asciiTheme="majorBidi" w:hAnsiTheme="majorBidi" w:cs="B Nazanin"/>
                <w:sz w:val="20"/>
                <w:szCs w:val="20"/>
                <w:rtl/>
                <w:lang w:bidi="fa-IR"/>
              </w:rPr>
            </w:pPr>
            <w:r w:rsidRPr="00862265">
              <w:rPr>
                <w:rFonts w:asciiTheme="majorBidi" w:hAnsiTheme="majorBidi" w:cs="B Nazanin"/>
                <w:sz w:val="20"/>
                <w:szCs w:val="20"/>
                <w:rtl/>
                <w:lang w:bidi="fa-IR"/>
              </w:rPr>
              <w:t>74/30</w:t>
            </w:r>
          </w:p>
        </w:tc>
        <w:tc>
          <w:tcPr>
            <w:tcW w:w="1327" w:type="dxa"/>
            <w:tcBorders>
              <w:top w:val="nil"/>
              <w:left w:val="nil"/>
              <w:right w:val="nil"/>
            </w:tcBorders>
          </w:tcPr>
          <w:p w:rsidR="00862265" w:rsidRPr="00862265" w:rsidRDefault="00862265" w:rsidP="00D91CC2">
            <w:pPr>
              <w:bidi/>
              <w:ind w:firstLine="284"/>
              <w:jc w:val="center"/>
              <w:rPr>
                <w:rFonts w:asciiTheme="majorBidi" w:hAnsiTheme="majorBidi" w:cs="B Nazanin"/>
                <w:sz w:val="20"/>
                <w:szCs w:val="20"/>
                <w:rtl/>
                <w:lang w:bidi="fa-IR"/>
              </w:rPr>
            </w:pPr>
            <w:r w:rsidRPr="00862265">
              <w:rPr>
                <w:rFonts w:asciiTheme="majorBidi" w:hAnsiTheme="majorBidi" w:cs="B Nazanin"/>
                <w:sz w:val="20"/>
                <w:szCs w:val="20"/>
                <w:rtl/>
                <w:lang w:bidi="fa-IR"/>
              </w:rPr>
              <w:t>27/13</w:t>
            </w:r>
          </w:p>
        </w:tc>
        <w:tc>
          <w:tcPr>
            <w:tcW w:w="1508" w:type="dxa"/>
            <w:gridSpan w:val="2"/>
            <w:tcBorders>
              <w:top w:val="nil"/>
              <w:left w:val="nil"/>
              <w:right w:val="nil"/>
            </w:tcBorders>
          </w:tcPr>
          <w:p w:rsidR="00862265" w:rsidRPr="00862265" w:rsidRDefault="00862265" w:rsidP="00862265">
            <w:pPr>
              <w:bidi/>
              <w:spacing w:line="360" w:lineRule="auto"/>
              <w:ind w:firstLine="284"/>
              <w:jc w:val="center"/>
              <w:rPr>
                <w:rFonts w:asciiTheme="majorBidi" w:hAnsiTheme="majorBidi" w:cs="B Nazanin"/>
                <w:sz w:val="20"/>
                <w:szCs w:val="20"/>
                <w:rtl/>
                <w:lang w:bidi="fa-IR"/>
              </w:rPr>
            </w:pPr>
            <w:r w:rsidRPr="00862265">
              <w:rPr>
                <w:rFonts w:asciiTheme="majorBidi" w:hAnsiTheme="majorBidi" w:cs="B Nazanin"/>
                <w:sz w:val="20"/>
                <w:szCs w:val="20"/>
                <w:rtl/>
                <w:lang w:bidi="fa-IR"/>
              </w:rPr>
              <w:t>93/21</w:t>
            </w:r>
          </w:p>
        </w:tc>
      </w:tr>
    </w:tbl>
    <w:p w:rsidR="00D02635" w:rsidRPr="00D02635" w:rsidRDefault="00D02635" w:rsidP="00DF31BC">
      <w:pPr>
        <w:autoSpaceDE w:val="0"/>
        <w:autoSpaceDN w:val="0"/>
        <w:bidi/>
        <w:adjustRightInd w:val="0"/>
        <w:spacing w:after="100" w:afterAutospacing="1" w:line="240" w:lineRule="auto"/>
        <w:ind w:firstLine="284"/>
        <w:jc w:val="center"/>
        <w:rPr>
          <w:rFonts w:asciiTheme="majorBidi" w:hAnsiTheme="majorBidi" w:cs="B Lotus"/>
          <w:b/>
          <w:bCs/>
          <w:color w:val="000000" w:themeColor="text1"/>
          <w:sz w:val="20"/>
          <w:szCs w:val="20"/>
          <w:lang w:bidi="fa-IR"/>
        </w:rPr>
      </w:pPr>
    </w:p>
    <w:p w:rsidR="00462515" w:rsidRDefault="00462515" w:rsidP="00D47E96">
      <w:pPr>
        <w:pStyle w:val="Heading1"/>
        <w:bidi/>
        <w:ind w:firstLine="284"/>
        <w:rPr>
          <w:rFonts w:asciiTheme="majorBidi" w:hAnsiTheme="majorBidi" w:cs="B Lotus"/>
          <w:b w:val="0"/>
          <w:bCs w:val="0"/>
          <w:color w:val="000000" w:themeColor="text1"/>
          <w:sz w:val="20"/>
          <w:szCs w:val="20"/>
          <w:rtl/>
        </w:rPr>
      </w:pPr>
      <w:r w:rsidRPr="00D02635">
        <w:rPr>
          <w:rFonts w:asciiTheme="majorBidi" w:hAnsiTheme="majorBidi" w:cs="B Lotus"/>
          <w:b w:val="0"/>
          <w:bCs w:val="0"/>
          <w:color w:val="000000" w:themeColor="text1"/>
          <w:sz w:val="20"/>
          <w:szCs w:val="20"/>
        </w:rPr>
        <w:t>**</w:t>
      </w:r>
      <w:r w:rsidRPr="00D02635">
        <w:rPr>
          <w:rFonts w:asciiTheme="majorBidi" w:hAnsiTheme="majorBidi" w:cs="B Lotus"/>
          <w:b w:val="0"/>
          <w:bCs w:val="0"/>
          <w:color w:val="000000" w:themeColor="text1"/>
          <w:sz w:val="20"/>
          <w:szCs w:val="20"/>
          <w:rtl/>
        </w:rPr>
        <w:t>،معني</w:t>
      </w:r>
      <w:r w:rsidRPr="00D02635">
        <w:rPr>
          <w:rFonts w:asciiTheme="majorBidi" w:hAnsiTheme="majorBidi" w:cs="B Lotus"/>
          <w:b w:val="0"/>
          <w:bCs w:val="0"/>
          <w:color w:val="000000" w:themeColor="text1"/>
          <w:sz w:val="20"/>
          <w:szCs w:val="20"/>
        </w:rPr>
        <w:t xml:space="preserve"> </w:t>
      </w:r>
      <w:r w:rsidRPr="00D02635">
        <w:rPr>
          <w:rFonts w:asciiTheme="majorBidi" w:hAnsiTheme="majorBidi" w:cs="B Lotus"/>
          <w:b w:val="0"/>
          <w:bCs w:val="0"/>
          <w:color w:val="000000" w:themeColor="text1"/>
          <w:sz w:val="20"/>
          <w:szCs w:val="20"/>
          <w:rtl/>
        </w:rPr>
        <w:t>دار</w:t>
      </w:r>
      <w:r w:rsidRPr="00D02635">
        <w:rPr>
          <w:rFonts w:asciiTheme="majorBidi" w:hAnsiTheme="majorBidi" w:cs="B Lotus"/>
          <w:b w:val="0"/>
          <w:bCs w:val="0"/>
          <w:color w:val="000000" w:themeColor="text1"/>
          <w:sz w:val="20"/>
          <w:szCs w:val="20"/>
        </w:rPr>
        <w:t xml:space="preserve"> </w:t>
      </w:r>
      <w:r w:rsidRPr="00D02635">
        <w:rPr>
          <w:rFonts w:asciiTheme="majorBidi" w:hAnsiTheme="majorBidi" w:cs="B Lotus"/>
          <w:b w:val="0"/>
          <w:bCs w:val="0"/>
          <w:color w:val="000000" w:themeColor="text1"/>
          <w:sz w:val="20"/>
          <w:szCs w:val="20"/>
          <w:rtl/>
        </w:rPr>
        <w:t>در</w:t>
      </w:r>
      <w:r w:rsidRPr="00D02635">
        <w:rPr>
          <w:rFonts w:asciiTheme="majorBidi" w:hAnsiTheme="majorBidi" w:cs="B Lotus"/>
          <w:b w:val="0"/>
          <w:bCs w:val="0"/>
          <w:color w:val="000000" w:themeColor="text1"/>
          <w:sz w:val="20"/>
          <w:szCs w:val="20"/>
        </w:rPr>
        <w:t xml:space="preserve"> </w:t>
      </w:r>
      <w:r w:rsidRPr="00D02635">
        <w:rPr>
          <w:rFonts w:asciiTheme="majorBidi" w:hAnsiTheme="majorBidi" w:cs="B Lotus"/>
          <w:b w:val="0"/>
          <w:bCs w:val="0"/>
          <w:color w:val="000000" w:themeColor="text1"/>
          <w:sz w:val="20"/>
          <w:szCs w:val="20"/>
          <w:rtl/>
        </w:rPr>
        <w:t>سطح</w:t>
      </w:r>
      <w:r w:rsidRPr="00D02635">
        <w:rPr>
          <w:rFonts w:asciiTheme="majorBidi" w:hAnsiTheme="majorBidi" w:cs="B Lotus"/>
          <w:b w:val="0"/>
          <w:bCs w:val="0"/>
          <w:color w:val="000000" w:themeColor="text1"/>
          <w:sz w:val="20"/>
          <w:szCs w:val="20"/>
        </w:rPr>
        <w:t xml:space="preserve"> </w:t>
      </w:r>
      <w:r w:rsidRPr="00D02635">
        <w:rPr>
          <w:rFonts w:asciiTheme="majorBidi" w:hAnsiTheme="majorBidi" w:cs="B Lotus"/>
          <w:b w:val="0"/>
          <w:bCs w:val="0"/>
          <w:color w:val="000000" w:themeColor="text1"/>
          <w:sz w:val="20"/>
          <w:szCs w:val="20"/>
          <w:rtl/>
        </w:rPr>
        <w:t>احتمال</w:t>
      </w:r>
      <w:r w:rsidRPr="00D02635">
        <w:rPr>
          <w:rFonts w:asciiTheme="majorBidi" w:hAnsiTheme="majorBidi" w:cs="B Lotus"/>
          <w:b w:val="0"/>
          <w:bCs w:val="0"/>
          <w:color w:val="000000" w:themeColor="text1"/>
          <w:sz w:val="20"/>
          <w:szCs w:val="20"/>
        </w:rPr>
        <w:t xml:space="preserve"> 1 </w:t>
      </w:r>
      <w:r w:rsidRPr="00D02635">
        <w:rPr>
          <w:rFonts w:asciiTheme="majorBidi" w:hAnsiTheme="majorBidi" w:cs="B Lotus"/>
          <w:b w:val="0"/>
          <w:bCs w:val="0"/>
          <w:color w:val="000000" w:themeColor="text1"/>
          <w:sz w:val="20"/>
          <w:szCs w:val="20"/>
          <w:rtl/>
        </w:rPr>
        <w:t>درصد</w:t>
      </w:r>
      <w:r w:rsidRPr="00D02635">
        <w:rPr>
          <w:rFonts w:asciiTheme="majorBidi" w:hAnsiTheme="majorBidi" w:cs="B Lotus" w:hint="cs"/>
          <w:b w:val="0"/>
          <w:bCs w:val="0"/>
          <w:color w:val="000000" w:themeColor="text1"/>
          <w:sz w:val="20"/>
          <w:szCs w:val="20"/>
          <w:rtl/>
        </w:rPr>
        <w:t>،</w:t>
      </w:r>
      <w:r w:rsidRPr="00D02635">
        <w:rPr>
          <w:rFonts w:asciiTheme="majorBidi" w:hAnsiTheme="majorBidi" w:cs="B Lotus"/>
          <w:b w:val="0"/>
          <w:bCs w:val="0"/>
          <w:color w:val="000000" w:themeColor="text1"/>
          <w:sz w:val="20"/>
          <w:szCs w:val="20"/>
        </w:rPr>
        <w:t>*</w:t>
      </w:r>
      <w:r w:rsidRPr="00D02635">
        <w:rPr>
          <w:rFonts w:asciiTheme="majorBidi" w:hAnsiTheme="majorBidi" w:cs="B Lotus"/>
          <w:b w:val="0"/>
          <w:bCs w:val="0"/>
          <w:color w:val="000000" w:themeColor="text1"/>
          <w:sz w:val="20"/>
          <w:szCs w:val="20"/>
          <w:rtl/>
        </w:rPr>
        <w:t>،معني</w:t>
      </w:r>
      <w:r w:rsidRPr="00D02635">
        <w:rPr>
          <w:rFonts w:asciiTheme="majorBidi" w:hAnsiTheme="majorBidi" w:cs="B Lotus"/>
          <w:b w:val="0"/>
          <w:bCs w:val="0"/>
          <w:color w:val="000000" w:themeColor="text1"/>
          <w:sz w:val="20"/>
          <w:szCs w:val="20"/>
        </w:rPr>
        <w:t xml:space="preserve"> </w:t>
      </w:r>
      <w:r w:rsidRPr="00D02635">
        <w:rPr>
          <w:rFonts w:asciiTheme="majorBidi" w:hAnsiTheme="majorBidi" w:cs="B Lotus"/>
          <w:b w:val="0"/>
          <w:bCs w:val="0"/>
          <w:color w:val="000000" w:themeColor="text1"/>
          <w:sz w:val="20"/>
          <w:szCs w:val="20"/>
          <w:rtl/>
        </w:rPr>
        <w:t>دار</w:t>
      </w:r>
      <w:r w:rsidRPr="00D02635">
        <w:rPr>
          <w:rFonts w:asciiTheme="majorBidi" w:hAnsiTheme="majorBidi" w:cs="B Lotus"/>
          <w:b w:val="0"/>
          <w:bCs w:val="0"/>
          <w:color w:val="000000" w:themeColor="text1"/>
          <w:sz w:val="20"/>
          <w:szCs w:val="20"/>
        </w:rPr>
        <w:t xml:space="preserve"> </w:t>
      </w:r>
      <w:r w:rsidRPr="00D02635">
        <w:rPr>
          <w:rFonts w:asciiTheme="majorBidi" w:hAnsiTheme="majorBidi" w:cs="B Lotus"/>
          <w:b w:val="0"/>
          <w:bCs w:val="0"/>
          <w:color w:val="000000" w:themeColor="text1"/>
          <w:sz w:val="20"/>
          <w:szCs w:val="20"/>
          <w:rtl/>
        </w:rPr>
        <w:t>در</w:t>
      </w:r>
      <w:r w:rsidRPr="00D02635">
        <w:rPr>
          <w:rFonts w:asciiTheme="majorBidi" w:hAnsiTheme="majorBidi" w:cs="B Lotus"/>
          <w:b w:val="0"/>
          <w:bCs w:val="0"/>
          <w:color w:val="000000" w:themeColor="text1"/>
          <w:sz w:val="20"/>
          <w:szCs w:val="20"/>
        </w:rPr>
        <w:t xml:space="preserve"> </w:t>
      </w:r>
      <w:r w:rsidRPr="00D02635">
        <w:rPr>
          <w:rFonts w:asciiTheme="majorBidi" w:hAnsiTheme="majorBidi" w:cs="B Lotus"/>
          <w:b w:val="0"/>
          <w:bCs w:val="0"/>
          <w:color w:val="000000" w:themeColor="text1"/>
          <w:sz w:val="20"/>
          <w:szCs w:val="20"/>
          <w:rtl/>
        </w:rPr>
        <w:t>سطح</w:t>
      </w:r>
      <w:r w:rsidRPr="00D02635">
        <w:rPr>
          <w:rFonts w:asciiTheme="majorBidi" w:hAnsiTheme="majorBidi" w:cs="B Lotus"/>
          <w:b w:val="0"/>
          <w:bCs w:val="0"/>
          <w:color w:val="000000" w:themeColor="text1"/>
          <w:sz w:val="20"/>
          <w:szCs w:val="20"/>
        </w:rPr>
        <w:t xml:space="preserve"> </w:t>
      </w:r>
      <w:r w:rsidRPr="00D02635">
        <w:rPr>
          <w:rFonts w:asciiTheme="majorBidi" w:hAnsiTheme="majorBidi" w:cs="B Lotus"/>
          <w:b w:val="0"/>
          <w:bCs w:val="0"/>
          <w:color w:val="000000" w:themeColor="text1"/>
          <w:sz w:val="20"/>
          <w:szCs w:val="20"/>
          <w:rtl/>
        </w:rPr>
        <w:t>احتمال</w:t>
      </w:r>
      <w:r w:rsidRPr="00D02635">
        <w:rPr>
          <w:rFonts w:asciiTheme="majorBidi" w:hAnsiTheme="majorBidi" w:cs="B Lotus"/>
          <w:b w:val="0"/>
          <w:bCs w:val="0"/>
          <w:color w:val="000000" w:themeColor="text1"/>
          <w:sz w:val="20"/>
          <w:szCs w:val="20"/>
        </w:rPr>
        <w:t xml:space="preserve"> </w:t>
      </w:r>
      <w:r w:rsidRPr="00D02635">
        <w:rPr>
          <w:rFonts w:asciiTheme="majorBidi" w:hAnsiTheme="majorBidi" w:cs="B Lotus" w:hint="cs"/>
          <w:b w:val="0"/>
          <w:bCs w:val="0"/>
          <w:color w:val="000000" w:themeColor="text1"/>
          <w:sz w:val="20"/>
          <w:szCs w:val="20"/>
          <w:rtl/>
        </w:rPr>
        <w:t>5</w:t>
      </w:r>
      <w:r w:rsidRPr="00D02635">
        <w:rPr>
          <w:rFonts w:asciiTheme="majorBidi" w:hAnsiTheme="majorBidi" w:cs="B Lotus"/>
          <w:b w:val="0"/>
          <w:bCs w:val="0"/>
          <w:color w:val="000000" w:themeColor="text1"/>
          <w:sz w:val="20"/>
          <w:szCs w:val="20"/>
        </w:rPr>
        <w:t xml:space="preserve"> </w:t>
      </w:r>
      <w:r w:rsidRPr="00D02635">
        <w:rPr>
          <w:rFonts w:asciiTheme="majorBidi" w:hAnsiTheme="majorBidi" w:cs="B Lotus"/>
          <w:b w:val="0"/>
          <w:bCs w:val="0"/>
          <w:color w:val="000000" w:themeColor="text1"/>
          <w:sz w:val="20"/>
          <w:szCs w:val="20"/>
          <w:rtl/>
        </w:rPr>
        <w:t>درص</w:t>
      </w:r>
      <w:r w:rsidRPr="00D02635">
        <w:rPr>
          <w:rFonts w:asciiTheme="majorBidi" w:hAnsiTheme="majorBidi" w:cs="B Lotus" w:hint="cs"/>
          <w:b w:val="0"/>
          <w:bCs w:val="0"/>
          <w:color w:val="000000" w:themeColor="text1"/>
          <w:sz w:val="20"/>
          <w:szCs w:val="20"/>
          <w:rtl/>
        </w:rPr>
        <w:t>د</w:t>
      </w:r>
      <w:r w:rsidRPr="00D02635">
        <w:rPr>
          <w:rFonts w:asciiTheme="majorBidi" w:hAnsiTheme="majorBidi" w:cs="B Lotus"/>
          <w:b w:val="0"/>
          <w:bCs w:val="0"/>
          <w:color w:val="000000" w:themeColor="text1"/>
          <w:sz w:val="20"/>
          <w:szCs w:val="20"/>
        </w:rPr>
        <w:t xml:space="preserve"> </w:t>
      </w:r>
      <w:r w:rsidRPr="00D02635">
        <w:rPr>
          <w:rFonts w:asciiTheme="majorBidi" w:hAnsiTheme="majorBidi" w:cs="B Lotus"/>
          <w:b w:val="0"/>
          <w:bCs w:val="0"/>
          <w:color w:val="000000" w:themeColor="text1"/>
          <w:sz w:val="20"/>
          <w:szCs w:val="20"/>
          <w:rtl/>
        </w:rPr>
        <w:t xml:space="preserve">و </w:t>
      </w:r>
      <w:r w:rsidRPr="00D02635">
        <w:rPr>
          <w:rFonts w:asciiTheme="majorBidi" w:hAnsiTheme="majorBidi" w:cs="B Lotus"/>
          <w:b w:val="0"/>
          <w:bCs w:val="0"/>
          <w:color w:val="000000" w:themeColor="text1"/>
          <w:sz w:val="20"/>
          <w:szCs w:val="20"/>
        </w:rPr>
        <w:t>ns</w:t>
      </w:r>
      <w:r w:rsidRPr="00D02635">
        <w:rPr>
          <w:rFonts w:asciiTheme="majorBidi" w:hAnsiTheme="majorBidi" w:cs="B Lotus"/>
          <w:b w:val="0"/>
          <w:bCs w:val="0"/>
          <w:color w:val="000000" w:themeColor="text1"/>
          <w:sz w:val="20"/>
          <w:szCs w:val="20"/>
          <w:rtl/>
        </w:rPr>
        <w:t xml:space="preserve"> غیر معنی دار</w:t>
      </w:r>
    </w:p>
    <w:p w:rsidR="00D91CC2" w:rsidRDefault="00D91CC2" w:rsidP="00D91CC2">
      <w:pPr>
        <w:pStyle w:val="Heading1"/>
        <w:bidi/>
        <w:ind w:firstLine="284"/>
        <w:rPr>
          <w:rFonts w:asciiTheme="majorBidi" w:hAnsiTheme="majorBidi" w:cs="B Lotus"/>
          <w:b w:val="0"/>
          <w:bCs w:val="0"/>
          <w:color w:val="000000" w:themeColor="text1"/>
          <w:sz w:val="20"/>
          <w:szCs w:val="20"/>
          <w:rtl/>
        </w:rPr>
      </w:pPr>
    </w:p>
    <w:p w:rsidR="00D91CC2" w:rsidRDefault="00D91CC2" w:rsidP="00D91CC2">
      <w:pPr>
        <w:pStyle w:val="Heading1"/>
        <w:bidi/>
        <w:ind w:firstLine="284"/>
        <w:rPr>
          <w:rFonts w:asciiTheme="majorBidi" w:hAnsiTheme="majorBidi" w:cs="B Lotus"/>
          <w:b w:val="0"/>
          <w:bCs w:val="0"/>
          <w:color w:val="000000" w:themeColor="text1"/>
          <w:sz w:val="20"/>
          <w:szCs w:val="20"/>
          <w:rtl/>
        </w:rPr>
      </w:pPr>
    </w:p>
    <w:p w:rsidR="00D91CC2" w:rsidRDefault="00D91CC2" w:rsidP="00D91CC2">
      <w:pPr>
        <w:pStyle w:val="Heading1"/>
        <w:bidi/>
        <w:ind w:firstLine="284"/>
        <w:rPr>
          <w:rFonts w:asciiTheme="majorBidi" w:hAnsiTheme="majorBidi" w:cs="B Lotus"/>
          <w:b w:val="0"/>
          <w:bCs w:val="0"/>
          <w:color w:val="000000" w:themeColor="text1"/>
          <w:sz w:val="20"/>
          <w:szCs w:val="20"/>
          <w:rtl/>
        </w:rPr>
      </w:pPr>
    </w:p>
    <w:p w:rsidR="00D91CC2" w:rsidRDefault="00D91CC2" w:rsidP="00D91CC2">
      <w:pPr>
        <w:pStyle w:val="Heading1"/>
        <w:bidi/>
        <w:ind w:firstLine="284"/>
        <w:rPr>
          <w:rFonts w:asciiTheme="majorBidi" w:hAnsiTheme="majorBidi" w:cs="B Lotus"/>
          <w:b w:val="0"/>
          <w:bCs w:val="0"/>
          <w:color w:val="000000" w:themeColor="text1"/>
          <w:sz w:val="20"/>
          <w:szCs w:val="20"/>
          <w:rtl/>
        </w:rPr>
      </w:pPr>
    </w:p>
    <w:p w:rsidR="00D91CC2" w:rsidRDefault="00D91CC2" w:rsidP="00D91CC2">
      <w:pPr>
        <w:pStyle w:val="Heading1"/>
        <w:bidi/>
        <w:ind w:firstLine="284"/>
        <w:rPr>
          <w:rFonts w:asciiTheme="majorBidi" w:hAnsiTheme="majorBidi" w:cs="B Lotus"/>
          <w:b w:val="0"/>
          <w:bCs w:val="0"/>
          <w:color w:val="000000" w:themeColor="text1"/>
          <w:sz w:val="20"/>
          <w:szCs w:val="20"/>
          <w:rtl/>
        </w:rPr>
      </w:pPr>
    </w:p>
    <w:p w:rsidR="00D91CC2" w:rsidRDefault="00D91CC2" w:rsidP="00D91CC2">
      <w:pPr>
        <w:pStyle w:val="Heading1"/>
        <w:bidi/>
        <w:ind w:firstLine="284"/>
        <w:rPr>
          <w:rFonts w:asciiTheme="majorBidi" w:hAnsiTheme="majorBidi" w:cs="B Lotus"/>
          <w:b w:val="0"/>
          <w:bCs w:val="0"/>
          <w:color w:val="000000" w:themeColor="text1"/>
          <w:sz w:val="20"/>
          <w:szCs w:val="20"/>
          <w:rtl/>
        </w:rPr>
      </w:pPr>
    </w:p>
    <w:p w:rsidR="002143E4" w:rsidRDefault="002143E4" w:rsidP="002143E4">
      <w:pPr>
        <w:pStyle w:val="Heading1"/>
        <w:bidi/>
        <w:ind w:firstLine="284"/>
        <w:rPr>
          <w:rFonts w:asciiTheme="majorBidi" w:hAnsiTheme="majorBidi" w:cs="B Lotus"/>
          <w:b w:val="0"/>
          <w:bCs w:val="0"/>
          <w:color w:val="000000" w:themeColor="text1"/>
          <w:sz w:val="20"/>
          <w:szCs w:val="20"/>
          <w:rtl/>
        </w:rPr>
      </w:pPr>
    </w:p>
    <w:p w:rsidR="002143E4" w:rsidRDefault="002143E4" w:rsidP="002143E4">
      <w:pPr>
        <w:pStyle w:val="Heading1"/>
        <w:bidi/>
        <w:ind w:firstLine="284"/>
        <w:rPr>
          <w:rFonts w:asciiTheme="majorBidi" w:hAnsiTheme="majorBidi" w:cs="B Lotus"/>
          <w:b w:val="0"/>
          <w:bCs w:val="0"/>
          <w:color w:val="000000" w:themeColor="text1"/>
          <w:sz w:val="20"/>
          <w:szCs w:val="20"/>
        </w:rPr>
      </w:pPr>
    </w:p>
    <w:p w:rsidR="00D91CC2" w:rsidRDefault="00D91CC2" w:rsidP="00D91CC2">
      <w:pPr>
        <w:pStyle w:val="Heading1"/>
        <w:bidi/>
        <w:ind w:firstLine="284"/>
        <w:rPr>
          <w:rFonts w:asciiTheme="majorBidi" w:hAnsiTheme="majorBidi" w:cs="B Lotus"/>
          <w:b w:val="0"/>
          <w:bCs w:val="0"/>
          <w:color w:val="000000" w:themeColor="text1"/>
          <w:sz w:val="20"/>
          <w:szCs w:val="20"/>
          <w:rtl/>
        </w:rPr>
      </w:pPr>
    </w:p>
    <w:p w:rsidR="00D02635" w:rsidRPr="00862265" w:rsidRDefault="00D02635" w:rsidP="00184203">
      <w:pPr>
        <w:pStyle w:val="Heading1"/>
        <w:bidi/>
        <w:ind w:firstLine="284"/>
        <w:jc w:val="center"/>
        <w:rPr>
          <w:rFonts w:asciiTheme="majorBidi" w:hAnsiTheme="majorBidi" w:cs="B Nazanin"/>
          <w:color w:val="000000" w:themeColor="text1"/>
          <w:sz w:val="24"/>
          <w:szCs w:val="24"/>
          <w:rtl/>
        </w:rPr>
      </w:pPr>
      <w:r w:rsidRPr="00862265">
        <w:rPr>
          <w:rFonts w:asciiTheme="majorBidi" w:hAnsiTheme="majorBidi" w:cs="B Nazanin" w:hint="cs"/>
          <w:color w:val="000000" w:themeColor="text1"/>
          <w:sz w:val="24"/>
          <w:szCs w:val="24"/>
          <w:rtl/>
        </w:rPr>
        <w:lastRenderedPageBreak/>
        <w:t>ادامه جدول 1</w:t>
      </w:r>
    </w:p>
    <w:p w:rsidR="00D02635" w:rsidRPr="00862265" w:rsidRDefault="00D02635" w:rsidP="00DF31BC">
      <w:pPr>
        <w:pStyle w:val="HTMLPreformatted"/>
        <w:ind w:firstLine="284"/>
        <w:jc w:val="center"/>
        <w:rPr>
          <w:rFonts w:asciiTheme="majorBidi" w:hAnsiTheme="majorBidi" w:cs="B Lotus"/>
          <w:b/>
          <w:bCs/>
        </w:rPr>
      </w:pPr>
    </w:p>
    <w:tbl>
      <w:tblPr>
        <w:tblStyle w:val="TableGrid"/>
        <w:tblpPr w:leftFromText="180" w:rightFromText="180" w:vertAnchor="text" w:horzAnchor="margin" w:tblpY="249"/>
        <w:bidiVisual/>
        <w:tblW w:w="10142" w:type="dxa"/>
        <w:tblLayout w:type="fixed"/>
        <w:tblLook w:val="04A0" w:firstRow="1" w:lastRow="0" w:firstColumn="1" w:lastColumn="0" w:noHBand="0" w:noVBand="1"/>
      </w:tblPr>
      <w:tblGrid>
        <w:gridCol w:w="2204"/>
        <w:gridCol w:w="784"/>
        <w:gridCol w:w="61"/>
        <w:gridCol w:w="1212"/>
        <w:gridCol w:w="1263"/>
        <w:gridCol w:w="1690"/>
        <w:gridCol w:w="1501"/>
        <w:gridCol w:w="1427"/>
      </w:tblGrid>
      <w:tr w:rsidR="00D47E96" w:rsidRPr="00862265" w:rsidTr="00D47E96">
        <w:tc>
          <w:tcPr>
            <w:tcW w:w="2204" w:type="dxa"/>
            <w:vMerge w:val="restart"/>
            <w:tcBorders>
              <w:left w:val="nil"/>
              <w:right w:val="nil"/>
            </w:tcBorders>
          </w:tcPr>
          <w:p w:rsidR="00D47E96" w:rsidRPr="00862265" w:rsidRDefault="00D47E96" w:rsidP="00D47E96">
            <w:pPr>
              <w:bidi/>
              <w:ind w:firstLine="284"/>
              <w:rPr>
                <w:rFonts w:cs="B Nazanin"/>
                <w:sz w:val="20"/>
                <w:szCs w:val="20"/>
                <w:rtl/>
                <w:lang w:bidi="fa-IR"/>
              </w:rPr>
            </w:pPr>
          </w:p>
          <w:p w:rsidR="00D47E96" w:rsidRPr="00862265" w:rsidRDefault="00D47E96" w:rsidP="00D47E96">
            <w:pPr>
              <w:bidi/>
              <w:ind w:firstLine="284"/>
              <w:rPr>
                <w:rFonts w:cs="B Nazanin"/>
                <w:sz w:val="20"/>
                <w:szCs w:val="20"/>
                <w:rtl/>
                <w:lang w:bidi="fa-IR"/>
              </w:rPr>
            </w:pPr>
          </w:p>
          <w:p w:rsidR="00D47E96" w:rsidRPr="00862265" w:rsidRDefault="00D47E96" w:rsidP="00D47E96">
            <w:pPr>
              <w:bidi/>
              <w:ind w:firstLine="284"/>
              <w:jc w:val="center"/>
              <w:rPr>
                <w:rFonts w:cs="B Nazanin"/>
                <w:sz w:val="20"/>
                <w:szCs w:val="20"/>
                <w:lang w:bidi="fa-IR"/>
              </w:rPr>
            </w:pPr>
            <w:r w:rsidRPr="00862265">
              <w:rPr>
                <w:rFonts w:cs="B Nazanin"/>
                <w:sz w:val="20"/>
                <w:szCs w:val="20"/>
                <w:rtl/>
                <w:lang w:bidi="fa-IR"/>
              </w:rPr>
              <w:t>منابع تغ</w:t>
            </w:r>
            <w:r w:rsidRPr="00862265">
              <w:rPr>
                <w:rFonts w:cs="B Nazanin" w:hint="cs"/>
                <w:sz w:val="20"/>
                <w:szCs w:val="20"/>
                <w:rtl/>
                <w:lang w:bidi="fa-IR"/>
              </w:rPr>
              <w:t>یی</w:t>
            </w:r>
            <w:r w:rsidRPr="00862265">
              <w:rPr>
                <w:rFonts w:cs="B Nazanin" w:hint="eastAsia"/>
                <w:sz w:val="20"/>
                <w:szCs w:val="20"/>
                <w:rtl/>
                <w:lang w:bidi="fa-IR"/>
              </w:rPr>
              <w:t>ر</w:t>
            </w:r>
          </w:p>
          <w:p w:rsidR="00D47E96" w:rsidRPr="00862265" w:rsidRDefault="00D47E96" w:rsidP="00D47E96">
            <w:pPr>
              <w:bidi/>
              <w:ind w:firstLine="284"/>
              <w:jc w:val="center"/>
              <w:rPr>
                <w:rFonts w:cs="B Nazanin"/>
                <w:sz w:val="20"/>
                <w:szCs w:val="20"/>
                <w:rtl/>
                <w:lang w:bidi="fa-IR"/>
              </w:rPr>
            </w:pPr>
          </w:p>
        </w:tc>
        <w:tc>
          <w:tcPr>
            <w:tcW w:w="784" w:type="dxa"/>
            <w:tcBorders>
              <w:left w:val="nil"/>
              <w:right w:val="nil"/>
            </w:tcBorders>
          </w:tcPr>
          <w:p w:rsidR="00D47E96" w:rsidRPr="00862265" w:rsidRDefault="00D47E96" w:rsidP="00D47E96">
            <w:pPr>
              <w:bidi/>
              <w:ind w:firstLine="284"/>
              <w:rPr>
                <w:rFonts w:cs="B Nazanin"/>
                <w:sz w:val="20"/>
                <w:szCs w:val="20"/>
                <w:rtl/>
                <w:lang w:bidi="fa-IR"/>
              </w:rPr>
            </w:pPr>
          </w:p>
        </w:tc>
        <w:tc>
          <w:tcPr>
            <w:tcW w:w="7154" w:type="dxa"/>
            <w:gridSpan w:val="6"/>
            <w:tcBorders>
              <w:left w:val="nil"/>
              <w:right w:val="nil"/>
            </w:tcBorders>
          </w:tcPr>
          <w:p w:rsidR="00D47E96" w:rsidRPr="00862265" w:rsidRDefault="00D47E96" w:rsidP="00D47E96">
            <w:pPr>
              <w:bidi/>
              <w:ind w:firstLine="284"/>
              <w:jc w:val="center"/>
              <w:rPr>
                <w:rFonts w:cs="B Nazanin"/>
                <w:sz w:val="20"/>
                <w:szCs w:val="20"/>
                <w:rtl/>
                <w:lang w:bidi="fa-IR"/>
              </w:rPr>
            </w:pPr>
            <w:r w:rsidRPr="00862265">
              <w:rPr>
                <w:rFonts w:cs="B Nazanin" w:hint="cs"/>
                <w:color w:val="000000" w:themeColor="text1"/>
                <w:sz w:val="20"/>
                <w:szCs w:val="20"/>
                <w:rtl/>
                <w:lang w:bidi="fa-IR"/>
              </w:rPr>
              <w:t>میانگین مربعات</w:t>
            </w:r>
          </w:p>
        </w:tc>
      </w:tr>
      <w:tr w:rsidR="00D47E96" w:rsidRPr="00862265" w:rsidTr="00D47E96">
        <w:tc>
          <w:tcPr>
            <w:tcW w:w="2204" w:type="dxa"/>
            <w:vMerge/>
            <w:tcBorders>
              <w:left w:val="nil"/>
              <w:bottom w:val="single" w:sz="4" w:space="0" w:color="auto"/>
              <w:right w:val="nil"/>
            </w:tcBorders>
          </w:tcPr>
          <w:p w:rsidR="00D47E96" w:rsidRPr="00862265" w:rsidRDefault="00D47E96" w:rsidP="00D47E96">
            <w:pPr>
              <w:bidi/>
              <w:ind w:firstLine="284"/>
              <w:rPr>
                <w:rFonts w:cs="B Nazanin"/>
                <w:sz w:val="20"/>
                <w:szCs w:val="20"/>
                <w:rtl/>
                <w:lang w:bidi="fa-IR"/>
              </w:rPr>
            </w:pPr>
          </w:p>
        </w:tc>
        <w:tc>
          <w:tcPr>
            <w:tcW w:w="845" w:type="dxa"/>
            <w:gridSpan w:val="2"/>
            <w:tcBorders>
              <w:left w:val="nil"/>
              <w:bottom w:val="single" w:sz="4" w:space="0" w:color="auto"/>
              <w:right w:val="nil"/>
            </w:tcBorders>
          </w:tcPr>
          <w:p w:rsidR="00D47E96" w:rsidRPr="00862265" w:rsidRDefault="00862265" w:rsidP="00862265">
            <w:pPr>
              <w:bidi/>
              <w:ind w:firstLine="284"/>
              <w:jc w:val="center"/>
              <w:rPr>
                <w:rFonts w:cs="B Nazanin"/>
                <w:sz w:val="20"/>
                <w:szCs w:val="20"/>
                <w:lang w:bidi="fa-IR"/>
              </w:rPr>
            </w:pPr>
            <w:r w:rsidRPr="00862265">
              <w:rPr>
                <w:rFonts w:cs="B Nazanin" w:hint="cs"/>
                <w:sz w:val="20"/>
                <w:szCs w:val="20"/>
                <w:rtl/>
                <w:lang w:bidi="fa-IR"/>
              </w:rPr>
              <w:t>درجه آزادی</w:t>
            </w:r>
          </w:p>
          <w:p w:rsidR="00D47E96" w:rsidRPr="00862265" w:rsidRDefault="00D47E96" w:rsidP="00862265">
            <w:pPr>
              <w:bidi/>
              <w:ind w:firstLine="284"/>
              <w:jc w:val="center"/>
              <w:rPr>
                <w:rFonts w:cs="B Nazanin"/>
                <w:sz w:val="20"/>
                <w:szCs w:val="20"/>
                <w:lang w:bidi="fa-IR"/>
              </w:rPr>
            </w:pPr>
          </w:p>
        </w:tc>
        <w:tc>
          <w:tcPr>
            <w:tcW w:w="1212" w:type="dxa"/>
            <w:tcBorders>
              <w:left w:val="nil"/>
              <w:bottom w:val="single" w:sz="4" w:space="0" w:color="auto"/>
              <w:right w:val="nil"/>
            </w:tcBorders>
          </w:tcPr>
          <w:p w:rsidR="00D47E96" w:rsidRPr="00862265" w:rsidRDefault="00D47E96" w:rsidP="00D47E96">
            <w:pPr>
              <w:bidi/>
              <w:ind w:firstLine="284"/>
              <w:jc w:val="center"/>
              <w:rPr>
                <w:rFonts w:cs="B Nazanin"/>
                <w:color w:val="000000" w:themeColor="text1"/>
                <w:sz w:val="20"/>
                <w:szCs w:val="20"/>
                <w:rtl/>
              </w:rPr>
            </w:pPr>
            <w:r w:rsidRPr="00862265">
              <w:rPr>
                <w:rFonts w:cs="B Nazanin" w:hint="cs"/>
                <w:color w:val="000000" w:themeColor="text1"/>
                <w:sz w:val="20"/>
                <w:szCs w:val="20"/>
                <w:rtl/>
              </w:rPr>
              <w:t xml:space="preserve">شاخص </w:t>
            </w:r>
            <w:r w:rsidRPr="00862265">
              <w:rPr>
                <w:rFonts w:cs="B Nazanin"/>
                <w:color w:val="000000" w:themeColor="text1"/>
                <w:sz w:val="20"/>
                <w:szCs w:val="20"/>
              </w:rPr>
              <w:t>SPAD</w:t>
            </w:r>
          </w:p>
          <w:p w:rsidR="00D47E96" w:rsidRPr="00862265" w:rsidRDefault="00D47E96" w:rsidP="00D47E96">
            <w:pPr>
              <w:bidi/>
              <w:ind w:firstLine="284"/>
              <w:jc w:val="center"/>
              <w:rPr>
                <w:rFonts w:cs="B Nazanin"/>
                <w:color w:val="000000" w:themeColor="text1"/>
                <w:sz w:val="20"/>
                <w:szCs w:val="20"/>
              </w:rPr>
            </w:pPr>
            <w:r w:rsidRPr="00862265">
              <w:rPr>
                <w:rFonts w:cs="B Nazanin"/>
                <w:color w:val="000000" w:themeColor="text1"/>
                <w:sz w:val="20"/>
                <w:szCs w:val="20"/>
                <w:rtl/>
              </w:rPr>
              <w:t>(مرحله اول)</w:t>
            </w:r>
          </w:p>
          <w:p w:rsidR="00D47E96" w:rsidRPr="00862265" w:rsidRDefault="00D47E96" w:rsidP="00D47E96">
            <w:pPr>
              <w:bidi/>
              <w:ind w:firstLine="284"/>
              <w:jc w:val="center"/>
              <w:rPr>
                <w:rFonts w:cs="B Nazanin"/>
                <w:sz w:val="20"/>
                <w:szCs w:val="20"/>
                <w:lang w:bidi="fa-IR"/>
              </w:rPr>
            </w:pPr>
          </w:p>
        </w:tc>
        <w:tc>
          <w:tcPr>
            <w:tcW w:w="1263" w:type="dxa"/>
            <w:tcBorders>
              <w:left w:val="nil"/>
              <w:bottom w:val="single" w:sz="4" w:space="0" w:color="auto"/>
              <w:right w:val="nil"/>
            </w:tcBorders>
          </w:tcPr>
          <w:p w:rsidR="00D47E96" w:rsidRPr="00862265" w:rsidRDefault="00D47E96" w:rsidP="00D47E96">
            <w:pPr>
              <w:bidi/>
              <w:ind w:firstLine="284"/>
              <w:jc w:val="center"/>
              <w:rPr>
                <w:rFonts w:cs="B Nazanin"/>
                <w:color w:val="000000" w:themeColor="text1"/>
                <w:sz w:val="20"/>
                <w:szCs w:val="20"/>
                <w:rtl/>
              </w:rPr>
            </w:pPr>
            <w:r w:rsidRPr="00862265">
              <w:rPr>
                <w:rFonts w:cs="B Nazanin" w:hint="cs"/>
                <w:color w:val="000000" w:themeColor="text1"/>
                <w:sz w:val="20"/>
                <w:szCs w:val="20"/>
                <w:rtl/>
              </w:rPr>
              <w:t xml:space="preserve">شاخص </w:t>
            </w:r>
            <w:r w:rsidRPr="00862265">
              <w:rPr>
                <w:rFonts w:cs="B Nazanin"/>
                <w:color w:val="000000" w:themeColor="text1"/>
                <w:sz w:val="20"/>
                <w:szCs w:val="20"/>
              </w:rPr>
              <w:t>SPAD</w:t>
            </w:r>
          </w:p>
          <w:p w:rsidR="00D47E96" w:rsidRPr="00862265" w:rsidRDefault="00D47E96" w:rsidP="00D47E96">
            <w:pPr>
              <w:bidi/>
              <w:ind w:firstLine="284"/>
              <w:jc w:val="center"/>
              <w:rPr>
                <w:rFonts w:cs="B Nazanin"/>
                <w:color w:val="000000" w:themeColor="text1"/>
                <w:sz w:val="20"/>
                <w:szCs w:val="20"/>
              </w:rPr>
            </w:pPr>
            <w:r w:rsidRPr="00862265">
              <w:rPr>
                <w:rFonts w:cs="B Nazanin"/>
                <w:color w:val="000000" w:themeColor="text1"/>
                <w:sz w:val="20"/>
                <w:szCs w:val="20"/>
                <w:rtl/>
              </w:rPr>
              <w:t xml:space="preserve">(مرحله </w:t>
            </w:r>
            <w:r w:rsidRPr="00862265">
              <w:rPr>
                <w:rFonts w:cs="B Nazanin" w:hint="cs"/>
                <w:color w:val="000000" w:themeColor="text1"/>
                <w:sz w:val="20"/>
                <w:szCs w:val="20"/>
                <w:rtl/>
              </w:rPr>
              <w:t>دوم</w:t>
            </w:r>
            <w:r w:rsidRPr="00862265">
              <w:rPr>
                <w:rFonts w:cs="B Nazanin"/>
                <w:color w:val="000000" w:themeColor="text1"/>
                <w:sz w:val="20"/>
                <w:szCs w:val="20"/>
                <w:rtl/>
              </w:rPr>
              <w:t>)</w:t>
            </w:r>
          </w:p>
          <w:p w:rsidR="00D47E96" w:rsidRPr="00862265" w:rsidRDefault="00D47E96" w:rsidP="00D47E96">
            <w:pPr>
              <w:bidi/>
              <w:ind w:firstLine="284"/>
              <w:jc w:val="center"/>
              <w:rPr>
                <w:rFonts w:cs="B Nazanin"/>
                <w:sz w:val="20"/>
                <w:szCs w:val="20"/>
                <w:rtl/>
                <w:lang w:bidi="fa-IR"/>
              </w:rPr>
            </w:pPr>
          </w:p>
        </w:tc>
        <w:tc>
          <w:tcPr>
            <w:tcW w:w="1690" w:type="dxa"/>
            <w:tcBorders>
              <w:left w:val="nil"/>
              <w:bottom w:val="single" w:sz="4" w:space="0" w:color="auto"/>
              <w:right w:val="nil"/>
            </w:tcBorders>
          </w:tcPr>
          <w:p w:rsidR="00D47E96" w:rsidRPr="00862265" w:rsidRDefault="00D47E96" w:rsidP="00D47E96">
            <w:pPr>
              <w:bidi/>
              <w:ind w:firstLine="284"/>
              <w:jc w:val="center"/>
              <w:rPr>
                <w:rFonts w:cs="B Nazanin"/>
                <w:color w:val="000000" w:themeColor="text1"/>
                <w:sz w:val="20"/>
                <w:szCs w:val="20"/>
                <w:rtl/>
              </w:rPr>
            </w:pPr>
            <w:r w:rsidRPr="00862265">
              <w:rPr>
                <w:rFonts w:cs="B Nazanin" w:hint="cs"/>
                <w:color w:val="000000" w:themeColor="text1"/>
                <w:sz w:val="20"/>
                <w:szCs w:val="20"/>
                <w:rtl/>
              </w:rPr>
              <w:t>شاخص</w:t>
            </w:r>
          </w:p>
          <w:p w:rsidR="00D47E96" w:rsidRPr="00862265" w:rsidRDefault="00D47E96" w:rsidP="00D47E96">
            <w:pPr>
              <w:bidi/>
              <w:ind w:firstLine="284"/>
              <w:jc w:val="center"/>
              <w:rPr>
                <w:rFonts w:cs="B Nazanin"/>
                <w:sz w:val="20"/>
                <w:szCs w:val="20"/>
                <w:rtl/>
                <w:lang w:bidi="fa-IR"/>
              </w:rPr>
            </w:pPr>
            <w:r w:rsidRPr="00862265">
              <w:rPr>
                <w:rFonts w:cs="B Nazanin"/>
                <w:color w:val="000000" w:themeColor="text1"/>
                <w:sz w:val="20"/>
                <w:szCs w:val="20"/>
              </w:rPr>
              <w:t>SPAD</w:t>
            </w:r>
          </w:p>
          <w:p w:rsidR="00D47E96" w:rsidRPr="00862265" w:rsidRDefault="00D47E96" w:rsidP="00D47E96">
            <w:pPr>
              <w:bidi/>
              <w:ind w:firstLine="284"/>
              <w:jc w:val="center"/>
              <w:rPr>
                <w:rFonts w:cs="B Nazanin"/>
                <w:color w:val="000000" w:themeColor="text1"/>
                <w:sz w:val="20"/>
                <w:szCs w:val="20"/>
              </w:rPr>
            </w:pPr>
            <w:r w:rsidRPr="00862265">
              <w:rPr>
                <w:rFonts w:cs="B Nazanin"/>
                <w:color w:val="000000" w:themeColor="text1"/>
                <w:sz w:val="20"/>
                <w:szCs w:val="20"/>
                <w:rtl/>
              </w:rPr>
              <w:t xml:space="preserve">(مرحله </w:t>
            </w:r>
            <w:r w:rsidRPr="00862265">
              <w:rPr>
                <w:rFonts w:cs="B Nazanin" w:hint="cs"/>
                <w:color w:val="000000" w:themeColor="text1"/>
                <w:sz w:val="20"/>
                <w:szCs w:val="20"/>
                <w:rtl/>
              </w:rPr>
              <w:t>سوم</w:t>
            </w:r>
            <w:r w:rsidRPr="00862265">
              <w:rPr>
                <w:rFonts w:cs="B Nazanin"/>
                <w:color w:val="000000" w:themeColor="text1"/>
                <w:sz w:val="20"/>
                <w:szCs w:val="20"/>
                <w:rtl/>
              </w:rPr>
              <w:t>)</w:t>
            </w:r>
          </w:p>
          <w:p w:rsidR="00D47E96" w:rsidRPr="00862265" w:rsidRDefault="00D47E96" w:rsidP="00D47E96">
            <w:pPr>
              <w:bidi/>
              <w:ind w:firstLine="284"/>
              <w:jc w:val="center"/>
              <w:rPr>
                <w:rFonts w:cs="B Nazanin"/>
                <w:sz w:val="20"/>
                <w:szCs w:val="20"/>
                <w:rtl/>
                <w:lang w:bidi="fa-IR"/>
              </w:rPr>
            </w:pPr>
          </w:p>
        </w:tc>
        <w:tc>
          <w:tcPr>
            <w:tcW w:w="1501" w:type="dxa"/>
            <w:tcBorders>
              <w:left w:val="nil"/>
              <w:bottom w:val="single" w:sz="4" w:space="0" w:color="auto"/>
              <w:right w:val="nil"/>
            </w:tcBorders>
          </w:tcPr>
          <w:p w:rsidR="00D47E96" w:rsidRPr="00862265" w:rsidRDefault="00D47E96" w:rsidP="00D47E96">
            <w:pPr>
              <w:bidi/>
              <w:ind w:firstLine="284"/>
              <w:jc w:val="center"/>
              <w:rPr>
                <w:rFonts w:cs="B Nazanin"/>
                <w:sz w:val="20"/>
                <w:szCs w:val="20"/>
                <w:rtl/>
                <w:lang w:bidi="fa-IR"/>
              </w:rPr>
            </w:pPr>
            <w:r w:rsidRPr="00862265">
              <w:rPr>
                <w:rFonts w:cs="B Nazanin" w:hint="cs"/>
                <w:sz w:val="20"/>
                <w:szCs w:val="20"/>
                <w:rtl/>
                <w:lang w:bidi="fa-IR"/>
              </w:rPr>
              <w:t>میزان پرولین</w:t>
            </w:r>
          </w:p>
          <w:p w:rsidR="00D47E96" w:rsidRPr="00862265" w:rsidRDefault="00D47E96" w:rsidP="00D47E96">
            <w:pPr>
              <w:bidi/>
              <w:ind w:firstLine="284"/>
              <w:jc w:val="center"/>
              <w:rPr>
                <w:rFonts w:cs="B Nazanin"/>
                <w:sz w:val="20"/>
                <w:szCs w:val="20"/>
                <w:lang w:bidi="fa-IR"/>
              </w:rPr>
            </w:pPr>
            <w:r w:rsidRPr="00862265">
              <w:rPr>
                <w:rFonts w:cs="B Nazanin" w:hint="cs"/>
                <w:sz w:val="20"/>
                <w:szCs w:val="20"/>
                <w:rtl/>
                <w:lang w:bidi="fa-IR"/>
              </w:rPr>
              <w:t>(مرحله اول)</w:t>
            </w:r>
          </w:p>
          <w:p w:rsidR="00D47E96" w:rsidRPr="00862265" w:rsidRDefault="00D47E96" w:rsidP="00D47E96">
            <w:pPr>
              <w:bidi/>
              <w:ind w:firstLine="284"/>
              <w:jc w:val="center"/>
              <w:rPr>
                <w:rFonts w:cs="B Nazanin"/>
                <w:sz w:val="20"/>
                <w:szCs w:val="20"/>
                <w:rtl/>
                <w:lang w:bidi="fa-IR"/>
              </w:rPr>
            </w:pPr>
          </w:p>
        </w:tc>
        <w:tc>
          <w:tcPr>
            <w:tcW w:w="1427" w:type="dxa"/>
            <w:tcBorders>
              <w:left w:val="nil"/>
              <w:bottom w:val="single" w:sz="4" w:space="0" w:color="auto"/>
              <w:right w:val="nil"/>
            </w:tcBorders>
          </w:tcPr>
          <w:p w:rsidR="00D47E96" w:rsidRPr="00862265" w:rsidRDefault="00D47E96" w:rsidP="00D47E96">
            <w:pPr>
              <w:bidi/>
              <w:ind w:firstLine="284"/>
              <w:jc w:val="center"/>
              <w:rPr>
                <w:rFonts w:cs="B Nazanin"/>
                <w:sz w:val="20"/>
                <w:szCs w:val="20"/>
                <w:lang w:bidi="fa-IR"/>
              </w:rPr>
            </w:pPr>
            <w:r w:rsidRPr="00862265">
              <w:rPr>
                <w:rFonts w:cs="B Nazanin" w:hint="cs"/>
                <w:sz w:val="20"/>
                <w:szCs w:val="20"/>
                <w:rtl/>
                <w:lang w:bidi="fa-IR"/>
              </w:rPr>
              <w:t>میزان پرولین (مرحله دوم)</w:t>
            </w:r>
          </w:p>
          <w:p w:rsidR="00D47E96" w:rsidRPr="00862265" w:rsidRDefault="00D47E96" w:rsidP="00D47E96">
            <w:pPr>
              <w:bidi/>
              <w:ind w:firstLine="284"/>
              <w:jc w:val="center"/>
              <w:rPr>
                <w:rFonts w:cs="B Nazanin"/>
                <w:sz w:val="20"/>
                <w:szCs w:val="20"/>
                <w:rtl/>
                <w:lang w:bidi="fa-IR"/>
              </w:rPr>
            </w:pPr>
          </w:p>
        </w:tc>
      </w:tr>
      <w:tr w:rsidR="00D47E96" w:rsidRPr="00862265" w:rsidTr="00D47E96">
        <w:tc>
          <w:tcPr>
            <w:tcW w:w="2204" w:type="dxa"/>
            <w:tcBorders>
              <w:left w:val="nil"/>
              <w:bottom w:val="nil"/>
              <w:right w:val="nil"/>
            </w:tcBorders>
          </w:tcPr>
          <w:p w:rsidR="00D47E96" w:rsidRPr="00862265" w:rsidRDefault="00D47E96" w:rsidP="00D47E96">
            <w:pPr>
              <w:bidi/>
              <w:ind w:firstLine="284"/>
              <w:rPr>
                <w:rFonts w:cs="B Nazanin"/>
                <w:sz w:val="20"/>
                <w:szCs w:val="20"/>
                <w:lang w:bidi="fa-IR"/>
              </w:rPr>
            </w:pPr>
            <w:r w:rsidRPr="00862265">
              <w:rPr>
                <w:rFonts w:cs="B Nazanin" w:hint="cs"/>
                <w:sz w:val="20"/>
                <w:szCs w:val="20"/>
                <w:rtl/>
                <w:lang w:bidi="fa-IR"/>
              </w:rPr>
              <w:t>توده</w:t>
            </w:r>
          </w:p>
          <w:p w:rsidR="00D47E96" w:rsidRPr="00862265" w:rsidRDefault="00D47E96" w:rsidP="00D47E96">
            <w:pPr>
              <w:bidi/>
              <w:ind w:firstLine="284"/>
              <w:rPr>
                <w:rFonts w:cs="B Nazanin"/>
                <w:sz w:val="20"/>
                <w:szCs w:val="20"/>
                <w:rtl/>
                <w:lang w:bidi="fa-IR"/>
              </w:rPr>
            </w:pPr>
          </w:p>
        </w:tc>
        <w:tc>
          <w:tcPr>
            <w:tcW w:w="845" w:type="dxa"/>
            <w:gridSpan w:val="2"/>
            <w:tcBorders>
              <w:left w:val="nil"/>
              <w:bottom w:val="nil"/>
              <w:right w:val="nil"/>
            </w:tcBorders>
          </w:tcPr>
          <w:p w:rsidR="00D47E96" w:rsidRPr="00862265" w:rsidRDefault="00D47E96" w:rsidP="00D47E96">
            <w:pPr>
              <w:bidi/>
              <w:ind w:firstLine="284"/>
              <w:jc w:val="center"/>
              <w:rPr>
                <w:rFonts w:asciiTheme="majorBidi" w:hAnsiTheme="majorBidi" w:cs="B Nazanin"/>
                <w:sz w:val="20"/>
                <w:szCs w:val="20"/>
                <w:rtl/>
                <w:lang w:bidi="fa-IR"/>
              </w:rPr>
            </w:pPr>
            <w:r w:rsidRPr="00862265">
              <w:rPr>
                <w:rFonts w:asciiTheme="majorBidi" w:hAnsiTheme="majorBidi" w:cs="B Nazanin"/>
                <w:sz w:val="20"/>
                <w:szCs w:val="20"/>
                <w:rtl/>
                <w:lang w:bidi="fa-IR"/>
              </w:rPr>
              <w:t>3</w:t>
            </w:r>
          </w:p>
        </w:tc>
        <w:tc>
          <w:tcPr>
            <w:tcW w:w="1212" w:type="dxa"/>
            <w:tcBorders>
              <w:left w:val="nil"/>
              <w:bottom w:val="nil"/>
              <w:right w:val="nil"/>
            </w:tcBorders>
          </w:tcPr>
          <w:p w:rsidR="00D47E96" w:rsidRPr="00862265" w:rsidRDefault="00D47E96" w:rsidP="00D47E96">
            <w:pPr>
              <w:bidi/>
              <w:ind w:firstLine="284"/>
              <w:jc w:val="center"/>
              <w:rPr>
                <w:rFonts w:asciiTheme="majorBidi" w:hAnsiTheme="majorBidi" w:cs="B Nazanin"/>
                <w:sz w:val="20"/>
                <w:szCs w:val="20"/>
                <w:rtl/>
                <w:lang w:bidi="fa-IR"/>
              </w:rPr>
            </w:pPr>
            <w:r w:rsidRPr="00862265">
              <w:rPr>
                <w:rFonts w:asciiTheme="majorBidi" w:hAnsiTheme="majorBidi" w:cs="B Nazanin"/>
                <w:sz w:val="20"/>
                <w:szCs w:val="20"/>
                <w:vertAlign w:val="superscript"/>
                <w:rtl/>
                <w:lang w:bidi="fa-IR"/>
              </w:rPr>
              <w:t>**</w:t>
            </w:r>
            <w:r w:rsidRPr="00862265">
              <w:rPr>
                <w:rFonts w:asciiTheme="majorBidi" w:hAnsiTheme="majorBidi" w:cs="B Nazanin"/>
                <w:sz w:val="20"/>
                <w:szCs w:val="20"/>
                <w:rtl/>
                <w:lang w:bidi="fa-IR"/>
              </w:rPr>
              <w:t>01/183</w:t>
            </w:r>
          </w:p>
        </w:tc>
        <w:tc>
          <w:tcPr>
            <w:tcW w:w="1263" w:type="dxa"/>
            <w:tcBorders>
              <w:left w:val="nil"/>
              <w:bottom w:val="nil"/>
              <w:right w:val="nil"/>
            </w:tcBorders>
          </w:tcPr>
          <w:p w:rsidR="00D47E96" w:rsidRPr="00862265" w:rsidRDefault="00D47E96" w:rsidP="00D47E96">
            <w:pPr>
              <w:bidi/>
              <w:ind w:firstLine="284"/>
              <w:jc w:val="center"/>
              <w:rPr>
                <w:rFonts w:asciiTheme="majorBidi" w:hAnsiTheme="majorBidi" w:cs="B Nazanin"/>
                <w:sz w:val="20"/>
                <w:szCs w:val="20"/>
                <w:rtl/>
                <w:lang w:bidi="fa-IR"/>
              </w:rPr>
            </w:pPr>
            <w:r w:rsidRPr="00862265">
              <w:rPr>
                <w:rFonts w:asciiTheme="majorBidi" w:hAnsiTheme="majorBidi" w:cs="B Nazanin"/>
                <w:sz w:val="20"/>
                <w:szCs w:val="20"/>
                <w:vertAlign w:val="superscript"/>
                <w:rtl/>
                <w:lang w:bidi="fa-IR"/>
              </w:rPr>
              <w:t>**</w:t>
            </w:r>
            <w:r w:rsidRPr="00862265">
              <w:rPr>
                <w:rFonts w:asciiTheme="majorBidi" w:hAnsiTheme="majorBidi" w:cs="B Nazanin"/>
                <w:sz w:val="20"/>
                <w:szCs w:val="20"/>
                <w:rtl/>
                <w:lang w:bidi="fa-IR"/>
              </w:rPr>
              <w:t>22/316</w:t>
            </w:r>
          </w:p>
        </w:tc>
        <w:tc>
          <w:tcPr>
            <w:tcW w:w="1690" w:type="dxa"/>
            <w:tcBorders>
              <w:left w:val="nil"/>
              <w:bottom w:val="nil"/>
              <w:right w:val="nil"/>
            </w:tcBorders>
          </w:tcPr>
          <w:p w:rsidR="00D47E96" w:rsidRPr="00862265" w:rsidRDefault="00D47E96" w:rsidP="00D47E96">
            <w:pPr>
              <w:bidi/>
              <w:ind w:firstLine="284"/>
              <w:jc w:val="center"/>
              <w:rPr>
                <w:rFonts w:asciiTheme="majorBidi" w:hAnsiTheme="majorBidi" w:cs="B Nazanin"/>
                <w:sz w:val="20"/>
                <w:szCs w:val="20"/>
                <w:rtl/>
                <w:lang w:bidi="fa-IR"/>
              </w:rPr>
            </w:pPr>
            <w:r w:rsidRPr="00862265">
              <w:rPr>
                <w:rFonts w:asciiTheme="majorBidi" w:hAnsiTheme="majorBidi" w:cs="B Nazanin"/>
                <w:sz w:val="20"/>
                <w:szCs w:val="20"/>
                <w:vertAlign w:val="superscript"/>
                <w:rtl/>
                <w:lang w:bidi="fa-IR"/>
              </w:rPr>
              <w:t>**</w:t>
            </w:r>
            <w:r w:rsidRPr="00862265">
              <w:rPr>
                <w:rFonts w:asciiTheme="majorBidi" w:hAnsiTheme="majorBidi" w:cs="B Nazanin"/>
                <w:sz w:val="20"/>
                <w:szCs w:val="20"/>
                <w:rtl/>
                <w:lang w:bidi="fa-IR"/>
              </w:rPr>
              <w:t>66/885</w:t>
            </w:r>
          </w:p>
        </w:tc>
        <w:tc>
          <w:tcPr>
            <w:tcW w:w="1501" w:type="dxa"/>
            <w:tcBorders>
              <w:left w:val="nil"/>
              <w:bottom w:val="nil"/>
              <w:right w:val="nil"/>
            </w:tcBorders>
          </w:tcPr>
          <w:p w:rsidR="00D47E96" w:rsidRPr="00862265" w:rsidRDefault="00D47E96" w:rsidP="00D47E96">
            <w:pPr>
              <w:bidi/>
              <w:ind w:firstLine="284"/>
              <w:jc w:val="center"/>
              <w:rPr>
                <w:rFonts w:asciiTheme="majorBidi" w:hAnsiTheme="majorBidi" w:cs="B Nazanin"/>
                <w:sz w:val="20"/>
                <w:szCs w:val="20"/>
                <w:rtl/>
                <w:lang w:bidi="fa-IR"/>
              </w:rPr>
            </w:pPr>
            <w:r w:rsidRPr="00862265">
              <w:rPr>
                <w:rFonts w:asciiTheme="majorBidi" w:hAnsiTheme="majorBidi" w:cs="B Nazanin"/>
                <w:sz w:val="20"/>
                <w:szCs w:val="20"/>
                <w:rtl/>
                <w:lang w:bidi="fa-IR"/>
              </w:rPr>
              <w:t>**62/285</w:t>
            </w:r>
          </w:p>
        </w:tc>
        <w:tc>
          <w:tcPr>
            <w:tcW w:w="1427" w:type="dxa"/>
            <w:tcBorders>
              <w:left w:val="nil"/>
              <w:bottom w:val="nil"/>
              <w:right w:val="nil"/>
            </w:tcBorders>
          </w:tcPr>
          <w:p w:rsidR="00D47E96" w:rsidRPr="00862265" w:rsidRDefault="00D47E96" w:rsidP="00D47E96">
            <w:pPr>
              <w:bidi/>
              <w:ind w:firstLine="284"/>
              <w:jc w:val="center"/>
              <w:rPr>
                <w:rFonts w:asciiTheme="majorBidi" w:hAnsiTheme="majorBidi" w:cs="B Nazanin"/>
                <w:sz w:val="20"/>
                <w:szCs w:val="20"/>
                <w:rtl/>
                <w:lang w:bidi="fa-IR"/>
              </w:rPr>
            </w:pPr>
            <w:r w:rsidRPr="00862265">
              <w:rPr>
                <w:rFonts w:asciiTheme="majorBidi" w:hAnsiTheme="majorBidi" w:cs="B Nazanin"/>
                <w:sz w:val="20"/>
                <w:szCs w:val="20"/>
                <w:rtl/>
                <w:lang w:bidi="fa-IR"/>
              </w:rPr>
              <w:t>**35/310</w:t>
            </w:r>
          </w:p>
        </w:tc>
      </w:tr>
      <w:tr w:rsidR="00D47E96" w:rsidRPr="00862265" w:rsidTr="00862265">
        <w:trPr>
          <w:trHeight w:val="681"/>
        </w:trPr>
        <w:tc>
          <w:tcPr>
            <w:tcW w:w="2204" w:type="dxa"/>
            <w:tcBorders>
              <w:top w:val="nil"/>
              <w:left w:val="nil"/>
              <w:bottom w:val="nil"/>
              <w:right w:val="nil"/>
            </w:tcBorders>
          </w:tcPr>
          <w:p w:rsidR="00D47E96" w:rsidRPr="00862265" w:rsidRDefault="00D47E96" w:rsidP="00D47E96">
            <w:pPr>
              <w:bidi/>
              <w:ind w:firstLine="284"/>
              <w:rPr>
                <w:rFonts w:cs="B Nazanin"/>
                <w:sz w:val="20"/>
                <w:szCs w:val="20"/>
                <w:lang w:bidi="fa-IR"/>
              </w:rPr>
            </w:pPr>
            <w:r w:rsidRPr="00862265">
              <w:rPr>
                <w:rFonts w:cs="B Nazanin" w:hint="cs"/>
                <w:sz w:val="20"/>
                <w:szCs w:val="20"/>
                <w:rtl/>
                <w:lang w:bidi="fa-IR"/>
              </w:rPr>
              <w:t>شوری</w:t>
            </w:r>
          </w:p>
          <w:p w:rsidR="00D47E96" w:rsidRPr="00862265" w:rsidRDefault="00D47E96" w:rsidP="00D47E96">
            <w:pPr>
              <w:bidi/>
              <w:ind w:firstLine="284"/>
              <w:rPr>
                <w:rFonts w:cs="B Nazanin"/>
                <w:sz w:val="20"/>
                <w:szCs w:val="20"/>
                <w:rtl/>
                <w:lang w:bidi="fa-IR"/>
              </w:rPr>
            </w:pPr>
          </w:p>
        </w:tc>
        <w:tc>
          <w:tcPr>
            <w:tcW w:w="845" w:type="dxa"/>
            <w:gridSpan w:val="2"/>
            <w:tcBorders>
              <w:top w:val="nil"/>
              <w:left w:val="nil"/>
              <w:bottom w:val="nil"/>
              <w:right w:val="nil"/>
            </w:tcBorders>
          </w:tcPr>
          <w:p w:rsidR="00D47E96" w:rsidRPr="00862265" w:rsidRDefault="00D47E96" w:rsidP="00D47E96">
            <w:pPr>
              <w:bidi/>
              <w:ind w:firstLine="284"/>
              <w:jc w:val="center"/>
              <w:rPr>
                <w:rFonts w:asciiTheme="majorBidi" w:hAnsiTheme="majorBidi" w:cs="B Nazanin"/>
                <w:sz w:val="20"/>
                <w:szCs w:val="20"/>
                <w:rtl/>
                <w:lang w:bidi="fa-IR"/>
              </w:rPr>
            </w:pPr>
            <w:r w:rsidRPr="00862265">
              <w:rPr>
                <w:rFonts w:asciiTheme="majorBidi" w:hAnsiTheme="majorBidi" w:cs="B Nazanin"/>
                <w:sz w:val="20"/>
                <w:szCs w:val="20"/>
                <w:rtl/>
                <w:lang w:bidi="fa-IR"/>
              </w:rPr>
              <w:t>4</w:t>
            </w:r>
          </w:p>
        </w:tc>
        <w:tc>
          <w:tcPr>
            <w:tcW w:w="1212" w:type="dxa"/>
            <w:tcBorders>
              <w:top w:val="nil"/>
              <w:left w:val="nil"/>
              <w:bottom w:val="nil"/>
              <w:right w:val="nil"/>
            </w:tcBorders>
          </w:tcPr>
          <w:p w:rsidR="00D47E96" w:rsidRPr="00862265" w:rsidRDefault="00D47E96" w:rsidP="00862265">
            <w:pPr>
              <w:ind w:firstLine="284"/>
              <w:rPr>
                <w:rFonts w:asciiTheme="majorBidi" w:hAnsiTheme="majorBidi" w:cs="B Nazanin"/>
                <w:sz w:val="20"/>
                <w:szCs w:val="20"/>
                <w:rtl/>
                <w:lang w:bidi="fa-IR"/>
              </w:rPr>
            </w:pPr>
            <w:r w:rsidRPr="00862265">
              <w:rPr>
                <w:rFonts w:asciiTheme="majorBidi" w:hAnsiTheme="majorBidi" w:cs="B Nazanin"/>
                <w:sz w:val="20"/>
                <w:szCs w:val="20"/>
                <w:rtl/>
                <w:lang w:bidi="fa-IR"/>
              </w:rPr>
              <w:t>14/26</w:t>
            </w:r>
            <w:r w:rsidRPr="00862265">
              <w:rPr>
                <w:rFonts w:asciiTheme="majorBidi" w:hAnsiTheme="majorBidi" w:cs="B Nazanin"/>
                <w:sz w:val="20"/>
                <w:szCs w:val="20"/>
                <w:vertAlign w:val="superscript"/>
                <w:lang w:bidi="fa-IR"/>
              </w:rPr>
              <w:t>ns</w:t>
            </w:r>
          </w:p>
        </w:tc>
        <w:tc>
          <w:tcPr>
            <w:tcW w:w="1263" w:type="dxa"/>
            <w:tcBorders>
              <w:top w:val="nil"/>
              <w:left w:val="nil"/>
              <w:bottom w:val="nil"/>
              <w:right w:val="nil"/>
            </w:tcBorders>
          </w:tcPr>
          <w:p w:rsidR="00D47E96" w:rsidRPr="00862265" w:rsidRDefault="00D47E96" w:rsidP="00D47E96">
            <w:pPr>
              <w:ind w:firstLine="284"/>
              <w:jc w:val="center"/>
              <w:rPr>
                <w:rFonts w:asciiTheme="majorBidi" w:hAnsiTheme="majorBidi" w:cs="B Nazanin"/>
                <w:sz w:val="20"/>
                <w:szCs w:val="20"/>
                <w:rtl/>
                <w:lang w:bidi="fa-IR"/>
              </w:rPr>
            </w:pPr>
            <w:r w:rsidRPr="00862265">
              <w:rPr>
                <w:rFonts w:asciiTheme="majorBidi" w:hAnsiTheme="majorBidi" w:cs="B Nazanin"/>
                <w:sz w:val="20"/>
                <w:szCs w:val="20"/>
                <w:rtl/>
                <w:lang w:bidi="fa-IR"/>
              </w:rPr>
              <w:t>54/53</w:t>
            </w:r>
            <w:r w:rsidRPr="00862265">
              <w:rPr>
                <w:rFonts w:asciiTheme="majorBidi" w:hAnsiTheme="majorBidi" w:cs="B Nazanin"/>
                <w:sz w:val="20"/>
                <w:szCs w:val="20"/>
                <w:vertAlign w:val="superscript"/>
                <w:lang w:bidi="fa-IR"/>
              </w:rPr>
              <w:t>ns</w:t>
            </w:r>
          </w:p>
        </w:tc>
        <w:tc>
          <w:tcPr>
            <w:tcW w:w="1690" w:type="dxa"/>
            <w:tcBorders>
              <w:top w:val="nil"/>
              <w:left w:val="nil"/>
              <w:bottom w:val="nil"/>
              <w:right w:val="nil"/>
            </w:tcBorders>
          </w:tcPr>
          <w:p w:rsidR="00D47E96" w:rsidRPr="00862265" w:rsidRDefault="00D47E96" w:rsidP="00D47E96">
            <w:pPr>
              <w:bidi/>
              <w:ind w:firstLine="284"/>
              <w:jc w:val="center"/>
              <w:rPr>
                <w:rFonts w:asciiTheme="majorBidi" w:hAnsiTheme="majorBidi" w:cs="B Nazanin"/>
                <w:sz w:val="20"/>
                <w:szCs w:val="20"/>
                <w:rtl/>
                <w:lang w:bidi="fa-IR"/>
              </w:rPr>
            </w:pPr>
            <w:r w:rsidRPr="00862265">
              <w:rPr>
                <w:rFonts w:asciiTheme="majorBidi" w:hAnsiTheme="majorBidi" w:cs="B Nazanin"/>
                <w:sz w:val="20"/>
                <w:szCs w:val="20"/>
                <w:vertAlign w:val="superscript"/>
                <w:rtl/>
                <w:lang w:bidi="fa-IR"/>
              </w:rPr>
              <w:t>*</w:t>
            </w:r>
            <w:r w:rsidRPr="00862265">
              <w:rPr>
                <w:rFonts w:asciiTheme="majorBidi" w:hAnsiTheme="majorBidi" w:cs="B Nazanin"/>
                <w:sz w:val="20"/>
                <w:szCs w:val="20"/>
                <w:rtl/>
                <w:lang w:bidi="fa-IR"/>
              </w:rPr>
              <w:t>54/209</w:t>
            </w:r>
          </w:p>
        </w:tc>
        <w:tc>
          <w:tcPr>
            <w:tcW w:w="1501" w:type="dxa"/>
            <w:tcBorders>
              <w:top w:val="nil"/>
              <w:left w:val="nil"/>
              <w:bottom w:val="nil"/>
              <w:right w:val="nil"/>
            </w:tcBorders>
          </w:tcPr>
          <w:p w:rsidR="00D47E96" w:rsidRPr="00862265" w:rsidRDefault="00D47E96" w:rsidP="00D47E96">
            <w:pPr>
              <w:bidi/>
              <w:ind w:firstLine="284"/>
              <w:jc w:val="center"/>
              <w:rPr>
                <w:rFonts w:asciiTheme="majorBidi" w:hAnsiTheme="majorBidi" w:cs="B Nazanin"/>
                <w:sz w:val="20"/>
                <w:szCs w:val="20"/>
                <w:rtl/>
                <w:lang w:bidi="fa-IR"/>
              </w:rPr>
            </w:pPr>
            <w:r w:rsidRPr="00862265">
              <w:rPr>
                <w:rFonts w:asciiTheme="majorBidi" w:hAnsiTheme="majorBidi" w:cs="B Nazanin"/>
                <w:sz w:val="20"/>
                <w:szCs w:val="20"/>
                <w:rtl/>
                <w:lang w:bidi="fa-IR"/>
              </w:rPr>
              <w:t>**53/665</w:t>
            </w:r>
          </w:p>
        </w:tc>
        <w:tc>
          <w:tcPr>
            <w:tcW w:w="1427" w:type="dxa"/>
            <w:tcBorders>
              <w:top w:val="nil"/>
              <w:left w:val="nil"/>
              <w:bottom w:val="nil"/>
              <w:right w:val="nil"/>
            </w:tcBorders>
          </w:tcPr>
          <w:p w:rsidR="00D47E96" w:rsidRPr="00862265" w:rsidRDefault="00D47E96" w:rsidP="00D47E96">
            <w:pPr>
              <w:bidi/>
              <w:ind w:firstLine="284"/>
              <w:jc w:val="center"/>
              <w:rPr>
                <w:rFonts w:asciiTheme="majorBidi" w:hAnsiTheme="majorBidi" w:cs="B Nazanin"/>
                <w:sz w:val="20"/>
                <w:szCs w:val="20"/>
                <w:rtl/>
                <w:lang w:bidi="fa-IR"/>
              </w:rPr>
            </w:pPr>
            <w:r w:rsidRPr="00862265">
              <w:rPr>
                <w:rFonts w:asciiTheme="majorBidi" w:hAnsiTheme="majorBidi" w:cs="B Nazanin"/>
                <w:sz w:val="20"/>
                <w:szCs w:val="20"/>
                <w:rtl/>
                <w:lang w:bidi="fa-IR"/>
              </w:rPr>
              <w:t>**73/297</w:t>
            </w:r>
          </w:p>
        </w:tc>
      </w:tr>
      <w:tr w:rsidR="00D47E96" w:rsidRPr="00862265" w:rsidTr="00D47E96">
        <w:tc>
          <w:tcPr>
            <w:tcW w:w="2204" w:type="dxa"/>
            <w:tcBorders>
              <w:top w:val="nil"/>
              <w:left w:val="nil"/>
              <w:bottom w:val="nil"/>
              <w:right w:val="nil"/>
            </w:tcBorders>
          </w:tcPr>
          <w:p w:rsidR="00D47E96" w:rsidRPr="00862265" w:rsidRDefault="00D47E96" w:rsidP="00D47E96">
            <w:pPr>
              <w:bidi/>
              <w:ind w:firstLine="284"/>
              <w:rPr>
                <w:rFonts w:cs="B Nazanin"/>
                <w:color w:val="000000" w:themeColor="text1"/>
                <w:sz w:val="20"/>
                <w:szCs w:val="20"/>
              </w:rPr>
            </w:pPr>
            <w:r w:rsidRPr="00862265">
              <w:rPr>
                <w:rFonts w:cs="B Nazanin" w:hint="cs"/>
                <w:color w:val="000000" w:themeColor="text1"/>
                <w:sz w:val="20"/>
                <w:szCs w:val="20"/>
                <w:rtl/>
              </w:rPr>
              <w:t>توده</w:t>
            </w:r>
            <w:r w:rsidRPr="00862265">
              <w:rPr>
                <w:rFonts w:cs="B Nazanin"/>
                <w:color w:val="000000" w:themeColor="text1"/>
                <w:sz w:val="20"/>
                <w:szCs w:val="20"/>
                <w:rtl/>
              </w:rPr>
              <w:t xml:space="preserve"> </w:t>
            </w:r>
            <w:r w:rsidRPr="00862265">
              <w:rPr>
                <w:rFonts w:ascii="Calibri" w:hAnsi="Calibri" w:cs="B Nazanin" w:hint="cs"/>
                <w:color w:val="000000" w:themeColor="text1"/>
                <w:sz w:val="20"/>
                <w:szCs w:val="20"/>
                <w:rtl/>
              </w:rPr>
              <w:t>×</w:t>
            </w:r>
            <w:r w:rsidRPr="00862265">
              <w:rPr>
                <w:rFonts w:cs="B Nazanin"/>
                <w:color w:val="000000" w:themeColor="text1"/>
                <w:sz w:val="20"/>
                <w:szCs w:val="20"/>
                <w:rtl/>
              </w:rPr>
              <w:t xml:space="preserve"> شوری</w:t>
            </w:r>
          </w:p>
          <w:p w:rsidR="00D47E96" w:rsidRPr="00862265" w:rsidRDefault="00D47E96" w:rsidP="00D47E96">
            <w:pPr>
              <w:bidi/>
              <w:ind w:firstLine="284"/>
              <w:rPr>
                <w:rFonts w:cs="B Nazanin"/>
                <w:sz w:val="20"/>
                <w:szCs w:val="20"/>
                <w:rtl/>
                <w:lang w:bidi="fa-IR"/>
              </w:rPr>
            </w:pPr>
          </w:p>
        </w:tc>
        <w:tc>
          <w:tcPr>
            <w:tcW w:w="845" w:type="dxa"/>
            <w:gridSpan w:val="2"/>
            <w:tcBorders>
              <w:top w:val="nil"/>
              <w:left w:val="nil"/>
              <w:bottom w:val="nil"/>
              <w:right w:val="nil"/>
            </w:tcBorders>
          </w:tcPr>
          <w:p w:rsidR="00D47E96" w:rsidRPr="00862265" w:rsidRDefault="00D47E96" w:rsidP="00D47E96">
            <w:pPr>
              <w:bidi/>
              <w:ind w:firstLine="284"/>
              <w:jc w:val="center"/>
              <w:rPr>
                <w:rFonts w:asciiTheme="majorBidi" w:hAnsiTheme="majorBidi" w:cs="B Nazanin"/>
                <w:sz w:val="20"/>
                <w:szCs w:val="20"/>
                <w:rtl/>
                <w:lang w:bidi="fa-IR"/>
              </w:rPr>
            </w:pPr>
            <w:r w:rsidRPr="00862265">
              <w:rPr>
                <w:rFonts w:asciiTheme="majorBidi" w:hAnsiTheme="majorBidi" w:cs="B Nazanin"/>
                <w:sz w:val="20"/>
                <w:szCs w:val="20"/>
                <w:rtl/>
                <w:lang w:bidi="fa-IR"/>
              </w:rPr>
              <w:t>12</w:t>
            </w:r>
          </w:p>
        </w:tc>
        <w:tc>
          <w:tcPr>
            <w:tcW w:w="1212" w:type="dxa"/>
            <w:tcBorders>
              <w:top w:val="nil"/>
              <w:left w:val="nil"/>
              <w:bottom w:val="nil"/>
              <w:right w:val="nil"/>
            </w:tcBorders>
          </w:tcPr>
          <w:p w:rsidR="00D47E96" w:rsidRPr="00862265" w:rsidRDefault="00D47E96" w:rsidP="00D47E96">
            <w:pPr>
              <w:ind w:firstLine="284"/>
              <w:jc w:val="center"/>
              <w:rPr>
                <w:rFonts w:asciiTheme="majorBidi" w:hAnsiTheme="majorBidi" w:cs="B Nazanin"/>
                <w:sz w:val="20"/>
                <w:szCs w:val="20"/>
                <w:rtl/>
                <w:lang w:bidi="fa-IR"/>
              </w:rPr>
            </w:pPr>
            <w:r w:rsidRPr="00862265">
              <w:rPr>
                <w:rFonts w:asciiTheme="majorBidi" w:hAnsiTheme="majorBidi" w:cs="B Nazanin"/>
                <w:sz w:val="20"/>
                <w:szCs w:val="20"/>
                <w:rtl/>
                <w:lang w:bidi="fa-IR"/>
              </w:rPr>
              <w:t>16/ 6</w:t>
            </w:r>
            <w:r w:rsidRPr="00862265">
              <w:rPr>
                <w:rFonts w:asciiTheme="majorBidi" w:hAnsiTheme="majorBidi" w:cs="B Nazanin"/>
                <w:sz w:val="20"/>
                <w:szCs w:val="20"/>
                <w:vertAlign w:val="superscript"/>
                <w:lang w:bidi="fa-IR"/>
              </w:rPr>
              <w:t>ns</w:t>
            </w:r>
          </w:p>
        </w:tc>
        <w:tc>
          <w:tcPr>
            <w:tcW w:w="1263" w:type="dxa"/>
            <w:tcBorders>
              <w:top w:val="nil"/>
              <w:left w:val="nil"/>
              <w:bottom w:val="nil"/>
              <w:right w:val="nil"/>
            </w:tcBorders>
          </w:tcPr>
          <w:p w:rsidR="00D47E96" w:rsidRPr="00862265" w:rsidRDefault="00D47E96" w:rsidP="00D47E96">
            <w:pPr>
              <w:ind w:firstLine="284"/>
              <w:jc w:val="center"/>
              <w:rPr>
                <w:rFonts w:asciiTheme="majorBidi" w:hAnsiTheme="majorBidi" w:cs="B Nazanin"/>
                <w:sz w:val="20"/>
                <w:szCs w:val="20"/>
                <w:rtl/>
                <w:lang w:bidi="fa-IR"/>
              </w:rPr>
            </w:pPr>
            <w:r w:rsidRPr="00862265">
              <w:rPr>
                <w:rFonts w:asciiTheme="majorBidi" w:hAnsiTheme="majorBidi" w:cs="B Nazanin"/>
                <w:sz w:val="20"/>
                <w:szCs w:val="20"/>
                <w:rtl/>
                <w:lang w:bidi="fa-IR"/>
              </w:rPr>
              <w:t>95/18</w:t>
            </w:r>
            <w:r w:rsidRPr="00862265">
              <w:rPr>
                <w:rFonts w:asciiTheme="majorBidi" w:hAnsiTheme="majorBidi" w:cs="B Nazanin"/>
                <w:sz w:val="20"/>
                <w:szCs w:val="20"/>
                <w:vertAlign w:val="superscript"/>
                <w:lang w:bidi="fa-IR"/>
              </w:rPr>
              <w:t>ns</w:t>
            </w:r>
          </w:p>
        </w:tc>
        <w:tc>
          <w:tcPr>
            <w:tcW w:w="1690" w:type="dxa"/>
            <w:tcBorders>
              <w:top w:val="nil"/>
              <w:left w:val="nil"/>
              <w:bottom w:val="nil"/>
              <w:right w:val="nil"/>
            </w:tcBorders>
          </w:tcPr>
          <w:p w:rsidR="00D47E96" w:rsidRPr="00862265" w:rsidRDefault="00D47E96" w:rsidP="00D47E96">
            <w:pPr>
              <w:bidi/>
              <w:ind w:firstLine="284"/>
              <w:jc w:val="center"/>
              <w:rPr>
                <w:rFonts w:asciiTheme="majorBidi" w:hAnsiTheme="majorBidi" w:cs="B Nazanin"/>
                <w:sz w:val="20"/>
                <w:szCs w:val="20"/>
                <w:rtl/>
                <w:lang w:bidi="fa-IR"/>
              </w:rPr>
            </w:pPr>
            <w:r w:rsidRPr="00862265">
              <w:rPr>
                <w:rFonts w:asciiTheme="majorBidi" w:hAnsiTheme="majorBidi" w:cs="B Nazanin"/>
                <w:sz w:val="20"/>
                <w:szCs w:val="20"/>
                <w:vertAlign w:val="superscript"/>
                <w:rtl/>
                <w:lang w:bidi="fa-IR"/>
              </w:rPr>
              <w:t>**</w:t>
            </w:r>
            <w:r w:rsidRPr="00862265">
              <w:rPr>
                <w:rFonts w:asciiTheme="majorBidi" w:hAnsiTheme="majorBidi" w:cs="B Nazanin"/>
                <w:sz w:val="20"/>
                <w:szCs w:val="20"/>
                <w:rtl/>
                <w:lang w:bidi="fa-IR"/>
              </w:rPr>
              <w:t>15/220</w:t>
            </w:r>
          </w:p>
        </w:tc>
        <w:tc>
          <w:tcPr>
            <w:tcW w:w="1501" w:type="dxa"/>
            <w:tcBorders>
              <w:top w:val="nil"/>
              <w:left w:val="nil"/>
              <w:bottom w:val="nil"/>
              <w:right w:val="nil"/>
            </w:tcBorders>
          </w:tcPr>
          <w:p w:rsidR="00D47E96" w:rsidRPr="00862265" w:rsidRDefault="00D47E96" w:rsidP="00D47E96">
            <w:pPr>
              <w:bidi/>
              <w:ind w:firstLine="284"/>
              <w:jc w:val="center"/>
              <w:rPr>
                <w:rFonts w:asciiTheme="majorBidi" w:hAnsiTheme="majorBidi" w:cs="B Nazanin"/>
                <w:sz w:val="20"/>
                <w:szCs w:val="20"/>
                <w:rtl/>
                <w:lang w:bidi="fa-IR"/>
              </w:rPr>
            </w:pPr>
            <w:r w:rsidRPr="00862265">
              <w:rPr>
                <w:rFonts w:asciiTheme="majorBidi" w:hAnsiTheme="majorBidi" w:cs="B Nazanin"/>
                <w:sz w:val="20"/>
                <w:szCs w:val="20"/>
                <w:rtl/>
                <w:lang w:bidi="fa-IR"/>
              </w:rPr>
              <w:t>**60/198</w:t>
            </w:r>
          </w:p>
        </w:tc>
        <w:tc>
          <w:tcPr>
            <w:tcW w:w="1427" w:type="dxa"/>
            <w:tcBorders>
              <w:top w:val="nil"/>
              <w:left w:val="nil"/>
              <w:bottom w:val="nil"/>
              <w:right w:val="nil"/>
            </w:tcBorders>
          </w:tcPr>
          <w:p w:rsidR="00D47E96" w:rsidRPr="00862265" w:rsidRDefault="00D47E96" w:rsidP="00D47E96">
            <w:pPr>
              <w:bidi/>
              <w:ind w:firstLine="284"/>
              <w:jc w:val="center"/>
              <w:rPr>
                <w:rFonts w:asciiTheme="majorBidi" w:hAnsiTheme="majorBidi" w:cs="B Nazanin"/>
                <w:sz w:val="20"/>
                <w:szCs w:val="20"/>
                <w:rtl/>
                <w:lang w:bidi="fa-IR"/>
              </w:rPr>
            </w:pPr>
            <w:r w:rsidRPr="00862265">
              <w:rPr>
                <w:rFonts w:asciiTheme="majorBidi" w:hAnsiTheme="majorBidi" w:cs="B Nazanin"/>
                <w:sz w:val="20"/>
                <w:szCs w:val="20"/>
                <w:rtl/>
                <w:lang w:bidi="fa-IR"/>
              </w:rPr>
              <w:t>*05/60</w:t>
            </w:r>
          </w:p>
        </w:tc>
      </w:tr>
      <w:tr w:rsidR="00D47E96" w:rsidRPr="00862265" w:rsidTr="00D47E96">
        <w:tc>
          <w:tcPr>
            <w:tcW w:w="2204" w:type="dxa"/>
            <w:tcBorders>
              <w:top w:val="nil"/>
              <w:left w:val="nil"/>
              <w:right w:val="nil"/>
            </w:tcBorders>
          </w:tcPr>
          <w:p w:rsidR="00D47E96" w:rsidRPr="00862265" w:rsidRDefault="00D47E96" w:rsidP="00D47E96">
            <w:pPr>
              <w:bidi/>
              <w:ind w:firstLine="284"/>
              <w:rPr>
                <w:rFonts w:cs="B Nazanin"/>
                <w:sz w:val="20"/>
                <w:szCs w:val="20"/>
                <w:lang w:bidi="fa-IR"/>
              </w:rPr>
            </w:pPr>
            <w:r w:rsidRPr="00862265">
              <w:rPr>
                <w:rFonts w:cs="B Nazanin" w:hint="cs"/>
                <w:sz w:val="20"/>
                <w:szCs w:val="20"/>
                <w:rtl/>
                <w:lang w:bidi="fa-IR"/>
              </w:rPr>
              <w:t>خطا</w:t>
            </w:r>
          </w:p>
          <w:p w:rsidR="00D47E96" w:rsidRPr="00862265" w:rsidRDefault="00D47E96" w:rsidP="00D47E96">
            <w:pPr>
              <w:bidi/>
              <w:ind w:firstLine="284"/>
              <w:rPr>
                <w:rFonts w:cs="B Nazanin"/>
                <w:sz w:val="20"/>
                <w:szCs w:val="20"/>
                <w:rtl/>
                <w:lang w:bidi="fa-IR"/>
              </w:rPr>
            </w:pPr>
          </w:p>
        </w:tc>
        <w:tc>
          <w:tcPr>
            <w:tcW w:w="845" w:type="dxa"/>
            <w:gridSpan w:val="2"/>
            <w:tcBorders>
              <w:top w:val="nil"/>
              <w:left w:val="nil"/>
              <w:right w:val="nil"/>
            </w:tcBorders>
          </w:tcPr>
          <w:p w:rsidR="00D47E96" w:rsidRPr="00862265" w:rsidRDefault="00D47E96" w:rsidP="00D47E96">
            <w:pPr>
              <w:bidi/>
              <w:ind w:firstLine="284"/>
              <w:jc w:val="center"/>
              <w:rPr>
                <w:rFonts w:asciiTheme="majorBidi" w:hAnsiTheme="majorBidi" w:cs="B Nazanin"/>
                <w:sz w:val="20"/>
                <w:szCs w:val="20"/>
                <w:rtl/>
                <w:lang w:bidi="fa-IR"/>
              </w:rPr>
            </w:pPr>
            <w:r w:rsidRPr="00862265">
              <w:rPr>
                <w:rFonts w:asciiTheme="majorBidi" w:hAnsiTheme="majorBidi" w:cs="B Nazanin"/>
                <w:sz w:val="20"/>
                <w:szCs w:val="20"/>
                <w:rtl/>
                <w:lang w:bidi="fa-IR"/>
              </w:rPr>
              <w:t>60</w:t>
            </w:r>
          </w:p>
        </w:tc>
        <w:tc>
          <w:tcPr>
            <w:tcW w:w="1212" w:type="dxa"/>
            <w:tcBorders>
              <w:top w:val="nil"/>
              <w:left w:val="nil"/>
              <w:right w:val="nil"/>
            </w:tcBorders>
          </w:tcPr>
          <w:p w:rsidR="00D47E96" w:rsidRPr="00862265" w:rsidRDefault="00D47E96" w:rsidP="00D47E96">
            <w:pPr>
              <w:bidi/>
              <w:ind w:firstLine="284"/>
              <w:jc w:val="center"/>
              <w:rPr>
                <w:rFonts w:asciiTheme="majorBidi" w:hAnsiTheme="majorBidi" w:cs="B Nazanin"/>
                <w:sz w:val="20"/>
                <w:szCs w:val="20"/>
                <w:rtl/>
                <w:lang w:bidi="fa-IR"/>
              </w:rPr>
            </w:pPr>
            <w:r w:rsidRPr="00862265">
              <w:rPr>
                <w:rFonts w:asciiTheme="majorBidi" w:hAnsiTheme="majorBidi" w:cs="B Nazanin"/>
                <w:sz w:val="20"/>
                <w:szCs w:val="20"/>
                <w:rtl/>
                <w:lang w:bidi="fa-IR"/>
              </w:rPr>
              <w:t>81/6</w:t>
            </w:r>
          </w:p>
        </w:tc>
        <w:tc>
          <w:tcPr>
            <w:tcW w:w="1263" w:type="dxa"/>
            <w:tcBorders>
              <w:top w:val="nil"/>
              <w:left w:val="nil"/>
              <w:right w:val="nil"/>
            </w:tcBorders>
          </w:tcPr>
          <w:p w:rsidR="00D47E96" w:rsidRPr="00862265" w:rsidRDefault="00D47E96" w:rsidP="00D47E96">
            <w:pPr>
              <w:bidi/>
              <w:ind w:firstLine="284"/>
              <w:jc w:val="center"/>
              <w:rPr>
                <w:rFonts w:asciiTheme="majorBidi" w:hAnsiTheme="majorBidi" w:cs="B Nazanin"/>
                <w:sz w:val="20"/>
                <w:szCs w:val="20"/>
                <w:rtl/>
                <w:lang w:bidi="fa-IR"/>
              </w:rPr>
            </w:pPr>
            <w:r w:rsidRPr="00862265">
              <w:rPr>
                <w:rFonts w:asciiTheme="majorBidi" w:hAnsiTheme="majorBidi" w:cs="B Nazanin"/>
                <w:sz w:val="20"/>
                <w:szCs w:val="20"/>
                <w:rtl/>
                <w:lang w:bidi="fa-IR"/>
              </w:rPr>
              <w:t>78/46</w:t>
            </w:r>
          </w:p>
        </w:tc>
        <w:tc>
          <w:tcPr>
            <w:tcW w:w="1690" w:type="dxa"/>
            <w:tcBorders>
              <w:top w:val="nil"/>
              <w:left w:val="nil"/>
              <w:right w:val="nil"/>
            </w:tcBorders>
          </w:tcPr>
          <w:p w:rsidR="00D47E96" w:rsidRPr="00862265" w:rsidRDefault="00D47E96" w:rsidP="00D47E96">
            <w:pPr>
              <w:bidi/>
              <w:ind w:firstLine="284"/>
              <w:jc w:val="center"/>
              <w:rPr>
                <w:rFonts w:asciiTheme="majorBidi" w:hAnsiTheme="majorBidi" w:cs="B Nazanin"/>
                <w:sz w:val="20"/>
                <w:szCs w:val="20"/>
                <w:rtl/>
                <w:lang w:bidi="fa-IR"/>
              </w:rPr>
            </w:pPr>
            <w:r w:rsidRPr="00862265">
              <w:rPr>
                <w:rFonts w:asciiTheme="majorBidi" w:hAnsiTheme="majorBidi" w:cs="B Nazanin"/>
                <w:sz w:val="20"/>
                <w:szCs w:val="20"/>
                <w:rtl/>
                <w:lang w:bidi="fa-IR"/>
              </w:rPr>
              <w:t>78/46</w:t>
            </w:r>
          </w:p>
        </w:tc>
        <w:tc>
          <w:tcPr>
            <w:tcW w:w="1501" w:type="dxa"/>
            <w:tcBorders>
              <w:top w:val="nil"/>
              <w:left w:val="nil"/>
              <w:right w:val="nil"/>
            </w:tcBorders>
          </w:tcPr>
          <w:p w:rsidR="00D47E96" w:rsidRPr="00862265" w:rsidRDefault="00D47E96" w:rsidP="00D47E96">
            <w:pPr>
              <w:bidi/>
              <w:ind w:firstLine="284"/>
              <w:jc w:val="center"/>
              <w:rPr>
                <w:rFonts w:asciiTheme="majorBidi" w:hAnsiTheme="majorBidi" w:cs="B Nazanin"/>
                <w:sz w:val="20"/>
                <w:szCs w:val="20"/>
                <w:rtl/>
                <w:lang w:bidi="fa-IR"/>
              </w:rPr>
            </w:pPr>
            <w:r w:rsidRPr="00862265">
              <w:rPr>
                <w:rFonts w:asciiTheme="majorBidi" w:hAnsiTheme="majorBidi" w:cs="B Nazanin"/>
                <w:sz w:val="20"/>
                <w:szCs w:val="20"/>
                <w:rtl/>
                <w:lang w:bidi="fa-IR"/>
              </w:rPr>
              <w:t>37/43</w:t>
            </w:r>
          </w:p>
        </w:tc>
        <w:tc>
          <w:tcPr>
            <w:tcW w:w="1427" w:type="dxa"/>
            <w:tcBorders>
              <w:top w:val="nil"/>
              <w:left w:val="nil"/>
              <w:right w:val="nil"/>
            </w:tcBorders>
          </w:tcPr>
          <w:p w:rsidR="00D47E96" w:rsidRPr="00862265" w:rsidRDefault="00D47E96" w:rsidP="00D47E96">
            <w:pPr>
              <w:bidi/>
              <w:ind w:firstLine="284"/>
              <w:jc w:val="center"/>
              <w:rPr>
                <w:rFonts w:asciiTheme="majorBidi" w:hAnsiTheme="majorBidi" w:cs="B Nazanin"/>
                <w:sz w:val="20"/>
                <w:szCs w:val="20"/>
                <w:rtl/>
                <w:lang w:bidi="fa-IR"/>
              </w:rPr>
            </w:pPr>
            <w:r w:rsidRPr="00862265">
              <w:rPr>
                <w:rFonts w:asciiTheme="majorBidi" w:hAnsiTheme="majorBidi" w:cs="B Nazanin"/>
                <w:sz w:val="20"/>
                <w:szCs w:val="20"/>
                <w:rtl/>
                <w:lang w:bidi="fa-IR"/>
              </w:rPr>
              <w:t>05/21</w:t>
            </w:r>
          </w:p>
        </w:tc>
      </w:tr>
    </w:tbl>
    <w:p w:rsidR="00462515" w:rsidRDefault="00462515" w:rsidP="00D47E96">
      <w:pPr>
        <w:pStyle w:val="Heading1"/>
        <w:bidi/>
        <w:ind w:firstLine="284"/>
        <w:rPr>
          <w:rFonts w:asciiTheme="majorBidi" w:hAnsiTheme="majorBidi" w:cs="B Nazanin"/>
          <w:b w:val="0"/>
          <w:bCs w:val="0"/>
          <w:color w:val="000000" w:themeColor="text1"/>
          <w:sz w:val="22"/>
          <w:szCs w:val="22"/>
          <w:rtl/>
        </w:rPr>
      </w:pPr>
      <w:bookmarkStart w:id="7" w:name="_Toc432849952"/>
      <w:r w:rsidRPr="00862265">
        <w:rPr>
          <w:rFonts w:asciiTheme="majorBidi" w:hAnsiTheme="majorBidi" w:cs="B Nazanin"/>
          <w:b w:val="0"/>
          <w:bCs w:val="0"/>
          <w:color w:val="000000" w:themeColor="text1"/>
          <w:sz w:val="22"/>
          <w:szCs w:val="22"/>
        </w:rPr>
        <w:t>**</w:t>
      </w:r>
      <w:r w:rsidRPr="00862265">
        <w:rPr>
          <w:rFonts w:asciiTheme="majorBidi" w:hAnsiTheme="majorBidi" w:cs="B Nazanin"/>
          <w:b w:val="0"/>
          <w:bCs w:val="0"/>
          <w:color w:val="000000" w:themeColor="text1"/>
          <w:sz w:val="22"/>
          <w:szCs w:val="22"/>
          <w:rtl/>
        </w:rPr>
        <w:t>،معني</w:t>
      </w:r>
      <w:r w:rsidRPr="00862265">
        <w:rPr>
          <w:rFonts w:asciiTheme="majorBidi" w:hAnsiTheme="majorBidi" w:cs="B Nazanin"/>
          <w:b w:val="0"/>
          <w:bCs w:val="0"/>
          <w:color w:val="000000" w:themeColor="text1"/>
          <w:sz w:val="22"/>
          <w:szCs w:val="22"/>
        </w:rPr>
        <w:t xml:space="preserve"> </w:t>
      </w:r>
      <w:r w:rsidRPr="00862265">
        <w:rPr>
          <w:rFonts w:asciiTheme="majorBidi" w:hAnsiTheme="majorBidi" w:cs="B Nazanin"/>
          <w:b w:val="0"/>
          <w:bCs w:val="0"/>
          <w:color w:val="000000" w:themeColor="text1"/>
          <w:sz w:val="22"/>
          <w:szCs w:val="22"/>
          <w:rtl/>
        </w:rPr>
        <w:t>دار</w:t>
      </w:r>
      <w:r w:rsidRPr="00862265">
        <w:rPr>
          <w:rFonts w:asciiTheme="majorBidi" w:hAnsiTheme="majorBidi" w:cs="B Nazanin"/>
          <w:b w:val="0"/>
          <w:bCs w:val="0"/>
          <w:color w:val="000000" w:themeColor="text1"/>
          <w:sz w:val="22"/>
          <w:szCs w:val="22"/>
        </w:rPr>
        <w:t xml:space="preserve"> </w:t>
      </w:r>
      <w:r w:rsidRPr="00862265">
        <w:rPr>
          <w:rFonts w:asciiTheme="majorBidi" w:hAnsiTheme="majorBidi" w:cs="B Nazanin"/>
          <w:b w:val="0"/>
          <w:bCs w:val="0"/>
          <w:color w:val="000000" w:themeColor="text1"/>
          <w:sz w:val="22"/>
          <w:szCs w:val="22"/>
          <w:rtl/>
        </w:rPr>
        <w:t>در</w:t>
      </w:r>
      <w:r w:rsidRPr="00862265">
        <w:rPr>
          <w:rFonts w:asciiTheme="majorBidi" w:hAnsiTheme="majorBidi" w:cs="B Nazanin"/>
          <w:b w:val="0"/>
          <w:bCs w:val="0"/>
          <w:color w:val="000000" w:themeColor="text1"/>
          <w:sz w:val="22"/>
          <w:szCs w:val="22"/>
        </w:rPr>
        <w:t xml:space="preserve"> </w:t>
      </w:r>
      <w:r w:rsidRPr="00862265">
        <w:rPr>
          <w:rFonts w:asciiTheme="majorBidi" w:hAnsiTheme="majorBidi" w:cs="B Nazanin"/>
          <w:b w:val="0"/>
          <w:bCs w:val="0"/>
          <w:color w:val="000000" w:themeColor="text1"/>
          <w:sz w:val="22"/>
          <w:szCs w:val="22"/>
          <w:rtl/>
        </w:rPr>
        <w:t>سطح</w:t>
      </w:r>
      <w:r w:rsidRPr="00862265">
        <w:rPr>
          <w:rFonts w:asciiTheme="majorBidi" w:hAnsiTheme="majorBidi" w:cs="B Nazanin"/>
          <w:b w:val="0"/>
          <w:bCs w:val="0"/>
          <w:color w:val="000000" w:themeColor="text1"/>
          <w:sz w:val="22"/>
          <w:szCs w:val="22"/>
        </w:rPr>
        <w:t xml:space="preserve"> </w:t>
      </w:r>
      <w:r w:rsidRPr="00862265">
        <w:rPr>
          <w:rFonts w:asciiTheme="majorBidi" w:hAnsiTheme="majorBidi" w:cs="B Nazanin"/>
          <w:b w:val="0"/>
          <w:bCs w:val="0"/>
          <w:color w:val="000000" w:themeColor="text1"/>
          <w:sz w:val="22"/>
          <w:szCs w:val="22"/>
          <w:rtl/>
        </w:rPr>
        <w:t>احتمال</w:t>
      </w:r>
      <w:r w:rsidRPr="00862265">
        <w:rPr>
          <w:rFonts w:asciiTheme="majorBidi" w:hAnsiTheme="majorBidi" w:cs="B Nazanin"/>
          <w:b w:val="0"/>
          <w:bCs w:val="0"/>
          <w:color w:val="000000" w:themeColor="text1"/>
          <w:sz w:val="22"/>
          <w:szCs w:val="22"/>
        </w:rPr>
        <w:t xml:space="preserve"> 1 </w:t>
      </w:r>
      <w:r w:rsidRPr="00862265">
        <w:rPr>
          <w:rFonts w:asciiTheme="majorBidi" w:hAnsiTheme="majorBidi" w:cs="B Nazanin"/>
          <w:b w:val="0"/>
          <w:bCs w:val="0"/>
          <w:color w:val="000000" w:themeColor="text1"/>
          <w:sz w:val="22"/>
          <w:szCs w:val="22"/>
          <w:rtl/>
        </w:rPr>
        <w:t>درصد</w:t>
      </w:r>
      <w:r w:rsidRPr="00862265">
        <w:rPr>
          <w:rFonts w:asciiTheme="majorBidi" w:hAnsiTheme="majorBidi" w:cs="B Nazanin" w:hint="cs"/>
          <w:b w:val="0"/>
          <w:bCs w:val="0"/>
          <w:color w:val="000000" w:themeColor="text1"/>
          <w:sz w:val="22"/>
          <w:szCs w:val="22"/>
          <w:rtl/>
        </w:rPr>
        <w:t>،</w:t>
      </w:r>
      <w:r w:rsidRPr="00862265">
        <w:rPr>
          <w:rFonts w:asciiTheme="majorBidi" w:hAnsiTheme="majorBidi" w:cs="B Nazanin"/>
          <w:b w:val="0"/>
          <w:bCs w:val="0"/>
          <w:color w:val="000000" w:themeColor="text1"/>
          <w:sz w:val="22"/>
          <w:szCs w:val="22"/>
        </w:rPr>
        <w:t>*</w:t>
      </w:r>
      <w:r w:rsidRPr="00862265">
        <w:rPr>
          <w:rFonts w:asciiTheme="majorBidi" w:hAnsiTheme="majorBidi" w:cs="B Nazanin"/>
          <w:b w:val="0"/>
          <w:bCs w:val="0"/>
          <w:color w:val="000000" w:themeColor="text1"/>
          <w:sz w:val="22"/>
          <w:szCs w:val="22"/>
          <w:rtl/>
        </w:rPr>
        <w:t>،معني</w:t>
      </w:r>
      <w:r w:rsidRPr="00862265">
        <w:rPr>
          <w:rFonts w:asciiTheme="majorBidi" w:hAnsiTheme="majorBidi" w:cs="B Nazanin"/>
          <w:b w:val="0"/>
          <w:bCs w:val="0"/>
          <w:color w:val="000000" w:themeColor="text1"/>
          <w:sz w:val="22"/>
          <w:szCs w:val="22"/>
        </w:rPr>
        <w:t xml:space="preserve"> </w:t>
      </w:r>
      <w:r w:rsidRPr="00862265">
        <w:rPr>
          <w:rFonts w:asciiTheme="majorBidi" w:hAnsiTheme="majorBidi" w:cs="B Nazanin"/>
          <w:b w:val="0"/>
          <w:bCs w:val="0"/>
          <w:color w:val="000000" w:themeColor="text1"/>
          <w:sz w:val="22"/>
          <w:szCs w:val="22"/>
          <w:rtl/>
        </w:rPr>
        <w:t>دار</w:t>
      </w:r>
      <w:r w:rsidRPr="00862265">
        <w:rPr>
          <w:rFonts w:asciiTheme="majorBidi" w:hAnsiTheme="majorBidi" w:cs="B Nazanin"/>
          <w:b w:val="0"/>
          <w:bCs w:val="0"/>
          <w:color w:val="000000" w:themeColor="text1"/>
          <w:sz w:val="22"/>
          <w:szCs w:val="22"/>
        </w:rPr>
        <w:t xml:space="preserve"> </w:t>
      </w:r>
      <w:r w:rsidRPr="00862265">
        <w:rPr>
          <w:rFonts w:asciiTheme="majorBidi" w:hAnsiTheme="majorBidi" w:cs="B Nazanin"/>
          <w:b w:val="0"/>
          <w:bCs w:val="0"/>
          <w:color w:val="000000" w:themeColor="text1"/>
          <w:sz w:val="22"/>
          <w:szCs w:val="22"/>
          <w:rtl/>
        </w:rPr>
        <w:t>در</w:t>
      </w:r>
      <w:r w:rsidRPr="00862265">
        <w:rPr>
          <w:rFonts w:asciiTheme="majorBidi" w:hAnsiTheme="majorBidi" w:cs="B Nazanin"/>
          <w:b w:val="0"/>
          <w:bCs w:val="0"/>
          <w:color w:val="000000" w:themeColor="text1"/>
          <w:sz w:val="22"/>
          <w:szCs w:val="22"/>
        </w:rPr>
        <w:t xml:space="preserve"> </w:t>
      </w:r>
      <w:r w:rsidRPr="00862265">
        <w:rPr>
          <w:rFonts w:asciiTheme="majorBidi" w:hAnsiTheme="majorBidi" w:cs="B Nazanin"/>
          <w:b w:val="0"/>
          <w:bCs w:val="0"/>
          <w:color w:val="000000" w:themeColor="text1"/>
          <w:sz w:val="22"/>
          <w:szCs w:val="22"/>
          <w:rtl/>
        </w:rPr>
        <w:t>سطح</w:t>
      </w:r>
      <w:r w:rsidRPr="00862265">
        <w:rPr>
          <w:rFonts w:asciiTheme="majorBidi" w:hAnsiTheme="majorBidi" w:cs="B Nazanin"/>
          <w:b w:val="0"/>
          <w:bCs w:val="0"/>
          <w:color w:val="000000" w:themeColor="text1"/>
          <w:sz w:val="22"/>
          <w:szCs w:val="22"/>
        </w:rPr>
        <w:t xml:space="preserve"> </w:t>
      </w:r>
      <w:r w:rsidRPr="00862265">
        <w:rPr>
          <w:rFonts w:asciiTheme="majorBidi" w:hAnsiTheme="majorBidi" w:cs="B Nazanin"/>
          <w:b w:val="0"/>
          <w:bCs w:val="0"/>
          <w:color w:val="000000" w:themeColor="text1"/>
          <w:sz w:val="22"/>
          <w:szCs w:val="22"/>
          <w:rtl/>
        </w:rPr>
        <w:t>احتمال</w:t>
      </w:r>
      <w:r w:rsidRPr="00862265">
        <w:rPr>
          <w:rFonts w:asciiTheme="majorBidi" w:hAnsiTheme="majorBidi" w:cs="B Nazanin"/>
          <w:b w:val="0"/>
          <w:bCs w:val="0"/>
          <w:color w:val="000000" w:themeColor="text1"/>
          <w:sz w:val="22"/>
          <w:szCs w:val="22"/>
        </w:rPr>
        <w:t xml:space="preserve"> </w:t>
      </w:r>
      <w:r w:rsidRPr="00862265">
        <w:rPr>
          <w:rFonts w:asciiTheme="majorBidi" w:hAnsiTheme="majorBidi" w:cs="B Nazanin" w:hint="cs"/>
          <w:b w:val="0"/>
          <w:bCs w:val="0"/>
          <w:color w:val="000000" w:themeColor="text1"/>
          <w:sz w:val="22"/>
          <w:szCs w:val="22"/>
          <w:rtl/>
        </w:rPr>
        <w:t>5</w:t>
      </w:r>
      <w:r w:rsidRPr="00862265">
        <w:rPr>
          <w:rFonts w:asciiTheme="majorBidi" w:hAnsiTheme="majorBidi" w:cs="B Nazanin"/>
          <w:b w:val="0"/>
          <w:bCs w:val="0"/>
          <w:color w:val="000000" w:themeColor="text1"/>
          <w:sz w:val="22"/>
          <w:szCs w:val="22"/>
        </w:rPr>
        <w:t xml:space="preserve"> </w:t>
      </w:r>
      <w:r w:rsidRPr="00862265">
        <w:rPr>
          <w:rFonts w:asciiTheme="majorBidi" w:hAnsiTheme="majorBidi" w:cs="B Nazanin"/>
          <w:b w:val="0"/>
          <w:bCs w:val="0"/>
          <w:color w:val="000000" w:themeColor="text1"/>
          <w:sz w:val="22"/>
          <w:szCs w:val="22"/>
          <w:rtl/>
        </w:rPr>
        <w:t>درص</w:t>
      </w:r>
      <w:r w:rsidRPr="00862265">
        <w:rPr>
          <w:rFonts w:asciiTheme="majorBidi" w:hAnsiTheme="majorBidi" w:cs="B Nazanin" w:hint="cs"/>
          <w:b w:val="0"/>
          <w:bCs w:val="0"/>
          <w:color w:val="000000" w:themeColor="text1"/>
          <w:sz w:val="22"/>
          <w:szCs w:val="22"/>
          <w:rtl/>
        </w:rPr>
        <w:t>د</w:t>
      </w:r>
      <w:r w:rsidRPr="00862265">
        <w:rPr>
          <w:rFonts w:asciiTheme="majorBidi" w:hAnsiTheme="majorBidi" w:cs="B Nazanin"/>
          <w:b w:val="0"/>
          <w:bCs w:val="0"/>
          <w:color w:val="000000" w:themeColor="text1"/>
          <w:sz w:val="22"/>
          <w:szCs w:val="22"/>
        </w:rPr>
        <w:t xml:space="preserve"> </w:t>
      </w:r>
      <w:r w:rsidRPr="00862265">
        <w:rPr>
          <w:rFonts w:asciiTheme="majorBidi" w:hAnsiTheme="majorBidi" w:cs="B Nazanin"/>
          <w:b w:val="0"/>
          <w:bCs w:val="0"/>
          <w:color w:val="000000" w:themeColor="text1"/>
          <w:sz w:val="22"/>
          <w:szCs w:val="22"/>
          <w:rtl/>
        </w:rPr>
        <w:t xml:space="preserve">و </w:t>
      </w:r>
      <w:r w:rsidRPr="00862265">
        <w:rPr>
          <w:rFonts w:asciiTheme="majorBidi" w:hAnsiTheme="majorBidi" w:cs="B Nazanin"/>
          <w:b w:val="0"/>
          <w:bCs w:val="0"/>
          <w:color w:val="000000" w:themeColor="text1"/>
          <w:sz w:val="22"/>
          <w:szCs w:val="22"/>
        </w:rPr>
        <w:t>ns</w:t>
      </w:r>
      <w:r w:rsidRPr="00862265">
        <w:rPr>
          <w:rFonts w:asciiTheme="majorBidi" w:hAnsiTheme="majorBidi" w:cs="B Nazanin"/>
          <w:b w:val="0"/>
          <w:bCs w:val="0"/>
          <w:color w:val="000000" w:themeColor="text1"/>
          <w:sz w:val="22"/>
          <w:szCs w:val="22"/>
          <w:rtl/>
        </w:rPr>
        <w:t xml:space="preserve"> غیر معنی دار</w:t>
      </w:r>
      <w:bookmarkEnd w:id="7"/>
    </w:p>
    <w:p w:rsidR="00862265" w:rsidRPr="00862265" w:rsidRDefault="00862265" w:rsidP="00862265">
      <w:pPr>
        <w:pStyle w:val="Heading1"/>
        <w:bidi/>
        <w:ind w:firstLine="284"/>
        <w:rPr>
          <w:rFonts w:asciiTheme="majorBidi" w:hAnsiTheme="majorBidi" w:cs="B Nazanin"/>
          <w:b w:val="0"/>
          <w:bCs w:val="0"/>
          <w:color w:val="000000" w:themeColor="text1"/>
          <w:sz w:val="22"/>
          <w:szCs w:val="22"/>
          <w:rtl/>
        </w:rPr>
      </w:pPr>
    </w:p>
    <w:p w:rsidR="00722F48" w:rsidRPr="00862265" w:rsidRDefault="00862265" w:rsidP="00D91CC2">
      <w:pPr>
        <w:tabs>
          <w:tab w:val="left" w:pos="3272"/>
        </w:tabs>
        <w:bidi/>
        <w:spacing w:line="240" w:lineRule="auto"/>
        <w:ind w:firstLine="284"/>
        <w:rPr>
          <w:rFonts w:asciiTheme="majorBidi" w:hAnsiTheme="majorBidi" w:cs="B Nazanin"/>
          <w:b/>
          <w:bCs/>
          <w:color w:val="000000" w:themeColor="text1"/>
          <w:sz w:val="24"/>
          <w:szCs w:val="24"/>
          <w:rtl/>
          <w:lang w:bidi="fa-IR"/>
        </w:rPr>
      </w:pPr>
      <w:r>
        <w:rPr>
          <w:rFonts w:asciiTheme="majorBidi" w:hAnsiTheme="majorBidi" w:cs="B Nazanin" w:hint="cs"/>
          <w:b/>
          <w:bCs/>
          <w:color w:val="000000" w:themeColor="text1"/>
          <w:sz w:val="24"/>
          <w:szCs w:val="24"/>
          <w:rtl/>
          <w:lang w:bidi="fa-IR"/>
        </w:rPr>
        <w:t xml:space="preserve">1-2 - </w:t>
      </w:r>
      <w:r w:rsidR="00722F48" w:rsidRPr="00862265">
        <w:rPr>
          <w:rFonts w:asciiTheme="majorBidi" w:hAnsiTheme="majorBidi" w:cs="B Nazanin" w:hint="cs"/>
          <w:b/>
          <w:bCs/>
          <w:color w:val="000000" w:themeColor="text1"/>
          <w:sz w:val="24"/>
          <w:szCs w:val="24"/>
          <w:rtl/>
          <w:lang w:bidi="fa-IR"/>
        </w:rPr>
        <w:t>خسارت برگ</w:t>
      </w:r>
    </w:p>
    <w:p w:rsidR="00722F48" w:rsidRPr="00862265" w:rsidRDefault="00722F48" w:rsidP="0072742A">
      <w:pPr>
        <w:tabs>
          <w:tab w:val="left" w:pos="3272"/>
        </w:tabs>
        <w:bidi/>
        <w:spacing w:line="240" w:lineRule="auto"/>
        <w:ind w:firstLine="284"/>
        <w:jc w:val="both"/>
        <w:rPr>
          <w:rFonts w:asciiTheme="majorBidi" w:hAnsiTheme="majorBidi" w:cs="B Nazanin"/>
          <w:color w:val="000000" w:themeColor="text1"/>
          <w:sz w:val="24"/>
          <w:szCs w:val="24"/>
          <w:rtl/>
          <w:lang w:bidi="fa-IR"/>
        </w:rPr>
      </w:pPr>
      <w:r w:rsidRPr="00862265">
        <w:rPr>
          <w:rFonts w:asciiTheme="majorBidi" w:hAnsiTheme="majorBidi" w:cs="B Nazanin"/>
          <w:color w:val="000000" w:themeColor="text1"/>
          <w:sz w:val="24"/>
          <w:szCs w:val="24"/>
          <w:rtl/>
          <w:lang w:bidi="fa-IR"/>
        </w:rPr>
        <w:t>بین توده ها و سطوح مختلف شوری</w:t>
      </w:r>
      <w:r w:rsidRPr="00862265">
        <w:rPr>
          <w:rFonts w:asciiTheme="majorBidi" w:hAnsiTheme="majorBidi" w:cs="B Nazanin" w:hint="cs"/>
          <w:color w:val="000000" w:themeColor="text1"/>
          <w:sz w:val="24"/>
          <w:szCs w:val="24"/>
          <w:rtl/>
          <w:lang w:bidi="fa-IR"/>
        </w:rPr>
        <w:t xml:space="preserve"> برای این صفت،</w:t>
      </w:r>
      <w:r w:rsidRPr="00862265">
        <w:rPr>
          <w:rFonts w:asciiTheme="majorBidi" w:hAnsiTheme="majorBidi" w:cs="B Nazanin"/>
          <w:color w:val="000000" w:themeColor="text1"/>
          <w:sz w:val="24"/>
          <w:szCs w:val="24"/>
          <w:rtl/>
          <w:lang w:bidi="fa-IR"/>
        </w:rPr>
        <w:t xml:space="preserve"> درسطح</w:t>
      </w:r>
      <w:r w:rsidRPr="00862265">
        <w:rPr>
          <w:rFonts w:asciiTheme="majorBidi" w:hAnsiTheme="majorBidi" w:cs="B Nazanin" w:hint="cs"/>
          <w:color w:val="000000" w:themeColor="text1"/>
          <w:sz w:val="24"/>
          <w:szCs w:val="24"/>
          <w:rtl/>
          <w:lang w:bidi="fa-IR"/>
        </w:rPr>
        <w:t xml:space="preserve"> احتمال</w:t>
      </w:r>
      <w:r w:rsidRPr="00862265">
        <w:rPr>
          <w:rFonts w:asciiTheme="majorBidi" w:hAnsiTheme="majorBidi" w:cs="B Nazanin"/>
          <w:color w:val="000000" w:themeColor="text1"/>
          <w:sz w:val="24"/>
          <w:szCs w:val="24"/>
          <w:rtl/>
          <w:lang w:bidi="fa-IR"/>
        </w:rPr>
        <w:t xml:space="preserve"> 1% تفاوت معنی داری مشاهده شد، همچنین اثر متقابل توده و شوری نیز در سطح 1% معنی دار بود (</w:t>
      </w:r>
      <w:r w:rsidR="00BC52F8" w:rsidRPr="00862265">
        <w:rPr>
          <w:rFonts w:asciiTheme="majorBidi" w:hAnsiTheme="majorBidi" w:cs="B Nazanin" w:hint="cs"/>
          <w:color w:val="000000" w:themeColor="text1"/>
          <w:sz w:val="24"/>
          <w:szCs w:val="24"/>
          <w:rtl/>
          <w:lang w:bidi="fa-IR"/>
        </w:rPr>
        <w:t>جدول 1</w:t>
      </w:r>
      <w:r w:rsidRPr="00862265">
        <w:rPr>
          <w:rFonts w:asciiTheme="majorBidi" w:hAnsiTheme="majorBidi" w:cs="B Nazanin"/>
          <w:color w:val="000000" w:themeColor="text1"/>
          <w:sz w:val="24"/>
          <w:szCs w:val="24"/>
          <w:rtl/>
          <w:lang w:bidi="fa-IR"/>
        </w:rPr>
        <w:t>).</w:t>
      </w:r>
      <w:r w:rsidRPr="00862265">
        <w:rPr>
          <w:rFonts w:asciiTheme="majorBidi" w:hAnsiTheme="majorBidi" w:cs="B Nazanin" w:hint="cs"/>
          <w:color w:val="000000" w:themeColor="text1"/>
          <w:sz w:val="24"/>
          <w:szCs w:val="24"/>
          <w:rtl/>
          <w:lang w:bidi="fa-IR"/>
        </w:rPr>
        <w:t xml:space="preserve"> </w:t>
      </w:r>
      <w:r w:rsidRPr="00862265">
        <w:rPr>
          <w:rFonts w:asciiTheme="majorBidi" w:hAnsiTheme="majorBidi" w:cs="B Nazanin"/>
          <w:color w:val="000000" w:themeColor="text1"/>
          <w:sz w:val="24"/>
          <w:szCs w:val="24"/>
          <w:rtl/>
          <w:lang w:bidi="fa-IR"/>
        </w:rPr>
        <w:t xml:space="preserve">با افزایش سطح شوری </w:t>
      </w:r>
      <w:r w:rsidR="00DD462B" w:rsidRPr="00862265">
        <w:rPr>
          <w:rFonts w:asciiTheme="majorBidi" w:hAnsiTheme="majorBidi" w:cs="B Nazanin" w:hint="cs"/>
          <w:color w:val="000000" w:themeColor="text1"/>
          <w:sz w:val="24"/>
          <w:szCs w:val="24"/>
          <w:rtl/>
          <w:lang w:bidi="fa-IR"/>
        </w:rPr>
        <w:t>میزان</w:t>
      </w:r>
      <w:r w:rsidRPr="00862265">
        <w:rPr>
          <w:rFonts w:asciiTheme="majorBidi" w:hAnsiTheme="majorBidi" w:cs="B Nazanin"/>
          <w:color w:val="000000" w:themeColor="text1"/>
          <w:sz w:val="24"/>
          <w:szCs w:val="24"/>
          <w:rtl/>
          <w:lang w:bidi="fa-IR"/>
        </w:rPr>
        <w:t xml:space="preserve"> خسارت در کلیه گیاهان</w:t>
      </w:r>
      <w:r w:rsidRPr="00862265">
        <w:rPr>
          <w:rFonts w:asciiTheme="majorBidi" w:hAnsiTheme="majorBidi" w:cs="B Nazanin" w:hint="cs"/>
          <w:color w:val="000000" w:themeColor="text1"/>
          <w:sz w:val="24"/>
          <w:szCs w:val="24"/>
          <w:rtl/>
          <w:lang w:bidi="fa-IR"/>
        </w:rPr>
        <w:t xml:space="preserve"> به طور معنی داری</w:t>
      </w:r>
      <w:r w:rsidRPr="00862265">
        <w:rPr>
          <w:rFonts w:asciiTheme="majorBidi" w:hAnsiTheme="majorBidi" w:cs="B Nazanin"/>
          <w:color w:val="000000" w:themeColor="text1"/>
          <w:sz w:val="24"/>
          <w:szCs w:val="24"/>
          <w:rtl/>
          <w:lang w:bidi="fa-IR"/>
        </w:rPr>
        <w:t xml:space="preserve"> افزایش یافت (شکل </w:t>
      </w:r>
      <w:r w:rsidR="00BC52F8" w:rsidRPr="00862265">
        <w:rPr>
          <w:rFonts w:asciiTheme="majorBidi" w:hAnsiTheme="majorBidi" w:cs="B Nazanin" w:hint="cs"/>
          <w:color w:val="000000" w:themeColor="text1"/>
          <w:sz w:val="24"/>
          <w:szCs w:val="24"/>
          <w:rtl/>
          <w:lang w:bidi="fa-IR"/>
        </w:rPr>
        <w:t>1</w:t>
      </w:r>
      <w:r w:rsidRPr="00862265">
        <w:rPr>
          <w:rFonts w:asciiTheme="majorBidi" w:hAnsiTheme="majorBidi" w:cs="B Nazanin"/>
          <w:color w:val="000000" w:themeColor="text1"/>
          <w:sz w:val="24"/>
          <w:szCs w:val="24"/>
          <w:rtl/>
          <w:lang w:bidi="fa-IR"/>
        </w:rPr>
        <w:t xml:space="preserve">). در تمام سطوح شوری، بیشترین </w:t>
      </w:r>
      <w:r w:rsidR="00DD462B" w:rsidRPr="00862265">
        <w:rPr>
          <w:rFonts w:asciiTheme="majorBidi" w:hAnsiTheme="majorBidi" w:cs="B Nazanin" w:hint="cs"/>
          <w:color w:val="000000" w:themeColor="text1"/>
          <w:sz w:val="24"/>
          <w:szCs w:val="24"/>
          <w:rtl/>
          <w:lang w:bidi="fa-IR"/>
        </w:rPr>
        <w:t>میزان</w:t>
      </w:r>
      <w:r w:rsidR="00DD462B" w:rsidRPr="00862265">
        <w:rPr>
          <w:rFonts w:asciiTheme="majorBidi" w:hAnsiTheme="majorBidi" w:cs="B Nazanin"/>
          <w:color w:val="000000" w:themeColor="text1"/>
          <w:sz w:val="24"/>
          <w:szCs w:val="24"/>
          <w:rtl/>
          <w:lang w:bidi="fa-IR"/>
        </w:rPr>
        <w:t xml:space="preserve"> </w:t>
      </w:r>
      <w:r w:rsidRPr="00862265">
        <w:rPr>
          <w:rFonts w:asciiTheme="majorBidi" w:hAnsiTheme="majorBidi" w:cs="B Nazanin"/>
          <w:color w:val="000000" w:themeColor="text1"/>
          <w:sz w:val="24"/>
          <w:szCs w:val="24"/>
          <w:rtl/>
          <w:lang w:bidi="fa-IR"/>
        </w:rPr>
        <w:t>خسارت متعلق به توده سناجان بود</w:t>
      </w:r>
      <w:r w:rsidRPr="00862265">
        <w:rPr>
          <w:rFonts w:asciiTheme="majorBidi" w:hAnsiTheme="majorBidi" w:cs="B Nazanin" w:hint="cs"/>
          <w:color w:val="000000" w:themeColor="text1"/>
          <w:sz w:val="24"/>
          <w:szCs w:val="24"/>
          <w:rtl/>
          <w:lang w:bidi="fa-IR"/>
        </w:rPr>
        <w:t xml:space="preserve"> که تفاوت این توده با سایر انواع فستوکا بلند در سطح 5% معنی دار بود (شکل</w:t>
      </w:r>
      <w:r w:rsidR="00BC52F8" w:rsidRPr="00862265">
        <w:rPr>
          <w:rFonts w:asciiTheme="majorBidi" w:hAnsiTheme="majorBidi" w:cs="B Nazanin" w:hint="cs"/>
          <w:color w:val="000000" w:themeColor="text1"/>
          <w:sz w:val="24"/>
          <w:szCs w:val="24"/>
          <w:rtl/>
          <w:lang w:bidi="fa-IR"/>
        </w:rPr>
        <w:t xml:space="preserve"> 1)</w:t>
      </w:r>
      <w:r w:rsidRPr="00862265">
        <w:rPr>
          <w:rFonts w:asciiTheme="majorBidi" w:hAnsiTheme="majorBidi" w:cs="B Nazanin" w:hint="cs"/>
          <w:color w:val="000000" w:themeColor="text1"/>
          <w:sz w:val="24"/>
          <w:szCs w:val="24"/>
          <w:rtl/>
          <w:lang w:bidi="fa-IR"/>
        </w:rPr>
        <w:t>.</w:t>
      </w:r>
      <w:r w:rsidRPr="00862265">
        <w:rPr>
          <w:rFonts w:asciiTheme="majorBidi" w:hAnsiTheme="majorBidi" w:cs="B Nazanin"/>
          <w:color w:val="000000" w:themeColor="text1"/>
          <w:sz w:val="24"/>
          <w:szCs w:val="24"/>
          <w:rtl/>
          <w:lang w:bidi="fa-IR"/>
        </w:rPr>
        <w:t xml:space="preserve"> گراس فستوکا وارداتی نیز در سطوح 45، 90 و 180 میلی مولار نسبت به سایر گراس ها کمترین </w:t>
      </w:r>
      <w:r w:rsidR="00DD462B" w:rsidRPr="00862265">
        <w:rPr>
          <w:rFonts w:asciiTheme="majorBidi" w:hAnsiTheme="majorBidi" w:cs="B Nazanin" w:hint="cs"/>
          <w:color w:val="000000" w:themeColor="text1"/>
          <w:sz w:val="24"/>
          <w:szCs w:val="24"/>
          <w:rtl/>
          <w:lang w:bidi="fa-IR"/>
        </w:rPr>
        <w:t>میزان</w:t>
      </w:r>
      <w:r w:rsidRPr="00862265">
        <w:rPr>
          <w:rFonts w:asciiTheme="majorBidi" w:hAnsiTheme="majorBidi" w:cs="B Nazanin"/>
          <w:color w:val="000000" w:themeColor="text1"/>
          <w:sz w:val="24"/>
          <w:szCs w:val="24"/>
          <w:rtl/>
          <w:lang w:bidi="fa-IR"/>
        </w:rPr>
        <w:t xml:space="preserve"> خسارت را داشت</w:t>
      </w:r>
      <w:r w:rsidRPr="00862265">
        <w:rPr>
          <w:rFonts w:asciiTheme="majorBidi" w:hAnsiTheme="majorBidi" w:cs="B Nazanin" w:hint="cs"/>
          <w:color w:val="000000" w:themeColor="text1"/>
          <w:sz w:val="24"/>
          <w:szCs w:val="24"/>
          <w:rtl/>
          <w:lang w:bidi="fa-IR"/>
        </w:rPr>
        <w:t xml:space="preserve"> </w:t>
      </w:r>
      <w:r w:rsidRPr="00862265">
        <w:rPr>
          <w:rFonts w:asciiTheme="majorBidi" w:hAnsiTheme="majorBidi" w:cs="B Nazanin"/>
          <w:color w:val="000000" w:themeColor="text1"/>
          <w:sz w:val="24"/>
          <w:szCs w:val="24"/>
          <w:rtl/>
          <w:lang w:bidi="fa-IR"/>
        </w:rPr>
        <w:t xml:space="preserve">(شکل </w:t>
      </w:r>
      <w:r w:rsidR="00BC52F8" w:rsidRPr="00862265">
        <w:rPr>
          <w:rFonts w:asciiTheme="majorBidi" w:hAnsiTheme="majorBidi" w:cs="B Nazanin" w:hint="cs"/>
          <w:color w:val="000000" w:themeColor="text1"/>
          <w:sz w:val="24"/>
          <w:szCs w:val="24"/>
          <w:rtl/>
          <w:lang w:bidi="fa-IR"/>
        </w:rPr>
        <w:t>1</w:t>
      </w:r>
      <w:r w:rsidRPr="00862265">
        <w:rPr>
          <w:rFonts w:asciiTheme="majorBidi" w:hAnsiTheme="majorBidi" w:cs="B Nazanin"/>
          <w:color w:val="000000" w:themeColor="text1"/>
          <w:sz w:val="24"/>
          <w:szCs w:val="24"/>
          <w:rtl/>
          <w:lang w:bidi="fa-IR"/>
        </w:rPr>
        <w:t xml:space="preserve">). مشاهده گردید که با افزایش سطح شوری، تفاوت </w:t>
      </w:r>
      <w:r w:rsidR="00DD462B" w:rsidRPr="00862265">
        <w:rPr>
          <w:rFonts w:asciiTheme="majorBidi" w:hAnsiTheme="majorBidi" w:cs="B Nazanin" w:hint="cs"/>
          <w:color w:val="000000" w:themeColor="text1"/>
          <w:sz w:val="24"/>
          <w:szCs w:val="24"/>
          <w:rtl/>
          <w:lang w:bidi="fa-IR"/>
        </w:rPr>
        <w:t>میزان</w:t>
      </w:r>
      <w:r w:rsidR="00DD462B" w:rsidRPr="00862265">
        <w:rPr>
          <w:rFonts w:asciiTheme="majorBidi" w:hAnsiTheme="majorBidi" w:cs="B Nazanin"/>
          <w:color w:val="000000" w:themeColor="text1"/>
          <w:sz w:val="24"/>
          <w:szCs w:val="24"/>
          <w:rtl/>
          <w:lang w:bidi="fa-IR"/>
        </w:rPr>
        <w:t xml:space="preserve"> </w:t>
      </w:r>
      <w:r w:rsidRPr="00862265">
        <w:rPr>
          <w:rFonts w:asciiTheme="majorBidi" w:hAnsiTheme="majorBidi" w:cs="B Nazanin"/>
          <w:color w:val="000000" w:themeColor="text1"/>
          <w:sz w:val="24"/>
          <w:szCs w:val="24"/>
          <w:rtl/>
          <w:lang w:bidi="fa-IR"/>
        </w:rPr>
        <w:t>خسارت بین فستوکا وارداتی و توده ها، به خصوص توده سنندج به حداقل می رسد</w:t>
      </w:r>
      <w:r w:rsidRPr="00862265">
        <w:rPr>
          <w:rFonts w:asciiTheme="majorBidi" w:hAnsiTheme="majorBidi" w:cs="B Nazanin" w:hint="cs"/>
          <w:color w:val="000000" w:themeColor="text1"/>
          <w:sz w:val="24"/>
          <w:szCs w:val="24"/>
          <w:rtl/>
          <w:lang w:bidi="fa-IR"/>
        </w:rPr>
        <w:t xml:space="preserve">، به طوریکه این اختلاف در سطوح 45، 90، 135 و 180 میلی مولار بین توده فستوکا وارداتی و توده سنندج به ترتیب 13، 5، -3 و 3 درصد بود و به غیر از سطح 45 میلی مولار، در سایر سطوح اختلاف بین این دو در سطح 5% معنی دار نبود </w:t>
      </w:r>
      <w:r w:rsidRPr="00862265">
        <w:rPr>
          <w:rFonts w:asciiTheme="majorBidi" w:hAnsiTheme="majorBidi" w:cs="B Nazanin"/>
          <w:color w:val="000000" w:themeColor="text1"/>
          <w:sz w:val="24"/>
          <w:szCs w:val="24"/>
          <w:rtl/>
          <w:lang w:bidi="fa-IR"/>
        </w:rPr>
        <w:t xml:space="preserve">(شکل </w:t>
      </w:r>
      <w:r w:rsidR="00F96B4B" w:rsidRPr="00862265">
        <w:rPr>
          <w:rFonts w:asciiTheme="majorBidi" w:hAnsiTheme="majorBidi" w:cs="B Nazanin" w:hint="cs"/>
          <w:color w:val="000000" w:themeColor="text1"/>
          <w:sz w:val="24"/>
          <w:szCs w:val="24"/>
          <w:rtl/>
          <w:lang w:bidi="fa-IR"/>
        </w:rPr>
        <w:t>1</w:t>
      </w:r>
      <w:r w:rsidRPr="00862265">
        <w:rPr>
          <w:rFonts w:asciiTheme="majorBidi" w:hAnsiTheme="majorBidi" w:cs="B Nazanin"/>
          <w:color w:val="000000" w:themeColor="text1"/>
          <w:sz w:val="24"/>
          <w:szCs w:val="24"/>
          <w:rtl/>
          <w:lang w:bidi="fa-IR"/>
        </w:rPr>
        <w:t>).</w:t>
      </w:r>
      <w:r w:rsidRPr="00862265">
        <w:rPr>
          <w:rFonts w:asciiTheme="majorBidi" w:hAnsiTheme="majorBidi" w:cs="B Nazanin" w:hint="cs"/>
          <w:color w:val="000000" w:themeColor="text1"/>
          <w:sz w:val="24"/>
          <w:szCs w:val="24"/>
          <w:rtl/>
          <w:lang w:bidi="fa-IR"/>
        </w:rPr>
        <w:t xml:space="preserve"> افزایش </w:t>
      </w:r>
      <w:r w:rsidR="00DD462B" w:rsidRPr="00862265">
        <w:rPr>
          <w:rFonts w:asciiTheme="majorBidi" w:hAnsiTheme="majorBidi" w:cs="B Nazanin" w:hint="cs"/>
          <w:color w:val="000000" w:themeColor="text1"/>
          <w:sz w:val="24"/>
          <w:szCs w:val="24"/>
          <w:rtl/>
          <w:lang w:bidi="fa-IR"/>
        </w:rPr>
        <w:t>میزان</w:t>
      </w:r>
      <w:r w:rsidR="00DD462B" w:rsidRPr="00862265">
        <w:rPr>
          <w:rFonts w:asciiTheme="majorBidi" w:hAnsiTheme="majorBidi" w:cs="B Nazanin"/>
          <w:color w:val="000000" w:themeColor="text1"/>
          <w:sz w:val="24"/>
          <w:szCs w:val="24"/>
          <w:rtl/>
          <w:lang w:bidi="fa-IR"/>
        </w:rPr>
        <w:t xml:space="preserve"> </w:t>
      </w:r>
      <w:r w:rsidRPr="00862265">
        <w:rPr>
          <w:rFonts w:asciiTheme="majorBidi" w:hAnsiTheme="majorBidi" w:cs="B Nazanin" w:hint="cs"/>
          <w:color w:val="000000" w:themeColor="text1"/>
          <w:sz w:val="24"/>
          <w:szCs w:val="24"/>
          <w:rtl/>
          <w:lang w:bidi="fa-IR"/>
        </w:rPr>
        <w:t>خسارت با افزایش سطح شوری، مشابه با کار محققین دیگر بود</w:t>
      </w:r>
      <w:r w:rsidR="00BC52F8" w:rsidRPr="00862265">
        <w:rPr>
          <w:rFonts w:asciiTheme="majorBidi" w:hAnsiTheme="majorBidi" w:cs="B Nazanin" w:hint="cs"/>
          <w:color w:val="000000" w:themeColor="text1"/>
          <w:sz w:val="24"/>
          <w:szCs w:val="24"/>
          <w:rtl/>
          <w:lang w:bidi="fa-IR"/>
        </w:rPr>
        <w:t xml:space="preserve"> </w:t>
      </w:r>
      <w:r w:rsidR="00BC52F8" w:rsidRPr="00862265">
        <w:rPr>
          <w:rFonts w:asciiTheme="majorBidi" w:hAnsiTheme="majorBidi" w:cs="B Nazanin"/>
          <w:color w:val="000000" w:themeColor="text1"/>
          <w:sz w:val="24"/>
          <w:szCs w:val="24"/>
          <w:rtl/>
          <w:lang w:bidi="fa-IR"/>
        </w:rPr>
        <w:fldChar w:fldCharType="begin"/>
      </w:r>
      <w:r w:rsidR="0072742A">
        <w:rPr>
          <w:rFonts w:asciiTheme="majorBidi" w:hAnsiTheme="majorBidi" w:cs="B Nazanin"/>
          <w:color w:val="000000" w:themeColor="text1"/>
          <w:sz w:val="24"/>
          <w:szCs w:val="24"/>
          <w:rtl/>
          <w:lang w:bidi="fa-IR"/>
        </w:rPr>
        <w:instrText xml:space="preserve"> </w:instrText>
      </w:r>
      <w:r w:rsidR="0072742A">
        <w:rPr>
          <w:rFonts w:asciiTheme="majorBidi" w:hAnsiTheme="majorBidi" w:cs="B Nazanin"/>
          <w:color w:val="000000" w:themeColor="text1"/>
          <w:sz w:val="24"/>
          <w:szCs w:val="24"/>
          <w:lang w:bidi="fa-IR"/>
        </w:rPr>
        <w:instrText>ADDIN EN.CITE &lt;EndNote&gt;&lt;Cite&gt;&lt;Author&gt;Iqbal&lt;/Author&gt;&lt;Year&gt;2006&lt;/Year&gt;&lt;RecNum&gt;104&lt;/RecNum&gt;&lt;DisplayText&gt;[18, 19]&lt;/DisplayText&gt;&lt;record&gt;&lt;rec-number&gt;104&lt;/rec-number&gt;&lt;foreign-keys&gt;&lt;key app="EN" db-id="z0rfxrrs30tzriep0dc5s2ahf9r9avxx952t" timestamp="1670230920</w:instrText>
      </w:r>
      <w:r w:rsidR="0072742A">
        <w:rPr>
          <w:rFonts w:asciiTheme="majorBidi" w:hAnsiTheme="majorBidi" w:cs="B Nazanin"/>
          <w:color w:val="000000" w:themeColor="text1"/>
          <w:sz w:val="24"/>
          <w:szCs w:val="24"/>
          <w:rtl/>
          <w:lang w:bidi="fa-IR"/>
        </w:rPr>
        <w:instrText>"&gt;104&lt;/</w:instrText>
      </w:r>
      <w:r w:rsidR="0072742A">
        <w:rPr>
          <w:rFonts w:asciiTheme="majorBidi" w:hAnsiTheme="majorBidi" w:cs="B Nazanin"/>
          <w:color w:val="000000" w:themeColor="text1"/>
          <w:sz w:val="24"/>
          <w:szCs w:val="24"/>
          <w:lang w:bidi="fa-IR"/>
        </w:rPr>
        <w:instrText>key&gt;&lt;/foreign-keys&gt;&lt;ref-type name="Journal Article"&gt;17&lt;/ref-type&gt;&lt;contributors&gt;&lt;authors&gt;&lt;author&gt;Iqbal, Muhammad&lt;/author&gt;&lt;author&gt;Ashraf, Muhammad&lt;/author&gt;&lt;author&gt;Jamil, Amer&lt;/author&gt;&lt;author&gt;Ur‐Rehman, Shafiq&lt;/author&gt;&lt;/authors&gt;&lt;/contributors&gt;&lt;titles</w:instrText>
      </w:r>
      <w:r w:rsidR="0072742A">
        <w:rPr>
          <w:rFonts w:asciiTheme="majorBidi" w:hAnsiTheme="majorBidi" w:cs="B Nazanin"/>
          <w:color w:val="000000" w:themeColor="text1"/>
          <w:sz w:val="24"/>
          <w:szCs w:val="24"/>
          <w:rtl/>
          <w:lang w:bidi="fa-IR"/>
        </w:rPr>
        <w:instrText>&gt;&lt;</w:instrText>
      </w:r>
      <w:r w:rsidR="0072742A">
        <w:rPr>
          <w:rFonts w:asciiTheme="majorBidi" w:hAnsiTheme="majorBidi" w:cs="B Nazanin"/>
          <w:color w:val="000000" w:themeColor="text1"/>
          <w:sz w:val="24"/>
          <w:szCs w:val="24"/>
          <w:lang w:bidi="fa-IR"/>
        </w:rPr>
        <w:instrText>title&gt;Does seed priming induce changes in the levels of some endogenous plant hormones in hexaploid wheat plants under salt stress?&lt;/title&gt;&lt;secondary-title&gt;Journal of integrative plant Biology&lt;/secondary-title&gt;&lt;/titles&gt;&lt;pages&gt;181-189&lt;/pages&gt;&lt;volume&gt;48&lt;/volume&gt;&lt;number&gt;2&lt;/number&gt;&lt;dates&gt;&lt;year&gt;2006&lt;/year&gt;&lt;/dates&gt;&lt;isbn&gt;1672-9072&lt;/isbn&gt;&lt;urls&gt;&lt;/urls&gt;&lt;/record&gt;&lt;/Cite&gt;&lt;Cite&gt;&lt;Author&gt;Tarchoune&lt;/Author&gt;&lt;Year&gt;2010&lt;/Year&gt;&lt;RecNum&gt;106&lt;/RecNum&gt;&lt;record&gt;&lt;rec-number&gt;106&lt;/rec-number&gt;&lt;foreign-keys&gt;&lt;key app="EN" db-id="z0rfxrrs3</w:instrText>
      </w:r>
      <w:r w:rsidR="0072742A">
        <w:rPr>
          <w:rFonts w:asciiTheme="majorBidi" w:hAnsiTheme="majorBidi" w:cs="B Nazanin"/>
          <w:color w:val="000000" w:themeColor="text1"/>
          <w:sz w:val="24"/>
          <w:szCs w:val="24"/>
          <w:rtl/>
          <w:lang w:bidi="fa-IR"/>
        </w:rPr>
        <w:instrText>0</w:instrText>
      </w:r>
      <w:r w:rsidR="0072742A">
        <w:rPr>
          <w:rFonts w:asciiTheme="majorBidi" w:hAnsiTheme="majorBidi" w:cs="B Nazanin"/>
          <w:color w:val="000000" w:themeColor="text1"/>
          <w:sz w:val="24"/>
          <w:szCs w:val="24"/>
          <w:lang w:bidi="fa-IR"/>
        </w:rPr>
        <w:instrText>tzriep0dc5s2ahf9r9avxx952t" timestamp="1670231003"&gt;106&lt;/key&gt;&lt;/foreign-keys&gt;&lt;ref-type name="Journal Article"&gt;17&lt;/ref-type&gt;&lt;contributors&gt;&lt;authors&gt;&lt;author&gt;Tarchoune, I&lt;/author&gt;&lt;author&gt;Sgherri, Cristina&lt;/author&gt;&lt;author&gt;Izzo, Riccardo&lt;/author&gt;&lt;author&gt;Lachaal</w:instrText>
      </w:r>
      <w:r w:rsidR="0072742A">
        <w:rPr>
          <w:rFonts w:asciiTheme="majorBidi" w:hAnsiTheme="majorBidi" w:cs="B Nazanin"/>
          <w:color w:val="000000" w:themeColor="text1"/>
          <w:sz w:val="24"/>
          <w:szCs w:val="24"/>
          <w:rtl/>
          <w:lang w:bidi="fa-IR"/>
        </w:rPr>
        <w:instrText xml:space="preserve">, </w:instrText>
      </w:r>
      <w:r w:rsidR="0072742A">
        <w:rPr>
          <w:rFonts w:asciiTheme="majorBidi" w:hAnsiTheme="majorBidi" w:cs="B Nazanin"/>
          <w:color w:val="000000" w:themeColor="text1"/>
          <w:sz w:val="24"/>
          <w:szCs w:val="24"/>
          <w:lang w:bidi="fa-IR"/>
        </w:rPr>
        <w:instrText>M&lt;/author&gt;&lt;author&gt;Ouerghi, Z&lt;/author&gt;&lt;author&gt;Navari-Izzo, F&lt;/author&gt;&lt;/authors&gt;&lt;/contributors&gt;&lt;titles&gt;&lt;title&gt;Antioxidative responses of Ocimum basilicum to sodium chloride or sodium sulphate salinization&lt;/title&gt;&lt;secondary-title&gt;Plant Physiology and Biochemistry&lt;/secondary-title&gt;&lt;/titles&gt;&lt;periodical&gt;&lt;full-title&gt;Plant Physiology and Biochemistry&lt;/full-title&gt;&lt;abbr-1&gt;Plant Physiol. Biochem.&lt;/abbr-1&gt;&lt;abbr-2&gt;Plant Physiol Biochem&lt;/abbr-2&gt;&lt;/periodical&gt;&lt;pages&gt;772-777&lt;/pages&gt;&lt;volume&gt;48&lt;/volume&gt;&lt;number&gt;9&lt;/number&gt;&lt;dates&gt;&lt;year&gt;2010&lt;/year&gt;&lt;/dates&gt;&lt;isbn&gt;0981-9428&lt;/isbn&gt;&lt;urls&gt;&lt;/urls&gt;&lt;/record&gt;&lt;/Cite&gt;&lt;/EndNote</w:instrText>
      </w:r>
      <w:r w:rsidR="0072742A">
        <w:rPr>
          <w:rFonts w:asciiTheme="majorBidi" w:hAnsiTheme="majorBidi" w:cs="B Nazanin"/>
          <w:color w:val="000000" w:themeColor="text1"/>
          <w:sz w:val="24"/>
          <w:szCs w:val="24"/>
          <w:rtl/>
          <w:lang w:bidi="fa-IR"/>
        </w:rPr>
        <w:instrText>&gt;</w:instrText>
      </w:r>
      <w:r w:rsidR="00BC52F8" w:rsidRPr="00862265">
        <w:rPr>
          <w:rFonts w:asciiTheme="majorBidi" w:hAnsiTheme="majorBidi" w:cs="B Nazanin"/>
          <w:color w:val="000000" w:themeColor="text1"/>
          <w:sz w:val="24"/>
          <w:szCs w:val="24"/>
          <w:rtl/>
          <w:lang w:bidi="fa-IR"/>
        </w:rPr>
        <w:fldChar w:fldCharType="separate"/>
      </w:r>
      <w:r w:rsidR="0072742A">
        <w:rPr>
          <w:rFonts w:asciiTheme="majorBidi" w:hAnsiTheme="majorBidi" w:cs="B Nazanin"/>
          <w:noProof/>
          <w:color w:val="000000" w:themeColor="text1"/>
          <w:sz w:val="24"/>
          <w:szCs w:val="24"/>
          <w:rtl/>
          <w:lang w:bidi="fa-IR"/>
        </w:rPr>
        <w:t>[18, 19]</w:t>
      </w:r>
      <w:r w:rsidR="00BC52F8" w:rsidRPr="00862265">
        <w:rPr>
          <w:rFonts w:asciiTheme="majorBidi" w:hAnsiTheme="majorBidi" w:cs="B Nazanin"/>
          <w:color w:val="000000" w:themeColor="text1"/>
          <w:sz w:val="24"/>
          <w:szCs w:val="24"/>
          <w:rtl/>
          <w:lang w:bidi="fa-IR"/>
        </w:rPr>
        <w:fldChar w:fldCharType="end"/>
      </w:r>
      <w:r w:rsidRPr="00862265">
        <w:rPr>
          <w:rFonts w:asciiTheme="majorBidi" w:hAnsiTheme="majorBidi" w:cs="B Nazanin" w:hint="cs"/>
          <w:color w:val="000000" w:themeColor="text1"/>
          <w:sz w:val="24"/>
          <w:szCs w:val="24"/>
          <w:rtl/>
          <w:lang w:bidi="fa-IR"/>
        </w:rPr>
        <w:t xml:space="preserve">. </w:t>
      </w:r>
      <w:r w:rsidRPr="00862265">
        <w:rPr>
          <w:rFonts w:asciiTheme="majorBidi" w:hAnsiTheme="majorBidi" w:cs="B Nazanin"/>
          <w:color w:val="000000" w:themeColor="text1"/>
          <w:sz w:val="24"/>
          <w:szCs w:val="24"/>
          <w:rtl/>
          <w:lang w:bidi="fa-IR"/>
        </w:rPr>
        <w:t>سطوح بالای سدیم در گیاه، تعادل پتاسیم را به هم زده و با تجمع در درون سیتوپلاسم، از فعالیت بسیاری از آنزیمها جلوگیری می کند</w:t>
      </w:r>
      <w:r w:rsidRPr="00862265">
        <w:rPr>
          <w:rFonts w:asciiTheme="majorBidi" w:hAnsiTheme="majorBidi" w:cs="B Nazanin" w:hint="cs"/>
          <w:color w:val="000000" w:themeColor="text1"/>
          <w:sz w:val="24"/>
          <w:szCs w:val="24"/>
          <w:rtl/>
          <w:lang w:bidi="fa-IR"/>
        </w:rPr>
        <w:t xml:space="preserve"> </w:t>
      </w:r>
      <w:r w:rsidRPr="00862265">
        <w:rPr>
          <w:rFonts w:asciiTheme="majorBidi" w:hAnsiTheme="majorBidi" w:cs="B Nazanin"/>
          <w:color w:val="000000" w:themeColor="text1"/>
          <w:sz w:val="24"/>
          <w:szCs w:val="24"/>
          <w:rtl/>
          <w:lang w:bidi="fa-IR"/>
        </w:rPr>
        <w:t xml:space="preserve">و تنش های ثانویه ای مانند تنش اکسیداتیو را سبب می گردند که باعث تولید </w:t>
      </w:r>
      <w:r w:rsidRPr="00862265">
        <w:rPr>
          <w:rFonts w:asciiTheme="majorBidi" w:hAnsiTheme="majorBidi" w:cs="B Nazanin" w:hint="cs"/>
          <w:color w:val="000000" w:themeColor="text1"/>
          <w:sz w:val="24"/>
          <w:szCs w:val="24"/>
          <w:rtl/>
          <w:lang w:bidi="fa-IR"/>
        </w:rPr>
        <w:t>گونه های</w:t>
      </w:r>
      <w:r w:rsidRPr="00862265">
        <w:rPr>
          <w:rFonts w:asciiTheme="majorBidi" w:hAnsiTheme="majorBidi" w:cs="B Nazanin"/>
          <w:color w:val="000000" w:themeColor="text1"/>
          <w:sz w:val="24"/>
          <w:szCs w:val="24"/>
          <w:rtl/>
          <w:lang w:bidi="fa-IR"/>
        </w:rPr>
        <w:t xml:space="preserve"> فعال اکسیژن می شود</w:t>
      </w:r>
      <w:r w:rsidR="00DD462B" w:rsidRPr="00862265">
        <w:rPr>
          <w:rFonts w:asciiTheme="majorBidi" w:hAnsiTheme="majorBidi" w:cs="B Nazanin" w:hint="cs"/>
          <w:color w:val="000000" w:themeColor="text1"/>
          <w:sz w:val="24"/>
          <w:szCs w:val="24"/>
          <w:rtl/>
          <w:lang w:bidi="fa-IR"/>
        </w:rPr>
        <w:t xml:space="preserve"> </w:t>
      </w:r>
      <w:r w:rsidR="00BC52F8" w:rsidRPr="00862265">
        <w:rPr>
          <w:rFonts w:asciiTheme="majorBidi" w:hAnsiTheme="majorBidi" w:cs="B Nazanin"/>
          <w:color w:val="000000" w:themeColor="text1"/>
          <w:sz w:val="24"/>
          <w:szCs w:val="24"/>
          <w:rtl/>
          <w:lang w:bidi="fa-IR"/>
        </w:rPr>
        <w:fldChar w:fldCharType="begin"/>
      </w:r>
      <w:r w:rsidR="0072742A">
        <w:rPr>
          <w:rFonts w:asciiTheme="majorBidi" w:hAnsiTheme="majorBidi" w:cs="B Nazanin"/>
          <w:color w:val="000000" w:themeColor="text1"/>
          <w:sz w:val="24"/>
          <w:szCs w:val="24"/>
          <w:rtl/>
          <w:lang w:bidi="fa-IR"/>
        </w:rPr>
        <w:instrText xml:space="preserve"> </w:instrText>
      </w:r>
      <w:r w:rsidR="0072742A">
        <w:rPr>
          <w:rFonts w:asciiTheme="majorBidi" w:hAnsiTheme="majorBidi" w:cs="B Nazanin"/>
          <w:color w:val="000000" w:themeColor="text1"/>
          <w:sz w:val="24"/>
          <w:szCs w:val="24"/>
          <w:lang w:bidi="fa-IR"/>
        </w:rPr>
        <w:instrText>ADDIN EN.CITE &lt;EndNote&gt;&lt;Cite&gt;&lt;Author&gt;Iqbal&lt;/Author&gt;&lt;Year&gt;2006&lt;/Year&gt;&lt;RecNum&gt;104&lt;/RecNum&gt;&lt;DisplayText&gt;[18]&lt;/DisplayText&gt;&lt;record&gt;&lt;rec-number&gt;104&lt;/rec-number&gt;&lt;foreign-keys&gt;&lt;key app="EN" db-id="z0rfxrrs30tzriep0dc5s2ahf9r9avxx952t" timestamp="1670230920"&gt;104</w:instrText>
      </w:r>
      <w:r w:rsidR="0072742A">
        <w:rPr>
          <w:rFonts w:asciiTheme="majorBidi" w:hAnsiTheme="majorBidi" w:cs="B Nazanin"/>
          <w:color w:val="000000" w:themeColor="text1"/>
          <w:sz w:val="24"/>
          <w:szCs w:val="24"/>
          <w:rtl/>
          <w:lang w:bidi="fa-IR"/>
        </w:rPr>
        <w:instrText>&lt;/</w:instrText>
      </w:r>
      <w:r w:rsidR="0072742A">
        <w:rPr>
          <w:rFonts w:asciiTheme="majorBidi" w:hAnsiTheme="majorBidi" w:cs="B Nazanin"/>
          <w:color w:val="000000" w:themeColor="text1"/>
          <w:sz w:val="24"/>
          <w:szCs w:val="24"/>
          <w:lang w:bidi="fa-IR"/>
        </w:rPr>
        <w:instrText>key&gt;&lt;/foreign-keys&gt;&lt;ref-type name="Journal Article"&gt;17&lt;/ref-type&gt;&lt;contributors&gt;&lt;authors&gt;&lt;author&gt;Iqbal, Muhammad&lt;/author&gt;&lt;author&gt;Ashraf, Muhammad&lt;/author&gt;&lt;author&gt;Jamil, Amer&lt;/author&gt;&lt;author&gt;Ur‐Rehman, Shafiq&lt;/author&gt;&lt;/authors&gt;&lt;/contributors&gt;&lt;titles&gt;&lt;title&gt;Does seed priming induce changes in the levels of some endogenous plant hormones in hexaploid wheat plants under salt stress?&lt;/title&gt;&lt;secondary-title&gt;Journal of integrative plant Biology&lt;/secondary-title&gt;&lt;/titles&gt;&lt;pages&gt;181-189&lt;/pages&gt;&lt;volume&gt;48&lt;/volume</w:instrText>
      </w:r>
      <w:r w:rsidR="0072742A">
        <w:rPr>
          <w:rFonts w:asciiTheme="majorBidi" w:hAnsiTheme="majorBidi" w:cs="B Nazanin"/>
          <w:color w:val="000000" w:themeColor="text1"/>
          <w:sz w:val="24"/>
          <w:szCs w:val="24"/>
          <w:rtl/>
          <w:lang w:bidi="fa-IR"/>
        </w:rPr>
        <w:instrText>&gt;&lt;</w:instrText>
      </w:r>
      <w:r w:rsidR="0072742A">
        <w:rPr>
          <w:rFonts w:asciiTheme="majorBidi" w:hAnsiTheme="majorBidi" w:cs="B Nazanin"/>
          <w:color w:val="000000" w:themeColor="text1"/>
          <w:sz w:val="24"/>
          <w:szCs w:val="24"/>
          <w:lang w:bidi="fa-IR"/>
        </w:rPr>
        <w:instrText>number&gt;2&lt;/number&gt;&lt;dates&gt;&lt;year&gt;2006&lt;/year&gt;&lt;/dates&gt;&lt;isbn&gt;1672-9072&lt;/isbn&gt;&lt;urls&gt;&lt;/urls&gt;&lt;/record&gt;&lt;/Cite&gt;&lt;/EndNote</w:instrText>
      </w:r>
      <w:r w:rsidR="0072742A">
        <w:rPr>
          <w:rFonts w:asciiTheme="majorBidi" w:hAnsiTheme="majorBidi" w:cs="B Nazanin"/>
          <w:color w:val="000000" w:themeColor="text1"/>
          <w:sz w:val="24"/>
          <w:szCs w:val="24"/>
          <w:rtl/>
          <w:lang w:bidi="fa-IR"/>
        </w:rPr>
        <w:instrText>&gt;</w:instrText>
      </w:r>
      <w:r w:rsidR="00BC52F8" w:rsidRPr="00862265">
        <w:rPr>
          <w:rFonts w:asciiTheme="majorBidi" w:hAnsiTheme="majorBidi" w:cs="B Nazanin"/>
          <w:color w:val="000000" w:themeColor="text1"/>
          <w:sz w:val="24"/>
          <w:szCs w:val="24"/>
          <w:rtl/>
          <w:lang w:bidi="fa-IR"/>
        </w:rPr>
        <w:fldChar w:fldCharType="separate"/>
      </w:r>
      <w:r w:rsidR="0072742A">
        <w:rPr>
          <w:rFonts w:asciiTheme="majorBidi" w:hAnsiTheme="majorBidi" w:cs="B Nazanin"/>
          <w:noProof/>
          <w:color w:val="000000" w:themeColor="text1"/>
          <w:sz w:val="24"/>
          <w:szCs w:val="24"/>
          <w:rtl/>
          <w:lang w:bidi="fa-IR"/>
        </w:rPr>
        <w:t>[18]</w:t>
      </w:r>
      <w:r w:rsidR="00BC52F8" w:rsidRPr="00862265">
        <w:rPr>
          <w:rFonts w:asciiTheme="majorBidi" w:hAnsiTheme="majorBidi" w:cs="B Nazanin"/>
          <w:color w:val="000000" w:themeColor="text1"/>
          <w:sz w:val="24"/>
          <w:szCs w:val="24"/>
          <w:rtl/>
          <w:lang w:bidi="fa-IR"/>
        </w:rPr>
        <w:fldChar w:fldCharType="end"/>
      </w:r>
      <w:r w:rsidRPr="00862265">
        <w:rPr>
          <w:rFonts w:asciiTheme="majorBidi" w:hAnsiTheme="majorBidi" w:cs="B Nazanin"/>
          <w:color w:val="000000" w:themeColor="text1"/>
          <w:sz w:val="24"/>
          <w:szCs w:val="24"/>
          <w:rtl/>
          <w:lang w:bidi="fa-IR"/>
        </w:rPr>
        <w:t xml:space="preserve">. این </w:t>
      </w:r>
      <w:r w:rsidRPr="00862265">
        <w:rPr>
          <w:rFonts w:asciiTheme="majorBidi" w:hAnsiTheme="majorBidi" w:cs="B Nazanin" w:hint="cs"/>
          <w:color w:val="000000" w:themeColor="text1"/>
          <w:sz w:val="24"/>
          <w:szCs w:val="24"/>
          <w:rtl/>
          <w:lang w:bidi="fa-IR"/>
        </w:rPr>
        <w:t>گونه های</w:t>
      </w:r>
      <w:r w:rsidRPr="00862265">
        <w:rPr>
          <w:rFonts w:asciiTheme="majorBidi" w:hAnsiTheme="majorBidi" w:cs="B Nazanin"/>
          <w:color w:val="000000" w:themeColor="text1"/>
          <w:sz w:val="24"/>
          <w:szCs w:val="24"/>
          <w:rtl/>
          <w:lang w:bidi="fa-IR"/>
        </w:rPr>
        <w:t xml:space="preserve"> فعال خود سبب خسارت برگی در گیاه شده که در نهایت موجب کاهش سطح فتوسنتزی لازم برای حفظ رشد می گردند</w:t>
      </w:r>
      <w:r w:rsidR="00BC52F8" w:rsidRPr="00862265">
        <w:rPr>
          <w:rFonts w:asciiTheme="majorBidi" w:hAnsiTheme="majorBidi" w:cs="B Nazanin"/>
          <w:color w:val="000000" w:themeColor="text1"/>
          <w:sz w:val="24"/>
          <w:szCs w:val="24"/>
          <w:lang w:bidi="fa-IR"/>
        </w:rPr>
        <w:t xml:space="preserve"> </w:t>
      </w:r>
      <w:r w:rsidR="00BC52F8" w:rsidRPr="00862265">
        <w:rPr>
          <w:rFonts w:asciiTheme="majorBidi" w:hAnsiTheme="majorBidi" w:cs="B Nazanin"/>
          <w:color w:val="000000" w:themeColor="text1"/>
          <w:sz w:val="24"/>
          <w:szCs w:val="24"/>
          <w:rtl/>
          <w:lang w:bidi="fa-IR"/>
        </w:rPr>
        <w:fldChar w:fldCharType="begin"/>
      </w:r>
      <w:r w:rsidR="0072742A">
        <w:rPr>
          <w:rFonts w:asciiTheme="majorBidi" w:hAnsiTheme="majorBidi" w:cs="B Nazanin"/>
          <w:color w:val="000000" w:themeColor="text1"/>
          <w:sz w:val="24"/>
          <w:szCs w:val="24"/>
          <w:rtl/>
          <w:lang w:bidi="fa-IR"/>
        </w:rPr>
        <w:instrText xml:space="preserve"> </w:instrText>
      </w:r>
      <w:r w:rsidR="0072742A">
        <w:rPr>
          <w:rFonts w:asciiTheme="majorBidi" w:hAnsiTheme="majorBidi" w:cs="B Nazanin"/>
          <w:color w:val="000000" w:themeColor="text1"/>
          <w:sz w:val="24"/>
          <w:szCs w:val="24"/>
          <w:lang w:bidi="fa-IR"/>
        </w:rPr>
        <w:instrText>ADDIN EN.CITE &lt;EndNote&gt;&lt;Cite&gt;&lt;Author&gt;Tarchoune&lt;/Author&gt;&lt;Year&gt;2010&lt;/Year&gt;&lt;RecNum&gt;106&lt;/RecNum&gt;&lt;DisplayText&gt;[19]&lt;/DisplayText&gt;&lt;record&gt;&lt;rec-number&gt;106&lt;/rec-number&gt;&lt;foreign-keys&gt;&lt;key app="EN" db-id="z0rfxrrs30tzriep0dc5s2ahf9r9avxx952t" timestamp="1670231003</w:instrText>
      </w:r>
      <w:r w:rsidR="0072742A">
        <w:rPr>
          <w:rFonts w:asciiTheme="majorBidi" w:hAnsiTheme="majorBidi" w:cs="B Nazanin"/>
          <w:color w:val="000000" w:themeColor="text1"/>
          <w:sz w:val="24"/>
          <w:szCs w:val="24"/>
          <w:rtl/>
          <w:lang w:bidi="fa-IR"/>
        </w:rPr>
        <w:instrText>"&gt;106&lt;/</w:instrText>
      </w:r>
      <w:r w:rsidR="0072742A">
        <w:rPr>
          <w:rFonts w:asciiTheme="majorBidi" w:hAnsiTheme="majorBidi" w:cs="B Nazanin"/>
          <w:color w:val="000000" w:themeColor="text1"/>
          <w:sz w:val="24"/>
          <w:szCs w:val="24"/>
          <w:lang w:bidi="fa-IR"/>
        </w:rPr>
        <w:instrText>key&gt;&lt;/foreign-keys&gt;&lt;ref-type name="Journal Article"&gt;17&lt;/ref-type&gt;&lt;contributors&gt;&lt;authors&gt;&lt;author&gt;Tarchoune, I&lt;/author&gt;&lt;author&gt;Sgherri, Cristina&lt;/author&gt;&lt;author&gt;Izzo, Riccardo&lt;/author&gt;&lt;author&gt;Lachaal, M&lt;/author&gt;&lt;author&gt;Ouerghi, Z&lt;/author&gt;&lt;author&gt;Navari-Izzo, F&lt;/author&gt;&lt;/authors&gt;&lt;/contributors&gt;&lt;titles&gt;&lt;title&gt;Antioxidative responses of Ocimum basilicum to sodium chloride or sodium sulphate salinization&lt;/title&gt;&lt;secondary-title&gt;Plant Physiology and Biochemistry&lt;/secondary-title&gt;&lt;/titles&gt;&lt;periodical&gt;&lt;full</w:instrText>
      </w:r>
      <w:r w:rsidR="0072742A">
        <w:rPr>
          <w:rFonts w:asciiTheme="majorBidi" w:hAnsiTheme="majorBidi" w:cs="B Nazanin"/>
          <w:color w:val="000000" w:themeColor="text1"/>
          <w:sz w:val="24"/>
          <w:szCs w:val="24"/>
          <w:rtl/>
          <w:lang w:bidi="fa-IR"/>
        </w:rPr>
        <w:instrText>-</w:instrText>
      </w:r>
      <w:r w:rsidR="0072742A">
        <w:rPr>
          <w:rFonts w:asciiTheme="majorBidi" w:hAnsiTheme="majorBidi" w:cs="B Nazanin"/>
          <w:color w:val="000000" w:themeColor="text1"/>
          <w:sz w:val="24"/>
          <w:szCs w:val="24"/>
          <w:lang w:bidi="fa-IR"/>
        </w:rPr>
        <w:instrText>title&gt;Plant Physiology and Biochemistry&lt;/full-title&gt;&lt;abbr-1&gt;Plant Physiol. Biochem.&lt;/abbr-1&gt;&lt;abbr-2&gt;Plant Physiol Biochem&lt;/abbr-2&gt;&lt;/periodical&gt;&lt;pages&gt;772-777&lt;/pages&gt;&lt;volume&gt;48&lt;/volume&gt;&lt;number&gt;9&lt;/number&gt;&lt;dates&gt;&lt;year&gt;2010&lt;/year&gt;&lt;/dates&gt;&lt;isbn&gt;0981-9428&lt;/isbn</w:instrText>
      </w:r>
      <w:r w:rsidR="0072742A">
        <w:rPr>
          <w:rFonts w:asciiTheme="majorBidi" w:hAnsiTheme="majorBidi" w:cs="B Nazanin"/>
          <w:color w:val="000000" w:themeColor="text1"/>
          <w:sz w:val="24"/>
          <w:szCs w:val="24"/>
          <w:rtl/>
          <w:lang w:bidi="fa-IR"/>
        </w:rPr>
        <w:instrText>&gt;&lt;</w:instrText>
      </w:r>
      <w:r w:rsidR="0072742A">
        <w:rPr>
          <w:rFonts w:asciiTheme="majorBidi" w:hAnsiTheme="majorBidi" w:cs="B Nazanin"/>
          <w:color w:val="000000" w:themeColor="text1"/>
          <w:sz w:val="24"/>
          <w:szCs w:val="24"/>
          <w:lang w:bidi="fa-IR"/>
        </w:rPr>
        <w:instrText>urls&gt;&lt;/urls&gt;&lt;/record&gt;&lt;/Cite&gt;&lt;/EndNote</w:instrText>
      </w:r>
      <w:r w:rsidR="0072742A">
        <w:rPr>
          <w:rFonts w:asciiTheme="majorBidi" w:hAnsiTheme="majorBidi" w:cs="B Nazanin"/>
          <w:color w:val="000000" w:themeColor="text1"/>
          <w:sz w:val="24"/>
          <w:szCs w:val="24"/>
          <w:rtl/>
          <w:lang w:bidi="fa-IR"/>
        </w:rPr>
        <w:instrText>&gt;</w:instrText>
      </w:r>
      <w:r w:rsidR="00BC52F8" w:rsidRPr="00862265">
        <w:rPr>
          <w:rFonts w:asciiTheme="majorBidi" w:hAnsiTheme="majorBidi" w:cs="B Nazanin"/>
          <w:color w:val="000000" w:themeColor="text1"/>
          <w:sz w:val="24"/>
          <w:szCs w:val="24"/>
          <w:rtl/>
          <w:lang w:bidi="fa-IR"/>
        </w:rPr>
        <w:fldChar w:fldCharType="separate"/>
      </w:r>
      <w:r w:rsidR="0072742A">
        <w:rPr>
          <w:rFonts w:asciiTheme="majorBidi" w:hAnsiTheme="majorBidi" w:cs="B Nazanin"/>
          <w:noProof/>
          <w:color w:val="000000" w:themeColor="text1"/>
          <w:sz w:val="24"/>
          <w:szCs w:val="24"/>
          <w:rtl/>
          <w:lang w:bidi="fa-IR"/>
        </w:rPr>
        <w:t>[19]</w:t>
      </w:r>
      <w:r w:rsidR="00BC52F8" w:rsidRPr="00862265">
        <w:rPr>
          <w:rFonts w:asciiTheme="majorBidi" w:hAnsiTheme="majorBidi" w:cs="B Nazanin"/>
          <w:color w:val="000000" w:themeColor="text1"/>
          <w:sz w:val="24"/>
          <w:szCs w:val="24"/>
          <w:rtl/>
          <w:lang w:bidi="fa-IR"/>
        </w:rPr>
        <w:fldChar w:fldCharType="end"/>
      </w:r>
      <w:r w:rsidRPr="00862265">
        <w:rPr>
          <w:rFonts w:asciiTheme="majorBidi" w:hAnsiTheme="majorBidi" w:cs="B Nazanin"/>
          <w:color w:val="000000" w:themeColor="text1"/>
          <w:sz w:val="24"/>
          <w:szCs w:val="24"/>
          <w:rtl/>
          <w:lang w:bidi="fa-IR"/>
        </w:rPr>
        <w:t>.</w:t>
      </w:r>
      <w:r w:rsidRPr="00862265">
        <w:rPr>
          <w:rFonts w:asciiTheme="majorBidi" w:hAnsiTheme="majorBidi" w:cs="B Nazanin" w:hint="cs"/>
          <w:color w:val="000000" w:themeColor="text1"/>
          <w:sz w:val="24"/>
          <w:szCs w:val="24"/>
          <w:rtl/>
          <w:lang w:bidi="fa-IR"/>
        </w:rPr>
        <w:t xml:space="preserve"> احتمالا خسارت برگی مشاهده شده در گیاهان ناشی از حضور یون های سدیم و به هم خوردن تعادل موجود است. از سویی در توده حساس سناجان این خسارت شدیدتر است که می تواند نشان دهنده مقادیر بیشتر یون های سدیم در ناحیه برگ این گیاه باشد که موجب حضور بیشتر گونه های فعال اکسیژن و خسارت اکسیداتیو بیشتر می گردد. </w:t>
      </w:r>
    </w:p>
    <w:p w:rsidR="00722F48" w:rsidRPr="000053DF" w:rsidRDefault="00B7688C" w:rsidP="00AA6B95">
      <w:pPr>
        <w:tabs>
          <w:tab w:val="left" w:pos="3272"/>
        </w:tabs>
        <w:bidi/>
        <w:spacing w:line="360" w:lineRule="auto"/>
        <w:ind w:firstLine="284"/>
        <w:jc w:val="both"/>
        <w:rPr>
          <w:rFonts w:asciiTheme="majorBidi" w:hAnsiTheme="majorBidi" w:cs="2  Nazanin"/>
          <w:color w:val="000000" w:themeColor="text1"/>
          <w:sz w:val="24"/>
          <w:szCs w:val="24"/>
          <w:lang w:bidi="fa-IR"/>
        </w:rPr>
      </w:pPr>
      <w:r w:rsidRPr="000053DF">
        <w:rPr>
          <w:rFonts w:asciiTheme="majorBidi" w:hAnsiTheme="majorBidi" w:cs="2  Nazanin"/>
          <w:noProof/>
          <w:color w:val="000000" w:themeColor="text1"/>
          <w:sz w:val="24"/>
          <w:szCs w:val="24"/>
          <w:rtl/>
        </w:rPr>
        <w:lastRenderedPageBreak/>
        <w:drawing>
          <wp:anchor distT="0" distB="0" distL="114300" distR="114300" simplePos="0" relativeHeight="251659264" behindDoc="0" locked="0" layoutInCell="1" allowOverlap="1" wp14:anchorId="66EA2BE3" wp14:editId="40A29A14">
            <wp:simplePos x="0" y="0"/>
            <wp:positionH relativeFrom="column">
              <wp:posOffset>1371600</wp:posOffset>
            </wp:positionH>
            <wp:positionV relativeFrom="paragraph">
              <wp:posOffset>50165</wp:posOffset>
            </wp:positionV>
            <wp:extent cx="3238500" cy="1981200"/>
            <wp:effectExtent l="0" t="0" r="0" b="0"/>
            <wp:wrapSquare wrapText="bothSides"/>
            <wp:docPr id="68"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CC6D50" w:rsidRPr="000053DF" w:rsidRDefault="00CC6D50" w:rsidP="00AA6B95">
      <w:pPr>
        <w:bidi/>
        <w:spacing w:line="360" w:lineRule="auto"/>
        <w:ind w:firstLine="284"/>
        <w:rPr>
          <w:rFonts w:cs="2  Nazanin"/>
          <w:sz w:val="24"/>
          <w:szCs w:val="24"/>
          <w:rtl/>
          <w:lang w:bidi="fa-IR"/>
        </w:rPr>
      </w:pPr>
    </w:p>
    <w:p w:rsidR="00722F48" w:rsidRPr="000053DF" w:rsidRDefault="00722F48" w:rsidP="00AA6B95">
      <w:pPr>
        <w:bidi/>
        <w:spacing w:line="360" w:lineRule="auto"/>
        <w:ind w:firstLine="284"/>
        <w:rPr>
          <w:rFonts w:cs="2  Nazanin"/>
          <w:sz w:val="24"/>
          <w:szCs w:val="24"/>
          <w:lang w:bidi="fa-IR"/>
        </w:rPr>
      </w:pPr>
    </w:p>
    <w:p w:rsidR="00722F48" w:rsidRPr="000053DF" w:rsidRDefault="00722F48" w:rsidP="00AA6B95">
      <w:pPr>
        <w:bidi/>
        <w:spacing w:line="360" w:lineRule="auto"/>
        <w:ind w:firstLine="284"/>
        <w:rPr>
          <w:rFonts w:cs="2  Nazanin"/>
          <w:sz w:val="24"/>
          <w:szCs w:val="24"/>
          <w:lang w:bidi="fa-IR"/>
        </w:rPr>
      </w:pPr>
    </w:p>
    <w:p w:rsidR="00722F48" w:rsidRPr="000053DF" w:rsidRDefault="00722F48" w:rsidP="00AA6B95">
      <w:pPr>
        <w:bidi/>
        <w:spacing w:line="360" w:lineRule="auto"/>
        <w:ind w:firstLine="284"/>
        <w:rPr>
          <w:rFonts w:cs="2  Nazanin"/>
          <w:sz w:val="24"/>
          <w:szCs w:val="24"/>
          <w:lang w:bidi="fa-IR"/>
        </w:rPr>
      </w:pPr>
    </w:p>
    <w:p w:rsidR="00B7688C" w:rsidRDefault="00B7688C" w:rsidP="00B7688C">
      <w:pPr>
        <w:pStyle w:val="Heading1"/>
        <w:bidi/>
        <w:ind w:firstLine="284"/>
        <w:jc w:val="center"/>
        <w:rPr>
          <w:rFonts w:asciiTheme="majorBidi" w:hAnsiTheme="majorBidi" w:cs="B Lotus"/>
          <w:color w:val="000000" w:themeColor="text1"/>
          <w:sz w:val="20"/>
          <w:szCs w:val="20"/>
          <w:lang w:bidi="fa-IR"/>
        </w:rPr>
      </w:pPr>
      <w:bookmarkStart w:id="8" w:name="_Toc432849954"/>
    </w:p>
    <w:p w:rsidR="00722F48" w:rsidRPr="00D91CC2" w:rsidRDefault="00722F48" w:rsidP="00B7688C">
      <w:pPr>
        <w:pStyle w:val="Heading1"/>
        <w:bidi/>
        <w:ind w:firstLine="284"/>
        <w:jc w:val="center"/>
        <w:rPr>
          <w:rFonts w:asciiTheme="majorBidi" w:hAnsiTheme="majorBidi" w:cs="B Nazanin"/>
          <w:color w:val="000000" w:themeColor="text1"/>
          <w:sz w:val="22"/>
          <w:szCs w:val="22"/>
          <w:rtl/>
          <w:lang w:bidi="fa-IR"/>
        </w:rPr>
      </w:pPr>
      <w:r w:rsidRPr="00D91CC2">
        <w:rPr>
          <w:rFonts w:asciiTheme="majorBidi" w:hAnsiTheme="majorBidi" w:cs="B Nazanin"/>
          <w:color w:val="000000" w:themeColor="text1"/>
          <w:sz w:val="22"/>
          <w:szCs w:val="22"/>
          <w:rtl/>
          <w:lang w:bidi="fa-IR"/>
        </w:rPr>
        <w:t xml:space="preserve">شکل </w:t>
      </w:r>
      <w:r w:rsidR="00F96B4B" w:rsidRPr="00D91CC2">
        <w:rPr>
          <w:rFonts w:asciiTheme="majorBidi" w:hAnsiTheme="majorBidi" w:cs="B Nazanin" w:hint="cs"/>
          <w:color w:val="000000" w:themeColor="text1"/>
          <w:sz w:val="22"/>
          <w:szCs w:val="22"/>
          <w:rtl/>
          <w:lang w:bidi="fa-IR"/>
        </w:rPr>
        <w:t>1</w:t>
      </w:r>
      <w:r w:rsidR="00AA6B95" w:rsidRPr="00D91CC2">
        <w:rPr>
          <w:rFonts w:asciiTheme="majorBidi" w:hAnsiTheme="majorBidi" w:cs="B Nazanin" w:hint="cs"/>
          <w:color w:val="000000" w:themeColor="text1"/>
          <w:sz w:val="22"/>
          <w:szCs w:val="22"/>
          <w:rtl/>
          <w:lang w:bidi="fa-IR"/>
        </w:rPr>
        <w:t xml:space="preserve">- </w:t>
      </w:r>
      <w:r w:rsidRPr="00D91CC2">
        <w:rPr>
          <w:rFonts w:asciiTheme="majorBidi" w:hAnsiTheme="majorBidi" w:cs="B Nazanin"/>
          <w:color w:val="000000" w:themeColor="text1"/>
          <w:sz w:val="22"/>
          <w:szCs w:val="22"/>
          <w:rtl/>
          <w:lang w:bidi="fa-IR"/>
        </w:rPr>
        <w:t>تاثیر شوری بر میزان درصد خسارت برگی در توده های مختلف</w:t>
      </w:r>
      <w:r w:rsidRPr="00D91CC2">
        <w:rPr>
          <w:rFonts w:asciiTheme="majorBidi" w:hAnsiTheme="majorBidi" w:cs="B Nazanin" w:hint="cs"/>
          <w:color w:val="000000" w:themeColor="text1"/>
          <w:sz w:val="22"/>
          <w:szCs w:val="22"/>
          <w:rtl/>
          <w:lang w:bidi="fa-IR"/>
        </w:rPr>
        <w:t xml:space="preserve"> فستوکا بلند</w:t>
      </w:r>
      <w:r w:rsidRPr="00D91CC2">
        <w:rPr>
          <w:rFonts w:asciiTheme="majorBidi" w:hAnsiTheme="majorBidi" w:cs="B Nazanin"/>
          <w:color w:val="000000" w:themeColor="text1"/>
          <w:sz w:val="22"/>
          <w:szCs w:val="22"/>
          <w:rtl/>
          <w:lang w:bidi="fa-IR"/>
        </w:rPr>
        <w:t>. نشان های عمودی</w:t>
      </w:r>
      <w:r w:rsidRPr="00D91CC2">
        <w:rPr>
          <w:rFonts w:asciiTheme="majorBidi" w:hAnsiTheme="majorBidi" w:cs="B Nazanin" w:hint="cs"/>
          <w:color w:val="000000" w:themeColor="text1"/>
          <w:sz w:val="22"/>
          <w:szCs w:val="22"/>
          <w:rtl/>
          <w:lang w:bidi="fa-IR"/>
        </w:rPr>
        <w:t xml:space="preserve"> (</w:t>
      </w:r>
      <w:r w:rsidRPr="00D91CC2">
        <w:rPr>
          <w:rFonts w:ascii="Cambria" w:hAnsi="Cambria" w:cs="Cambria" w:hint="cs"/>
          <w:color w:val="000000" w:themeColor="text1"/>
          <w:sz w:val="22"/>
          <w:szCs w:val="22"/>
          <w:rtl/>
          <w:lang w:bidi="fa-IR"/>
        </w:rPr>
        <w:t>±</w:t>
      </w:r>
      <w:r w:rsidRPr="00D91CC2">
        <w:rPr>
          <w:rFonts w:asciiTheme="majorBidi" w:hAnsiTheme="majorBidi" w:cs="B Nazanin" w:hint="cs"/>
          <w:color w:val="000000" w:themeColor="text1"/>
          <w:sz w:val="22"/>
          <w:szCs w:val="22"/>
          <w:rtl/>
          <w:lang w:bidi="fa-IR"/>
        </w:rPr>
        <w:t>)</w:t>
      </w:r>
      <w:r w:rsidRPr="00D91CC2">
        <w:rPr>
          <w:rFonts w:asciiTheme="majorBidi" w:hAnsiTheme="majorBidi" w:cs="B Nazanin"/>
          <w:color w:val="000000" w:themeColor="text1"/>
          <w:sz w:val="22"/>
          <w:szCs w:val="22"/>
          <w:rtl/>
          <w:lang w:bidi="fa-IR"/>
        </w:rPr>
        <w:t>، خطای استاندارد</w:t>
      </w:r>
      <w:r w:rsidRPr="00D91CC2">
        <w:rPr>
          <w:rFonts w:asciiTheme="majorBidi" w:hAnsiTheme="majorBidi" w:cs="B Nazanin" w:hint="cs"/>
          <w:color w:val="000000" w:themeColor="text1"/>
          <w:sz w:val="22"/>
          <w:szCs w:val="22"/>
          <w:rtl/>
          <w:lang w:bidi="fa-IR"/>
        </w:rPr>
        <w:t xml:space="preserve"> </w:t>
      </w:r>
      <w:r w:rsidRPr="00D91CC2">
        <w:rPr>
          <w:rFonts w:asciiTheme="majorBidi" w:hAnsiTheme="majorBidi" w:cs="B Nazanin"/>
          <w:color w:val="000000" w:themeColor="text1"/>
          <w:sz w:val="22"/>
          <w:szCs w:val="22"/>
          <w:rtl/>
          <w:lang w:bidi="fa-IR"/>
        </w:rPr>
        <w:t xml:space="preserve"> هستند.</w:t>
      </w:r>
      <w:bookmarkEnd w:id="8"/>
    </w:p>
    <w:p w:rsidR="00862265" w:rsidRPr="00862265" w:rsidRDefault="00862265" w:rsidP="00862265">
      <w:pPr>
        <w:pStyle w:val="Heading1"/>
        <w:bidi/>
        <w:ind w:firstLine="284"/>
        <w:jc w:val="center"/>
        <w:rPr>
          <w:rFonts w:asciiTheme="majorBidi" w:hAnsiTheme="majorBidi" w:cs="B Nazanin"/>
          <w:color w:val="000000" w:themeColor="text1"/>
          <w:sz w:val="22"/>
          <w:szCs w:val="22"/>
          <w:rtl/>
          <w:lang w:bidi="fa-IR"/>
        </w:rPr>
      </w:pPr>
    </w:p>
    <w:p w:rsidR="00722F48" w:rsidRPr="00862265" w:rsidRDefault="00862265" w:rsidP="00D91CC2">
      <w:pPr>
        <w:pStyle w:val="Heading1"/>
        <w:bidi/>
        <w:ind w:firstLine="284"/>
        <w:jc w:val="both"/>
        <w:rPr>
          <w:rFonts w:asciiTheme="majorBidi" w:hAnsiTheme="majorBidi" w:cs="B Nazanin"/>
          <w:color w:val="000000" w:themeColor="text1"/>
          <w:sz w:val="24"/>
          <w:szCs w:val="24"/>
          <w:rtl/>
          <w:lang w:bidi="fa-IR"/>
        </w:rPr>
      </w:pPr>
      <w:r w:rsidRPr="00862265">
        <w:rPr>
          <w:rFonts w:asciiTheme="majorBidi" w:hAnsiTheme="majorBidi" w:cs="B Nazanin" w:hint="cs"/>
          <w:color w:val="000000" w:themeColor="text1"/>
          <w:sz w:val="24"/>
          <w:szCs w:val="24"/>
          <w:rtl/>
          <w:lang w:bidi="fa-IR"/>
        </w:rPr>
        <w:t xml:space="preserve">2-3- </w:t>
      </w:r>
      <w:r w:rsidR="00722F48" w:rsidRPr="00862265">
        <w:rPr>
          <w:rFonts w:asciiTheme="majorBidi" w:hAnsiTheme="majorBidi" w:cs="B Nazanin" w:hint="cs"/>
          <w:color w:val="000000" w:themeColor="text1"/>
          <w:sz w:val="24"/>
          <w:szCs w:val="24"/>
          <w:rtl/>
          <w:lang w:bidi="fa-IR"/>
        </w:rPr>
        <w:t>تعداد پنجه</w:t>
      </w:r>
    </w:p>
    <w:p w:rsidR="00F96B4B" w:rsidRPr="00862265" w:rsidRDefault="00E541C0" w:rsidP="00D91CC2">
      <w:pPr>
        <w:tabs>
          <w:tab w:val="left" w:pos="2392"/>
        </w:tabs>
        <w:bidi/>
        <w:spacing w:line="240" w:lineRule="auto"/>
        <w:ind w:firstLine="284"/>
        <w:jc w:val="both"/>
        <w:rPr>
          <w:rFonts w:asciiTheme="majorBidi" w:hAnsiTheme="majorBidi" w:cs="B Nazanin"/>
          <w:color w:val="000000" w:themeColor="text1"/>
          <w:sz w:val="24"/>
          <w:szCs w:val="24"/>
          <w:rtl/>
          <w:lang w:bidi="fa-IR"/>
        </w:rPr>
      </w:pPr>
      <w:r w:rsidRPr="00862265">
        <w:rPr>
          <w:rFonts w:asciiTheme="majorBidi" w:hAnsiTheme="majorBidi" w:cs="B Nazanin"/>
          <w:color w:val="000000" w:themeColor="text1"/>
          <w:sz w:val="24"/>
          <w:szCs w:val="24"/>
          <w:rtl/>
          <w:lang w:bidi="fa-IR"/>
        </w:rPr>
        <w:t>با تجزیه واریانس مشخص گردید که اختلاف معنی داری در سطح 1% بین توده ها و سطوح مختلف شوری برای صفت تعداد پنجه وجود دارد، از سویی اثر متقابل شوری و توده در سطح 1% معنی دار می باشد (جدول</w:t>
      </w:r>
      <w:r w:rsidR="00F96B4B" w:rsidRPr="00862265">
        <w:rPr>
          <w:rFonts w:asciiTheme="majorBidi" w:hAnsiTheme="majorBidi" w:cs="B Nazanin" w:hint="cs"/>
          <w:color w:val="000000" w:themeColor="text1"/>
          <w:sz w:val="24"/>
          <w:szCs w:val="24"/>
          <w:rtl/>
          <w:lang w:bidi="fa-IR"/>
        </w:rPr>
        <w:t xml:space="preserve"> 1</w:t>
      </w:r>
      <w:r w:rsidRPr="00862265">
        <w:rPr>
          <w:rFonts w:asciiTheme="majorBidi" w:hAnsiTheme="majorBidi" w:cs="B Nazanin"/>
          <w:color w:val="000000" w:themeColor="text1"/>
          <w:sz w:val="24"/>
          <w:szCs w:val="24"/>
          <w:rtl/>
          <w:lang w:bidi="fa-IR"/>
        </w:rPr>
        <w:t>)</w:t>
      </w:r>
      <w:r w:rsidR="00DD462B" w:rsidRPr="00862265">
        <w:rPr>
          <w:rFonts w:asciiTheme="majorBidi" w:hAnsiTheme="majorBidi" w:cs="B Nazanin" w:hint="cs"/>
          <w:color w:val="000000" w:themeColor="text1"/>
          <w:sz w:val="24"/>
          <w:szCs w:val="24"/>
          <w:rtl/>
          <w:lang w:bidi="fa-IR"/>
        </w:rPr>
        <w:t xml:space="preserve">. </w:t>
      </w:r>
      <w:r w:rsidR="00F96B4B" w:rsidRPr="00862265">
        <w:rPr>
          <w:rFonts w:asciiTheme="majorBidi" w:hAnsiTheme="majorBidi" w:cs="B Nazanin"/>
          <w:color w:val="000000" w:themeColor="text1"/>
          <w:sz w:val="24"/>
          <w:szCs w:val="24"/>
          <w:rtl/>
          <w:lang w:bidi="fa-IR"/>
        </w:rPr>
        <w:t xml:space="preserve">با افزایش سطوح شوری تعداد پنجه های تولیدی در انواع فستوکاها کاهش یافت (شکل </w:t>
      </w:r>
      <w:r w:rsidR="00F96B4B" w:rsidRPr="00862265">
        <w:rPr>
          <w:rFonts w:asciiTheme="majorBidi" w:hAnsiTheme="majorBidi" w:cs="B Nazanin" w:hint="cs"/>
          <w:color w:val="000000" w:themeColor="text1"/>
          <w:sz w:val="24"/>
          <w:szCs w:val="24"/>
          <w:rtl/>
          <w:lang w:bidi="fa-IR"/>
        </w:rPr>
        <w:t>2)</w:t>
      </w:r>
      <w:r w:rsidR="00F96B4B" w:rsidRPr="00862265">
        <w:rPr>
          <w:rFonts w:asciiTheme="majorBidi" w:hAnsiTheme="majorBidi" w:cs="B Nazanin"/>
          <w:color w:val="000000" w:themeColor="text1"/>
          <w:sz w:val="24"/>
          <w:szCs w:val="24"/>
          <w:rtl/>
          <w:lang w:bidi="fa-IR"/>
        </w:rPr>
        <w:t>. توده سناجان در سطح صفر شوری، در بین توده ها بیشترین</w:t>
      </w:r>
      <w:r w:rsidR="00F96B4B" w:rsidRPr="00862265">
        <w:rPr>
          <w:rFonts w:asciiTheme="majorBidi" w:hAnsiTheme="majorBidi" w:cs="B Nazanin" w:hint="cs"/>
          <w:color w:val="000000" w:themeColor="text1"/>
          <w:sz w:val="24"/>
          <w:szCs w:val="24"/>
          <w:rtl/>
          <w:lang w:bidi="fa-IR"/>
        </w:rPr>
        <w:t xml:space="preserve"> پ</w:t>
      </w:r>
      <w:r w:rsidR="00F96B4B" w:rsidRPr="00862265">
        <w:rPr>
          <w:rFonts w:asciiTheme="majorBidi" w:hAnsiTheme="majorBidi" w:cs="B Nazanin"/>
          <w:color w:val="000000" w:themeColor="text1"/>
          <w:sz w:val="24"/>
          <w:szCs w:val="24"/>
          <w:rtl/>
          <w:lang w:bidi="fa-IR"/>
        </w:rPr>
        <w:t>نجه را تولید نمود</w:t>
      </w:r>
      <w:r w:rsidR="00F96B4B" w:rsidRPr="00862265">
        <w:rPr>
          <w:rFonts w:asciiTheme="majorBidi" w:hAnsiTheme="majorBidi" w:cs="B Nazanin" w:hint="cs"/>
          <w:color w:val="000000" w:themeColor="text1"/>
          <w:sz w:val="24"/>
          <w:szCs w:val="24"/>
          <w:rtl/>
          <w:lang w:bidi="fa-IR"/>
        </w:rPr>
        <w:t xml:space="preserve"> و تفاوت معنی داری در سطح 5%  با آنها داشت (24 پنجه در بوته)</w:t>
      </w:r>
      <w:r w:rsidR="00F96B4B" w:rsidRPr="00862265">
        <w:rPr>
          <w:rFonts w:asciiTheme="majorBidi" w:hAnsiTheme="majorBidi" w:cs="B Nazanin"/>
          <w:color w:val="000000" w:themeColor="text1"/>
          <w:sz w:val="24"/>
          <w:szCs w:val="24"/>
          <w:rtl/>
          <w:lang w:bidi="fa-IR"/>
        </w:rPr>
        <w:t xml:space="preserve"> و در سطح شوری </w:t>
      </w:r>
      <w:r w:rsidR="00251AFA" w:rsidRPr="00862265">
        <w:rPr>
          <w:rFonts w:asciiTheme="majorBidi" w:hAnsiTheme="majorBidi" w:cs="B Nazanin"/>
          <w:color w:val="000000" w:themeColor="text1"/>
          <w:sz w:val="24"/>
          <w:szCs w:val="24"/>
          <w:rtl/>
          <w:lang w:bidi="fa-IR"/>
        </w:rPr>
        <w:t xml:space="preserve">45 </w:t>
      </w:r>
      <w:r w:rsidR="00F96B4B" w:rsidRPr="00862265">
        <w:rPr>
          <w:rFonts w:asciiTheme="majorBidi" w:hAnsiTheme="majorBidi" w:cs="B Nazanin"/>
          <w:color w:val="000000" w:themeColor="text1"/>
          <w:sz w:val="24"/>
          <w:szCs w:val="24"/>
          <w:rtl/>
          <w:lang w:bidi="fa-IR"/>
        </w:rPr>
        <w:t>میلی مولار نیز وضعیت به همین گونه بود</w:t>
      </w:r>
      <w:r w:rsidR="00F96B4B" w:rsidRPr="00862265">
        <w:rPr>
          <w:rFonts w:asciiTheme="majorBidi" w:hAnsiTheme="majorBidi" w:cs="B Nazanin" w:hint="cs"/>
          <w:color w:val="000000" w:themeColor="text1"/>
          <w:sz w:val="24"/>
          <w:szCs w:val="24"/>
          <w:rtl/>
          <w:lang w:bidi="fa-IR"/>
        </w:rPr>
        <w:t xml:space="preserve"> و تفاوت بین این توده با سایرین در سطح 5% معنی دار بود (17 پنجه در بوته)</w:t>
      </w:r>
      <w:r w:rsidR="00F96B4B" w:rsidRPr="00862265">
        <w:rPr>
          <w:rFonts w:asciiTheme="majorBidi" w:hAnsiTheme="majorBidi" w:cs="B Nazanin"/>
          <w:color w:val="000000" w:themeColor="text1"/>
          <w:sz w:val="24"/>
          <w:szCs w:val="24"/>
          <w:rtl/>
          <w:lang w:bidi="fa-IR"/>
        </w:rPr>
        <w:t>، اما در سطوح 90، 135 و 180 میلی مولار</w:t>
      </w:r>
      <w:r w:rsidR="00F96B4B" w:rsidRPr="00862265">
        <w:rPr>
          <w:rFonts w:asciiTheme="majorBidi" w:hAnsiTheme="majorBidi" w:cs="B Nazanin" w:hint="cs"/>
          <w:color w:val="000000" w:themeColor="text1"/>
          <w:sz w:val="24"/>
          <w:szCs w:val="24"/>
          <w:rtl/>
          <w:lang w:bidi="fa-IR"/>
        </w:rPr>
        <w:t xml:space="preserve"> تعداد پنجه های تولید شده در بوته به ترتیب به 7، 6 و 6 عدد رسید و در بین سایر انواع فستوکا</w:t>
      </w:r>
      <w:r w:rsidR="00F96B4B" w:rsidRPr="00862265">
        <w:rPr>
          <w:rFonts w:asciiTheme="majorBidi" w:hAnsiTheme="majorBidi" w:cs="B Nazanin"/>
          <w:color w:val="000000" w:themeColor="text1"/>
          <w:sz w:val="24"/>
          <w:szCs w:val="24"/>
          <w:rtl/>
          <w:lang w:bidi="fa-IR"/>
        </w:rPr>
        <w:t xml:space="preserve"> کمترین میزان پنجه تولید شده را دارا بود</w:t>
      </w:r>
      <w:r w:rsidR="00F96B4B" w:rsidRPr="00862265">
        <w:rPr>
          <w:rFonts w:asciiTheme="majorBidi" w:hAnsiTheme="majorBidi" w:cs="B Nazanin" w:hint="cs"/>
          <w:color w:val="000000" w:themeColor="text1"/>
          <w:sz w:val="24"/>
          <w:szCs w:val="24"/>
          <w:rtl/>
          <w:lang w:bidi="fa-IR"/>
        </w:rPr>
        <w:t xml:space="preserve"> و در هر سه سظح شوری با فستوکا وارداتی در سطح 5% تفاوت معنی داری داشت </w:t>
      </w:r>
      <w:r w:rsidR="00F96B4B" w:rsidRPr="00862265">
        <w:rPr>
          <w:rFonts w:asciiTheme="majorBidi" w:hAnsiTheme="majorBidi" w:cs="B Nazanin"/>
          <w:color w:val="000000" w:themeColor="text1"/>
          <w:sz w:val="24"/>
          <w:szCs w:val="24"/>
          <w:rtl/>
          <w:lang w:bidi="fa-IR"/>
        </w:rPr>
        <w:t xml:space="preserve">که نشان دهنده حساسیت این صفت در این گیاه نسبت به شوری می باشد (شکل </w:t>
      </w:r>
      <w:r w:rsidR="00F96B4B" w:rsidRPr="00862265">
        <w:rPr>
          <w:rFonts w:asciiTheme="majorBidi" w:hAnsiTheme="majorBidi" w:cs="B Nazanin" w:hint="cs"/>
          <w:color w:val="000000" w:themeColor="text1"/>
          <w:sz w:val="24"/>
          <w:szCs w:val="24"/>
          <w:rtl/>
          <w:lang w:bidi="fa-IR"/>
        </w:rPr>
        <w:t>2</w:t>
      </w:r>
      <w:r w:rsidR="00F96B4B" w:rsidRPr="00862265">
        <w:rPr>
          <w:rFonts w:asciiTheme="majorBidi" w:hAnsiTheme="majorBidi" w:cs="B Nazanin"/>
          <w:color w:val="000000" w:themeColor="text1"/>
          <w:sz w:val="24"/>
          <w:szCs w:val="24"/>
          <w:rtl/>
          <w:lang w:bidi="fa-IR"/>
        </w:rPr>
        <w:t xml:space="preserve">). در سطوح شوری </w:t>
      </w:r>
      <w:r w:rsidR="00F96B4B" w:rsidRPr="00862265">
        <w:rPr>
          <w:rFonts w:asciiTheme="majorBidi" w:hAnsiTheme="majorBidi" w:cs="B Nazanin" w:hint="cs"/>
          <w:color w:val="000000" w:themeColor="text1"/>
          <w:sz w:val="24"/>
          <w:szCs w:val="24"/>
          <w:rtl/>
          <w:lang w:bidi="fa-IR"/>
        </w:rPr>
        <w:t>90</w:t>
      </w:r>
      <w:r w:rsidR="00F96B4B" w:rsidRPr="00862265">
        <w:rPr>
          <w:rFonts w:asciiTheme="majorBidi" w:hAnsiTheme="majorBidi" w:cs="B Nazanin"/>
          <w:color w:val="000000" w:themeColor="text1"/>
          <w:sz w:val="24"/>
          <w:szCs w:val="24"/>
          <w:rtl/>
          <w:lang w:bidi="fa-IR"/>
        </w:rPr>
        <w:t xml:space="preserve">، </w:t>
      </w:r>
      <w:r w:rsidR="00F96B4B" w:rsidRPr="00862265">
        <w:rPr>
          <w:rFonts w:asciiTheme="majorBidi" w:hAnsiTheme="majorBidi" w:cs="B Nazanin" w:hint="cs"/>
          <w:color w:val="000000" w:themeColor="text1"/>
          <w:sz w:val="24"/>
          <w:szCs w:val="24"/>
          <w:rtl/>
          <w:lang w:bidi="fa-IR"/>
        </w:rPr>
        <w:t>135</w:t>
      </w:r>
      <w:r w:rsidR="00F96B4B" w:rsidRPr="00862265">
        <w:rPr>
          <w:rFonts w:asciiTheme="majorBidi" w:hAnsiTheme="majorBidi" w:cs="B Nazanin"/>
          <w:color w:val="000000" w:themeColor="text1"/>
          <w:sz w:val="24"/>
          <w:szCs w:val="24"/>
          <w:rtl/>
          <w:lang w:bidi="fa-IR"/>
        </w:rPr>
        <w:t xml:space="preserve"> و </w:t>
      </w:r>
      <w:r w:rsidR="00F96B4B" w:rsidRPr="00862265">
        <w:rPr>
          <w:rFonts w:asciiTheme="majorBidi" w:hAnsiTheme="majorBidi" w:cs="B Nazanin" w:hint="cs"/>
          <w:color w:val="000000" w:themeColor="text1"/>
          <w:sz w:val="24"/>
          <w:szCs w:val="24"/>
          <w:rtl/>
          <w:lang w:bidi="fa-IR"/>
        </w:rPr>
        <w:t>180</w:t>
      </w:r>
      <w:r w:rsidR="00F96B4B" w:rsidRPr="00862265">
        <w:rPr>
          <w:rFonts w:asciiTheme="majorBidi" w:hAnsiTheme="majorBidi" w:cs="B Nazanin"/>
          <w:color w:val="000000" w:themeColor="text1"/>
          <w:sz w:val="24"/>
          <w:szCs w:val="24"/>
          <w:rtl/>
          <w:lang w:bidi="fa-IR"/>
        </w:rPr>
        <w:t xml:space="preserve"> میلی مولار، در بین توده ها، توده سنندج</w:t>
      </w:r>
      <w:r w:rsidR="00F96B4B" w:rsidRPr="00862265">
        <w:rPr>
          <w:rFonts w:asciiTheme="majorBidi" w:hAnsiTheme="majorBidi" w:cs="B Nazanin" w:hint="cs"/>
          <w:color w:val="000000" w:themeColor="text1"/>
          <w:sz w:val="24"/>
          <w:szCs w:val="24"/>
          <w:rtl/>
          <w:lang w:bidi="fa-IR"/>
        </w:rPr>
        <w:t xml:space="preserve"> به ترتیب با تعداد پنجه تولید شده 9، 9 و 8 عدد در بوته</w:t>
      </w:r>
      <w:r w:rsidR="00F96B4B" w:rsidRPr="00862265">
        <w:rPr>
          <w:rFonts w:asciiTheme="majorBidi" w:hAnsiTheme="majorBidi" w:cs="B Nazanin"/>
          <w:color w:val="000000" w:themeColor="text1"/>
          <w:sz w:val="24"/>
          <w:szCs w:val="24"/>
          <w:rtl/>
          <w:lang w:bidi="fa-IR"/>
        </w:rPr>
        <w:t xml:space="preserve"> دارای بیشترین میزان تولید پنجه بود</w:t>
      </w:r>
      <w:r w:rsidR="00F96B4B" w:rsidRPr="00862265">
        <w:rPr>
          <w:rFonts w:asciiTheme="majorBidi" w:hAnsiTheme="majorBidi" w:cs="B Nazanin" w:hint="cs"/>
          <w:color w:val="000000" w:themeColor="text1"/>
          <w:sz w:val="24"/>
          <w:szCs w:val="24"/>
          <w:rtl/>
          <w:lang w:bidi="fa-IR"/>
        </w:rPr>
        <w:t xml:space="preserve"> و با دو توده دیگر از این نظر تفاوت معنی داری مشاهده نگردید</w:t>
      </w:r>
      <w:r w:rsidR="00F96B4B" w:rsidRPr="00862265">
        <w:rPr>
          <w:rFonts w:asciiTheme="majorBidi" w:hAnsiTheme="majorBidi" w:cs="B Nazanin"/>
          <w:color w:val="000000" w:themeColor="text1"/>
          <w:sz w:val="24"/>
          <w:szCs w:val="24"/>
          <w:rtl/>
          <w:lang w:bidi="fa-IR"/>
        </w:rPr>
        <w:t xml:space="preserve"> (شکل </w:t>
      </w:r>
      <w:r w:rsidR="00F96B4B" w:rsidRPr="00862265">
        <w:rPr>
          <w:rFonts w:asciiTheme="majorBidi" w:hAnsiTheme="majorBidi" w:cs="B Nazanin" w:hint="cs"/>
          <w:color w:val="000000" w:themeColor="text1"/>
          <w:sz w:val="24"/>
          <w:szCs w:val="24"/>
          <w:rtl/>
          <w:lang w:bidi="fa-IR"/>
        </w:rPr>
        <w:t>2</w:t>
      </w:r>
      <w:r w:rsidR="00F96B4B" w:rsidRPr="00862265">
        <w:rPr>
          <w:rFonts w:asciiTheme="majorBidi" w:hAnsiTheme="majorBidi" w:cs="B Nazanin"/>
          <w:color w:val="000000" w:themeColor="text1"/>
          <w:sz w:val="24"/>
          <w:szCs w:val="24"/>
          <w:rtl/>
          <w:lang w:bidi="fa-IR"/>
        </w:rPr>
        <w:t>).</w:t>
      </w:r>
    </w:p>
    <w:p w:rsidR="00722F48" w:rsidRPr="000053DF" w:rsidRDefault="00092DDC" w:rsidP="00AA6B95">
      <w:pPr>
        <w:pStyle w:val="Heading1"/>
        <w:bidi/>
        <w:spacing w:line="360" w:lineRule="auto"/>
        <w:ind w:firstLine="284"/>
        <w:jc w:val="both"/>
        <w:rPr>
          <w:rFonts w:asciiTheme="majorBidi" w:hAnsiTheme="majorBidi" w:cs="2  Nazanin"/>
          <w:color w:val="000000" w:themeColor="text1"/>
          <w:sz w:val="24"/>
          <w:szCs w:val="24"/>
          <w:rtl/>
          <w:lang w:bidi="fa-IR"/>
        </w:rPr>
      </w:pPr>
      <w:r w:rsidRPr="000053DF">
        <w:rPr>
          <w:rFonts w:asciiTheme="majorBidi" w:hAnsiTheme="majorBidi" w:cs="2  Nazanin"/>
          <w:noProof/>
          <w:color w:val="000000" w:themeColor="text1"/>
          <w:sz w:val="24"/>
          <w:szCs w:val="24"/>
        </w:rPr>
        <w:lastRenderedPageBreak/>
        <w:drawing>
          <wp:anchor distT="0" distB="0" distL="114300" distR="114300" simplePos="0" relativeHeight="251660288" behindDoc="0" locked="0" layoutInCell="1" allowOverlap="1" wp14:anchorId="562205CE" wp14:editId="72458BEC">
            <wp:simplePos x="0" y="0"/>
            <wp:positionH relativeFrom="column">
              <wp:posOffset>1181100</wp:posOffset>
            </wp:positionH>
            <wp:positionV relativeFrom="paragraph">
              <wp:posOffset>125730</wp:posOffset>
            </wp:positionV>
            <wp:extent cx="3629025" cy="218059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9025" cy="2180590"/>
                    </a:xfrm>
                    <a:prstGeom prst="rect">
                      <a:avLst/>
                    </a:prstGeom>
                    <a:noFill/>
                  </pic:spPr>
                </pic:pic>
              </a:graphicData>
            </a:graphic>
            <wp14:sizeRelH relativeFrom="margin">
              <wp14:pctWidth>0</wp14:pctWidth>
            </wp14:sizeRelH>
            <wp14:sizeRelV relativeFrom="margin">
              <wp14:pctHeight>0</wp14:pctHeight>
            </wp14:sizeRelV>
          </wp:anchor>
        </w:drawing>
      </w:r>
    </w:p>
    <w:p w:rsidR="00F96B4B" w:rsidRPr="000053DF" w:rsidRDefault="00F96B4B" w:rsidP="00AA6B95">
      <w:pPr>
        <w:bidi/>
        <w:spacing w:line="360" w:lineRule="auto"/>
        <w:ind w:firstLine="284"/>
        <w:rPr>
          <w:rFonts w:cs="2  Nazanin"/>
          <w:sz w:val="24"/>
          <w:szCs w:val="24"/>
          <w:lang w:bidi="fa-IR"/>
        </w:rPr>
      </w:pPr>
    </w:p>
    <w:p w:rsidR="00F96B4B" w:rsidRPr="000053DF" w:rsidRDefault="00F96B4B" w:rsidP="00AA6B95">
      <w:pPr>
        <w:bidi/>
        <w:spacing w:line="360" w:lineRule="auto"/>
        <w:ind w:firstLine="284"/>
        <w:rPr>
          <w:rFonts w:cs="2  Nazanin"/>
          <w:sz w:val="24"/>
          <w:szCs w:val="24"/>
          <w:lang w:bidi="fa-IR"/>
        </w:rPr>
      </w:pPr>
    </w:p>
    <w:p w:rsidR="00F96B4B" w:rsidRPr="000053DF" w:rsidRDefault="00F96B4B" w:rsidP="00AA6B95">
      <w:pPr>
        <w:bidi/>
        <w:spacing w:line="360" w:lineRule="auto"/>
        <w:ind w:firstLine="284"/>
        <w:rPr>
          <w:rFonts w:cs="2  Nazanin"/>
          <w:sz w:val="24"/>
          <w:szCs w:val="24"/>
          <w:lang w:bidi="fa-IR"/>
        </w:rPr>
      </w:pPr>
    </w:p>
    <w:p w:rsidR="00FE5C40" w:rsidRDefault="00FE5C40" w:rsidP="00AA6B95">
      <w:pPr>
        <w:pStyle w:val="Heading1"/>
        <w:bidi/>
        <w:spacing w:line="360" w:lineRule="auto"/>
        <w:ind w:firstLine="284"/>
        <w:jc w:val="center"/>
        <w:rPr>
          <w:rFonts w:asciiTheme="majorBidi" w:hAnsiTheme="majorBidi" w:cs="2  Nazanin"/>
          <w:color w:val="000000" w:themeColor="text1"/>
          <w:sz w:val="24"/>
          <w:szCs w:val="24"/>
          <w:lang w:bidi="fa-IR"/>
        </w:rPr>
      </w:pPr>
      <w:bookmarkStart w:id="9" w:name="_Toc432849956"/>
    </w:p>
    <w:p w:rsidR="00B7688C" w:rsidRPr="000053DF" w:rsidRDefault="00B7688C" w:rsidP="00B7688C">
      <w:pPr>
        <w:pStyle w:val="Heading1"/>
        <w:bidi/>
        <w:spacing w:line="360" w:lineRule="auto"/>
        <w:ind w:firstLine="284"/>
        <w:jc w:val="center"/>
        <w:rPr>
          <w:rFonts w:asciiTheme="majorBidi" w:hAnsiTheme="majorBidi" w:cs="2  Nazanin"/>
          <w:color w:val="000000" w:themeColor="text1"/>
          <w:sz w:val="24"/>
          <w:szCs w:val="24"/>
          <w:lang w:bidi="fa-IR"/>
        </w:rPr>
      </w:pPr>
    </w:p>
    <w:p w:rsidR="00F96B4B" w:rsidRPr="00862265" w:rsidRDefault="00F96B4B" w:rsidP="00B7688C">
      <w:pPr>
        <w:pStyle w:val="Heading1"/>
        <w:bidi/>
        <w:ind w:firstLine="284"/>
        <w:jc w:val="center"/>
        <w:rPr>
          <w:rFonts w:asciiTheme="majorBidi" w:hAnsiTheme="majorBidi" w:cs="B Nazanin"/>
          <w:color w:val="000000" w:themeColor="text1"/>
          <w:sz w:val="22"/>
          <w:szCs w:val="22"/>
          <w:lang w:bidi="fa-IR"/>
        </w:rPr>
      </w:pPr>
      <w:r w:rsidRPr="00862265">
        <w:rPr>
          <w:rFonts w:asciiTheme="majorBidi" w:hAnsiTheme="majorBidi" w:cs="B Nazanin"/>
          <w:color w:val="000000" w:themeColor="text1"/>
          <w:sz w:val="22"/>
          <w:szCs w:val="22"/>
          <w:rtl/>
          <w:lang w:bidi="fa-IR"/>
        </w:rPr>
        <w:t>شک</w:t>
      </w:r>
      <w:r w:rsidRPr="00862265">
        <w:rPr>
          <w:rFonts w:asciiTheme="majorBidi" w:hAnsiTheme="majorBidi" w:cs="B Nazanin" w:hint="cs"/>
          <w:color w:val="000000" w:themeColor="text1"/>
          <w:sz w:val="22"/>
          <w:szCs w:val="22"/>
          <w:rtl/>
          <w:lang w:bidi="fa-IR"/>
        </w:rPr>
        <w:t>ل2.</w:t>
      </w:r>
      <w:r w:rsidRPr="00862265">
        <w:rPr>
          <w:rFonts w:asciiTheme="majorBidi" w:hAnsiTheme="majorBidi" w:cs="B Nazanin"/>
          <w:color w:val="000000" w:themeColor="text1"/>
          <w:sz w:val="22"/>
          <w:szCs w:val="22"/>
          <w:rtl/>
          <w:lang w:bidi="fa-IR"/>
        </w:rPr>
        <w:t xml:space="preserve"> تاثیر شوری بر تولید پنجه در توده های مختلف</w:t>
      </w:r>
      <w:r w:rsidRPr="00862265">
        <w:rPr>
          <w:rFonts w:asciiTheme="majorBidi" w:hAnsiTheme="majorBidi" w:cs="B Nazanin" w:hint="cs"/>
          <w:color w:val="000000" w:themeColor="text1"/>
          <w:sz w:val="22"/>
          <w:szCs w:val="22"/>
          <w:rtl/>
          <w:lang w:bidi="fa-IR"/>
        </w:rPr>
        <w:t xml:space="preserve"> فستوکا بلند</w:t>
      </w:r>
      <w:r w:rsidRPr="00862265">
        <w:rPr>
          <w:rFonts w:asciiTheme="majorBidi" w:hAnsiTheme="majorBidi" w:cs="B Nazanin"/>
          <w:color w:val="000000" w:themeColor="text1"/>
          <w:sz w:val="22"/>
          <w:szCs w:val="22"/>
          <w:rtl/>
          <w:lang w:bidi="fa-IR"/>
        </w:rPr>
        <w:t>. نشان های عمودی</w:t>
      </w:r>
      <w:r w:rsidRPr="00862265">
        <w:rPr>
          <w:rFonts w:asciiTheme="majorBidi" w:hAnsiTheme="majorBidi" w:cs="B Nazanin" w:hint="cs"/>
          <w:color w:val="000000" w:themeColor="text1"/>
          <w:sz w:val="22"/>
          <w:szCs w:val="22"/>
          <w:rtl/>
          <w:lang w:bidi="fa-IR"/>
        </w:rPr>
        <w:t xml:space="preserve"> (</w:t>
      </w:r>
      <w:r w:rsidRPr="00862265">
        <w:rPr>
          <w:rFonts w:ascii="Cambria" w:hAnsi="Cambria" w:cs="Cambria" w:hint="cs"/>
          <w:color w:val="000000" w:themeColor="text1"/>
          <w:sz w:val="22"/>
          <w:szCs w:val="22"/>
          <w:rtl/>
          <w:lang w:bidi="fa-IR"/>
        </w:rPr>
        <w:t>±</w:t>
      </w:r>
      <w:r w:rsidRPr="00862265">
        <w:rPr>
          <w:rFonts w:asciiTheme="majorBidi" w:hAnsiTheme="majorBidi" w:cs="B Nazanin" w:hint="cs"/>
          <w:color w:val="000000" w:themeColor="text1"/>
          <w:sz w:val="22"/>
          <w:szCs w:val="22"/>
          <w:rtl/>
          <w:lang w:bidi="fa-IR"/>
        </w:rPr>
        <w:t>)</w:t>
      </w:r>
      <w:r w:rsidRPr="00862265">
        <w:rPr>
          <w:rFonts w:asciiTheme="majorBidi" w:hAnsiTheme="majorBidi" w:cs="B Nazanin"/>
          <w:color w:val="000000" w:themeColor="text1"/>
          <w:sz w:val="22"/>
          <w:szCs w:val="22"/>
          <w:rtl/>
          <w:lang w:bidi="fa-IR"/>
        </w:rPr>
        <w:t>، خطای استاندارد</w:t>
      </w:r>
      <w:r w:rsidRPr="00862265">
        <w:rPr>
          <w:rFonts w:asciiTheme="majorBidi" w:hAnsiTheme="majorBidi" w:cs="B Nazanin" w:hint="cs"/>
          <w:color w:val="000000" w:themeColor="text1"/>
          <w:sz w:val="22"/>
          <w:szCs w:val="22"/>
          <w:rtl/>
          <w:lang w:bidi="fa-IR"/>
        </w:rPr>
        <w:t xml:space="preserve"> </w:t>
      </w:r>
      <w:r w:rsidRPr="00862265">
        <w:rPr>
          <w:rFonts w:asciiTheme="majorBidi" w:hAnsiTheme="majorBidi" w:cs="B Nazanin"/>
          <w:color w:val="000000" w:themeColor="text1"/>
          <w:sz w:val="22"/>
          <w:szCs w:val="22"/>
          <w:rtl/>
          <w:lang w:bidi="fa-IR"/>
        </w:rPr>
        <w:t>هستند.</w:t>
      </w:r>
      <w:bookmarkEnd w:id="9"/>
    </w:p>
    <w:p w:rsidR="00862265" w:rsidRDefault="00862265" w:rsidP="00AA6B95">
      <w:pPr>
        <w:bidi/>
        <w:spacing w:line="360" w:lineRule="auto"/>
        <w:ind w:firstLine="284"/>
        <w:rPr>
          <w:rFonts w:cs="B Mitra"/>
          <w:b/>
          <w:bCs/>
          <w:sz w:val="24"/>
          <w:szCs w:val="24"/>
          <w:rtl/>
          <w:lang w:bidi="fa-IR"/>
        </w:rPr>
      </w:pPr>
    </w:p>
    <w:p w:rsidR="00462515" w:rsidRPr="00B7688C" w:rsidRDefault="00862265" w:rsidP="00D91CC2">
      <w:pPr>
        <w:bidi/>
        <w:spacing w:line="240" w:lineRule="auto"/>
        <w:ind w:firstLine="284"/>
        <w:rPr>
          <w:rFonts w:asciiTheme="majorBidi" w:hAnsiTheme="majorBidi" w:cs="B Mitra"/>
          <w:b/>
          <w:bCs/>
          <w:color w:val="000000" w:themeColor="text1"/>
          <w:sz w:val="24"/>
          <w:szCs w:val="24"/>
          <w:lang w:bidi="fa-IR"/>
        </w:rPr>
      </w:pPr>
      <w:r w:rsidRPr="00862265">
        <w:rPr>
          <w:rFonts w:cs="B Nazanin" w:hint="cs"/>
          <w:b/>
          <w:bCs/>
          <w:sz w:val="24"/>
          <w:szCs w:val="24"/>
          <w:rtl/>
          <w:lang w:bidi="fa-IR"/>
        </w:rPr>
        <w:t xml:space="preserve">3-3- </w:t>
      </w:r>
      <w:r w:rsidR="00F96B4B" w:rsidRPr="00862265">
        <w:rPr>
          <w:rFonts w:cs="B Nazanin" w:hint="cs"/>
          <w:b/>
          <w:bCs/>
          <w:sz w:val="24"/>
          <w:szCs w:val="24"/>
          <w:rtl/>
          <w:lang w:bidi="fa-IR"/>
        </w:rPr>
        <w:t xml:space="preserve">شاخص نسبی کلروفیل </w:t>
      </w:r>
      <w:r w:rsidR="00F96B4B" w:rsidRPr="00B7688C">
        <w:rPr>
          <w:rFonts w:asciiTheme="majorBidi" w:hAnsiTheme="majorBidi" w:cs="B Mitra" w:hint="cs"/>
          <w:b/>
          <w:bCs/>
          <w:color w:val="000000" w:themeColor="text1"/>
          <w:sz w:val="24"/>
          <w:szCs w:val="24"/>
          <w:rtl/>
          <w:lang w:bidi="fa-IR"/>
        </w:rPr>
        <w:t>(</w:t>
      </w:r>
      <w:r w:rsidR="00F96B4B" w:rsidRPr="00862265">
        <w:rPr>
          <w:rFonts w:asciiTheme="majorBidi" w:hAnsiTheme="majorBidi" w:cs="B Mitra"/>
          <w:b/>
          <w:bCs/>
          <w:color w:val="000000" w:themeColor="text1"/>
          <w:lang w:bidi="fa-IR"/>
        </w:rPr>
        <w:t>SPAD</w:t>
      </w:r>
      <w:r w:rsidR="00F96B4B" w:rsidRPr="00B7688C">
        <w:rPr>
          <w:rFonts w:asciiTheme="majorBidi" w:hAnsiTheme="majorBidi" w:cs="B Mitra" w:hint="cs"/>
          <w:b/>
          <w:bCs/>
          <w:color w:val="000000" w:themeColor="text1"/>
          <w:sz w:val="24"/>
          <w:szCs w:val="24"/>
          <w:rtl/>
          <w:lang w:bidi="fa-IR"/>
        </w:rPr>
        <w:t>)</w:t>
      </w:r>
    </w:p>
    <w:p w:rsidR="00843884" w:rsidRDefault="00FE5C40" w:rsidP="00D91CC2">
      <w:pPr>
        <w:tabs>
          <w:tab w:val="left" w:pos="2072"/>
        </w:tabs>
        <w:bidi/>
        <w:spacing w:line="240" w:lineRule="auto"/>
        <w:ind w:firstLine="284"/>
        <w:jc w:val="both"/>
        <w:rPr>
          <w:rFonts w:asciiTheme="majorBidi" w:hAnsiTheme="majorBidi" w:cs="B Nazanin"/>
          <w:color w:val="000000" w:themeColor="text1"/>
          <w:sz w:val="24"/>
          <w:szCs w:val="24"/>
          <w:rtl/>
          <w:lang w:bidi="fa-IR"/>
        </w:rPr>
      </w:pPr>
      <w:r w:rsidRPr="00862265">
        <w:rPr>
          <w:rFonts w:asciiTheme="majorBidi" w:hAnsiTheme="majorBidi" w:cs="B Nazanin"/>
          <w:color w:val="000000" w:themeColor="text1"/>
          <w:sz w:val="24"/>
          <w:szCs w:val="24"/>
          <w:rtl/>
          <w:lang w:bidi="fa-IR"/>
        </w:rPr>
        <w:t xml:space="preserve">نتایج تجزیه واریانس برای این صفت نشان داد که بین توده ها تفاوت معنی داری برای هر سه مرحله اندازه گیری در سطح 1% وجود دارد (جدول </w:t>
      </w:r>
      <w:r w:rsidRPr="00862265">
        <w:rPr>
          <w:rFonts w:asciiTheme="majorBidi" w:hAnsiTheme="majorBidi" w:cs="B Nazanin" w:hint="cs"/>
          <w:color w:val="000000" w:themeColor="text1"/>
          <w:sz w:val="24"/>
          <w:szCs w:val="24"/>
          <w:rtl/>
          <w:lang w:bidi="fa-IR"/>
        </w:rPr>
        <w:t>1</w:t>
      </w:r>
      <w:r w:rsidRPr="00862265">
        <w:rPr>
          <w:rFonts w:asciiTheme="majorBidi" w:hAnsiTheme="majorBidi" w:cs="B Nazanin"/>
          <w:color w:val="000000" w:themeColor="text1"/>
          <w:sz w:val="24"/>
          <w:szCs w:val="24"/>
          <w:rtl/>
          <w:lang w:bidi="fa-IR"/>
        </w:rPr>
        <w:t>)، اما برای سطوح مختلف شوری و همچنین اثر متقابل شوری و توده در مرحله اول (15 روز پس از اعمال تنش) و در مرحله دوم (30 روز پس از اعمال تنش) اندازه گیری، تفاوت معنی داری وجود ندا</w:t>
      </w:r>
      <w:r w:rsidR="00184203" w:rsidRPr="00862265">
        <w:rPr>
          <w:rFonts w:asciiTheme="majorBidi" w:hAnsiTheme="majorBidi" w:cs="B Nazanin" w:hint="cs"/>
          <w:color w:val="000000" w:themeColor="text1"/>
          <w:sz w:val="24"/>
          <w:szCs w:val="24"/>
          <w:rtl/>
          <w:lang w:bidi="fa-IR"/>
        </w:rPr>
        <w:t>شت</w:t>
      </w:r>
      <w:r w:rsidRPr="00862265">
        <w:rPr>
          <w:rFonts w:asciiTheme="majorBidi" w:hAnsiTheme="majorBidi" w:cs="B Nazanin"/>
          <w:color w:val="000000" w:themeColor="text1"/>
          <w:sz w:val="24"/>
          <w:szCs w:val="24"/>
          <w:rtl/>
          <w:lang w:bidi="fa-IR"/>
        </w:rPr>
        <w:t>، در حالیکه در مرحله سوم اندازه گیری (</w:t>
      </w:r>
      <w:r w:rsidRPr="00862265">
        <w:rPr>
          <w:rFonts w:asciiTheme="majorBidi" w:hAnsiTheme="majorBidi" w:cs="B Nazanin" w:hint="cs"/>
          <w:color w:val="000000" w:themeColor="text1"/>
          <w:sz w:val="24"/>
          <w:szCs w:val="24"/>
          <w:rtl/>
          <w:lang w:bidi="fa-IR"/>
        </w:rPr>
        <w:t>45</w:t>
      </w:r>
      <w:r w:rsidRPr="00862265">
        <w:rPr>
          <w:rFonts w:asciiTheme="majorBidi" w:hAnsiTheme="majorBidi" w:cs="B Nazanin"/>
          <w:color w:val="000000" w:themeColor="text1"/>
          <w:sz w:val="24"/>
          <w:szCs w:val="24"/>
          <w:rtl/>
          <w:lang w:bidi="fa-IR"/>
        </w:rPr>
        <w:t xml:space="preserve"> روز پس از اعمال تنش) برای سطوح مختلف شوری در سطح 5% و برای اثر متقابل شوری و توده در سطح 1% تفاوت معنی داری مشاهده گردید (جدول </w:t>
      </w:r>
      <w:r w:rsidRPr="00862265">
        <w:rPr>
          <w:rFonts w:asciiTheme="majorBidi" w:hAnsiTheme="majorBidi" w:cs="B Nazanin" w:hint="cs"/>
          <w:color w:val="000000" w:themeColor="text1"/>
          <w:sz w:val="24"/>
          <w:szCs w:val="24"/>
          <w:rtl/>
          <w:lang w:bidi="fa-IR"/>
        </w:rPr>
        <w:t>1</w:t>
      </w:r>
      <w:r w:rsidRPr="00862265">
        <w:rPr>
          <w:rFonts w:asciiTheme="majorBidi" w:hAnsiTheme="majorBidi" w:cs="B Nazanin"/>
          <w:color w:val="000000" w:themeColor="text1"/>
          <w:sz w:val="24"/>
          <w:szCs w:val="24"/>
          <w:rtl/>
          <w:lang w:bidi="fa-IR"/>
        </w:rPr>
        <w:t>).</w:t>
      </w:r>
      <w:r w:rsidR="00251AFA" w:rsidRPr="00862265">
        <w:rPr>
          <w:rFonts w:asciiTheme="majorBidi" w:hAnsiTheme="majorBidi" w:cs="B Nazanin"/>
          <w:color w:val="000000" w:themeColor="text1"/>
          <w:sz w:val="24"/>
          <w:szCs w:val="24"/>
          <w:lang w:bidi="fa-IR"/>
        </w:rPr>
        <w:t xml:space="preserve"> </w:t>
      </w:r>
      <w:r w:rsidRPr="00862265">
        <w:rPr>
          <w:rFonts w:asciiTheme="majorBidi" w:hAnsiTheme="majorBidi" w:cs="B Nazanin"/>
          <w:color w:val="000000" w:themeColor="text1"/>
          <w:sz w:val="24"/>
          <w:szCs w:val="24"/>
          <w:rtl/>
          <w:lang w:bidi="fa-IR"/>
        </w:rPr>
        <w:t xml:space="preserve">در مرحله اول اندازه گیری، بیشترین شاخص </w:t>
      </w:r>
      <w:r w:rsidRPr="00862265">
        <w:rPr>
          <w:rFonts w:asciiTheme="majorBidi" w:hAnsiTheme="majorBidi" w:cs="B Nazanin"/>
          <w:color w:val="000000" w:themeColor="text1"/>
          <w:sz w:val="24"/>
          <w:szCs w:val="24"/>
          <w:lang w:bidi="fa-IR"/>
        </w:rPr>
        <w:t>SPAD</w:t>
      </w:r>
      <w:r w:rsidRPr="00862265">
        <w:rPr>
          <w:rFonts w:asciiTheme="majorBidi" w:hAnsiTheme="majorBidi" w:cs="B Nazanin" w:hint="cs"/>
          <w:color w:val="000000" w:themeColor="text1"/>
          <w:sz w:val="24"/>
          <w:szCs w:val="24"/>
          <w:rtl/>
          <w:lang w:bidi="fa-IR"/>
        </w:rPr>
        <w:t xml:space="preserve"> برابر با 52 واحد</w:t>
      </w:r>
      <w:r w:rsidRPr="00862265">
        <w:rPr>
          <w:rFonts w:asciiTheme="majorBidi" w:hAnsiTheme="majorBidi" w:cs="B Nazanin"/>
          <w:color w:val="000000" w:themeColor="text1"/>
          <w:sz w:val="24"/>
          <w:szCs w:val="24"/>
          <w:rtl/>
          <w:lang w:bidi="fa-IR"/>
        </w:rPr>
        <w:t xml:space="preserve"> متعلق به فستوکا وارداتی بود و بین توده</w:t>
      </w:r>
      <w:r w:rsidRPr="00862265">
        <w:rPr>
          <w:rFonts w:ascii="Cambria" w:hAnsi="Cambria" w:cs="Cambria" w:hint="cs"/>
          <w:color w:val="000000" w:themeColor="text1"/>
          <w:sz w:val="24"/>
          <w:szCs w:val="24"/>
          <w:rtl/>
          <w:lang w:bidi="fa-IR"/>
        </w:rPr>
        <w:t> </w:t>
      </w:r>
      <w:r w:rsidRPr="00862265">
        <w:rPr>
          <w:rFonts w:asciiTheme="majorBidi" w:hAnsiTheme="majorBidi" w:cs="B Nazanin"/>
          <w:color w:val="000000" w:themeColor="text1"/>
          <w:sz w:val="24"/>
          <w:szCs w:val="24"/>
          <w:rtl/>
          <w:lang w:bidi="fa-IR"/>
        </w:rPr>
        <w:t>های سنندج و داران تفاوت معنی داری با یکدیگر وجود نداشت، کمترین میزان برای این شاخص</w:t>
      </w:r>
      <w:r w:rsidRPr="00862265">
        <w:rPr>
          <w:rFonts w:asciiTheme="majorBidi" w:hAnsiTheme="majorBidi" w:cs="B Nazanin" w:hint="cs"/>
          <w:color w:val="000000" w:themeColor="text1"/>
          <w:sz w:val="24"/>
          <w:szCs w:val="24"/>
          <w:rtl/>
          <w:lang w:bidi="fa-IR"/>
        </w:rPr>
        <w:t xml:space="preserve"> با عدد 45</w:t>
      </w:r>
      <w:r w:rsidRPr="00862265">
        <w:rPr>
          <w:rFonts w:asciiTheme="majorBidi" w:hAnsiTheme="majorBidi" w:cs="B Nazanin"/>
          <w:color w:val="000000" w:themeColor="text1"/>
          <w:sz w:val="24"/>
          <w:szCs w:val="24"/>
          <w:rtl/>
          <w:lang w:bidi="fa-IR"/>
        </w:rPr>
        <w:t xml:space="preserve"> نیز متعلق به توده سناجان بود</w:t>
      </w:r>
      <w:r w:rsidRPr="00862265">
        <w:rPr>
          <w:rFonts w:asciiTheme="majorBidi" w:hAnsiTheme="majorBidi" w:cs="B Nazanin" w:hint="cs"/>
          <w:color w:val="000000" w:themeColor="text1"/>
          <w:sz w:val="24"/>
          <w:szCs w:val="24"/>
          <w:rtl/>
          <w:lang w:bidi="fa-IR"/>
        </w:rPr>
        <w:t xml:space="preserve"> که اختلاف معنی داری در سطح 5% با سایر توده ها داشت</w:t>
      </w:r>
      <w:r w:rsidRPr="00862265">
        <w:rPr>
          <w:rFonts w:asciiTheme="majorBidi" w:hAnsiTheme="majorBidi" w:cs="B Nazanin"/>
          <w:color w:val="000000" w:themeColor="text1"/>
          <w:sz w:val="24"/>
          <w:szCs w:val="24"/>
          <w:rtl/>
          <w:lang w:bidi="fa-IR"/>
        </w:rPr>
        <w:t xml:space="preserve"> (شک</w:t>
      </w:r>
      <w:r w:rsidRPr="00862265">
        <w:rPr>
          <w:rFonts w:asciiTheme="majorBidi" w:hAnsiTheme="majorBidi" w:cs="B Nazanin" w:hint="cs"/>
          <w:color w:val="000000" w:themeColor="text1"/>
          <w:sz w:val="24"/>
          <w:szCs w:val="24"/>
          <w:rtl/>
          <w:lang w:bidi="fa-IR"/>
        </w:rPr>
        <w:t>ل</w:t>
      </w:r>
      <w:r w:rsidR="0001591C" w:rsidRPr="00862265">
        <w:rPr>
          <w:rFonts w:asciiTheme="majorBidi" w:hAnsiTheme="majorBidi" w:cs="B Nazanin" w:hint="cs"/>
          <w:color w:val="000000" w:themeColor="text1"/>
          <w:sz w:val="24"/>
          <w:szCs w:val="24"/>
          <w:rtl/>
          <w:lang w:bidi="fa-IR"/>
        </w:rPr>
        <w:t xml:space="preserve"> </w:t>
      </w:r>
      <w:r w:rsidR="0001591C" w:rsidRPr="00862265">
        <w:rPr>
          <w:rFonts w:asciiTheme="majorBidi" w:hAnsiTheme="majorBidi" w:cs="B Nazanin"/>
          <w:color w:val="000000" w:themeColor="text1"/>
          <w:sz w:val="24"/>
          <w:szCs w:val="24"/>
          <w:lang w:bidi="fa-IR"/>
        </w:rPr>
        <w:t>A</w:t>
      </w:r>
      <w:r w:rsidR="0001591C" w:rsidRPr="00862265">
        <w:rPr>
          <w:rFonts w:asciiTheme="majorBidi" w:hAnsiTheme="majorBidi" w:cs="B Nazanin" w:hint="cs"/>
          <w:color w:val="000000" w:themeColor="text1"/>
          <w:sz w:val="24"/>
          <w:szCs w:val="24"/>
          <w:rtl/>
          <w:lang w:bidi="fa-IR"/>
        </w:rPr>
        <w:t>3</w:t>
      </w:r>
      <w:r w:rsidRPr="00862265">
        <w:rPr>
          <w:rFonts w:asciiTheme="majorBidi" w:hAnsiTheme="majorBidi" w:cs="B Nazanin"/>
          <w:color w:val="000000" w:themeColor="text1"/>
          <w:sz w:val="24"/>
          <w:szCs w:val="24"/>
          <w:rtl/>
          <w:lang w:bidi="fa-IR"/>
        </w:rPr>
        <w:t>).</w:t>
      </w:r>
      <w:r w:rsidR="00251AFA" w:rsidRPr="00862265">
        <w:rPr>
          <w:rFonts w:asciiTheme="majorBidi" w:hAnsiTheme="majorBidi" w:cs="B Nazanin"/>
          <w:color w:val="000000" w:themeColor="text1"/>
          <w:sz w:val="24"/>
          <w:szCs w:val="24"/>
          <w:lang w:bidi="fa-IR"/>
        </w:rPr>
        <w:t xml:space="preserve"> </w:t>
      </w:r>
      <w:r w:rsidRPr="00862265">
        <w:rPr>
          <w:rFonts w:asciiTheme="majorBidi" w:hAnsiTheme="majorBidi" w:cs="B Nazanin"/>
          <w:color w:val="000000" w:themeColor="text1"/>
          <w:sz w:val="24"/>
          <w:szCs w:val="24"/>
          <w:rtl/>
          <w:lang w:bidi="fa-IR"/>
        </w:rPr>
        <w:t>در مرحله دوم اندازه گیری، تفاوت معنی داری</w:t>
      </w:r>
      <w:r w:rsidRPr="00862265">
        <w:rPr>
          <w:rFonts w:asciiTheme="majorBidi" w:hAnsiTheme="majorBidi" w:cs="B Nazanin" w:hint="cs"/>
          <w:color w:val="000000" w:themeColor="text1"/>
          <w:sz w:val="24"/>
          <w:szCs w:val="24"/>
          <w:rtl/>
          <w:lang w:bidi="fa-IR"/>
        </w:rPr>
        <w:t xml:space="preserve"> در سطح 5% </w:t>
      </w:r>
      <w:r w:rsidRPr="00862265">
        <w:rPr>
          <w:rFonts w:asciiTheme="majorBidi" w:hAnsiTheme="majorBidi" w:cs="B Nazanin"/>
          <w:color w:val="000000" w:themeColor="text1"/>
          <w:sz w:val="24"/>
          <w:szCs w:val="24"/>
          <w:rtl/>
          <w:lang w:bidi="fa-IR"/>
        </w:rPr>
        <w:t xml:space="preserve">بین توده سنندج و فستوکا وارداتی وجود نداشت، از سویی بین توده های سنندج و داران نیز اختلاف </w:t>
      </w:r>
      <w:r w:rsidRPr="00862265">
        <w:rPr>
          <w:rFonts w:asciiTheme="majorBidi" w:hAnsiTheme="majorBidi" w:cs="B Nazanin" w:hint="cs"/>
          <w:color w:val="000000" w:themeColor="text1"/>
          <w:sz w:val="24"/>
          <w:szCs w:val="24"/>
          <w:rtl/>
          <w:lang w:bidi="fa-IR"/>
        </w:rPr>
        <w:t xml:space="preserve">در سطح 5% </w:t>
      </w:r>
      <w:r w:rsidRPr="00862265">
        <w:rPr>
          <w:rFonts w:asciiTheme="majorBidi" w:hAnsiTheme="majorBidi" w:cs="B Nazanin"/>
          <w:color w:val="000000" w:themeColor="text1"/>
          <w:sz w:val="24"/>
          <w:szCs w:val="24"/>
          <w:rtl/>
          <w:lang w:bidi="fa-IR"/>
        </w:rPr>
        <w:t xml:space="preserve">معنی دار نبود (شکل </w:t>
      </w:r>
      <w:r w:rsidR="0001591C" w:rsidRPr="00862265">
        <w:rPr>
          <w:rFonts w:asciiTheme="majorBidi" w:hAnsiTheme="majorBidi" w:cs="B Nazanin"/>
          <w:color w:val="000000" w:themeColor="text1"/>
          <w:sz w:val="24"/>
          <w:szCs w:val="24"/>
          <w:lang w:bidi="fa-IR"/>
        </w:rPr>
        <w:t>B</w:t>
      </w:r>
      <w:r w:rsidR="0001591C" w:rsidRPr="00862265">
        <w:rPr>
          <w:rFonts w:asciiTheme="majorBidi" w:hAnsiTheme="majorBidi" w:cs="B Nazanin" w:hint="cs"/>
          <w:color w:val="000000" w:themeColor="text1"/>
          <w:sz w:val="24"/>
          <w:szCs w:val="24"/>
          <w:rtl/>
          <w:lang w:bidi="fa-IR"/>
        </w:rPr>
        <w:t>3</w:t>
      </w:r>
      <w:r w:rsidRPr="00862265">
        <w:rPr>
          <w:rFonts w:asciiTheme="majorBidi" w:hAnsiTheme="majorBidi" w:cs="B Nazanin"/>
          <w:color w:val="000000" w:themeColor="text1"/>
          <w:sz w:val="24"/>
          <w:szCs w:val="24"/>
          <w:rtl/>
          <w:lang w:bidi="fa-IR"/>
        </w:rPr>
        <w:t>). کمترین میزان برای این شاخص متعلق به توده سناجان بود</w:t>
      </w:r>
      <w:r w:rsidRPr="00862265">
        <w:rPr>
          <w:rFonts w:asciiTheme="majorBidi" w:hAnsiTheme="majorBidi" w:cs="B Nazanin" w:hint="cs"/>
          <w:color w:val="000000" w:themeColor="text1"/>
          <w:sz w:val="24"/>
          <w:szCs w:val="24"/>
          <w:rtl/>
          <w:lang w:bidi="fa-IR"/>
        </w:rPr>
        <w:t xml:space="preserve"> که اختلاف معنی داری در سطح 5% با سایر توده ها داشت (شکل </w:t>
      </w:r>
      <w:r w:rsidR="0001591C" w:rsidRPr="00862265">
        <w:rPr>
          <w:rFonts w:asciiTheme="majorBidi" w:hAnsiTheme="majorBidi" w:cs="B Nazanin"/>
          <w:color w:val="000000" w:themeColor="text1"/>
          <w:sz w:val="24"/>
          <w:szCs w:val="24"/>
          <w:lang w:bidi="fa-IR"/>
        </w:rPr>
        <w:t>B</w:t>
      </w:r>
      <w:r w:rsidR="0001591C" w:rsidRPr="00862265">
        <w:rPr>
          <w:rFonts w:asciiTheme="majorBidi" w:hAnsiTheme="majorBidi" w:cs="B Nazanin" w:hint="cs"/>
          <w:color w:val="000000" w:themeColor="text1"/>
          <w:sz w:val="24"/>
          <w:szCs w:val="24"/>
          <w:rtl/>
          <w:lang w:bidi="fa-IR"/>
        </w:rPr>
        <w:t>3</w:t>
      </w:r>
      <w:r w:rsidRPr="00862265">
        <w:rPr>
          <w:rFonts w:asciiTheme="majorBidi" w:hAnsiTheme="majorBidi" w:cs="B Nazanin" w:hint="cs"/>
          <w:color w:val="000000" w:themeColor="text1"/>
          <w:sz w:val="24"/>
          <w:szCs w:val="24"/>
          <w:rtl/>
          <w:lang w:bidi="fa-IR"/>
        </w:rPr>
        <w:t>)</w:t>
      </w:r>
      <w:r w:rsidRPr="00862265">
        <w:rPr>
          <w:rFonts w:asciiTheme="majorBidi" w:hAnsiTheme="majorBidi" w:cs="B Nazanin"/>
          <w:color w:val="000000" w:themeColor="text1"/>
          <w:sz w:val="24"/>
          <w:szCs w:val="24"/>
          <w:rtl/>
          <w:lang w:bidi="fa-IR"/>
        </w:rPr>
        <w:t>.</w:t>
      </w:r>
    </w:p>
    <w:p w:rsidR="00D91CC2" w:rsidRDefault="00D91CC2" w:rsidP="00D91CC2">
      <w:pPr>
        <w:tabs>
          <w:tab w:val="left" w:pos="2072"/>
        </w:tabs>
        <w:bidi/>
        <w:spacing w:line="240" w:lineRule="auto"/>
        <w:ind w:firstLine="284"/>
        <w:jc w:val="both"/>
        <w:rPr>
          <w:rFonts w:asciiTheme="majorBidi" w:hAnsiTheme="majorBidi" w:cs="B Nazanin"/>
          <w:color w:val="000000" w:themeColor="text1"/>
          <w:sz w:val="24"/>
          <w:szCs w:val="24"/>
          <w:rtl/>
          <w:lang w:bidi="fa-IR"/>
        </w:rPr>
      </w:pPr>
    </w:p>
    <w:p w:rsidR="00D91CC2" w:rsidRDefault="00D91CC2" w:rsidP="00D91CC2">
      <w:pPr>
        <w:tabs>
          <w:tab w:val="left" w:pos="2072"/>
        </w:tabs>
        <w:bidi/>
        <w:spacing w:line="240" w:lineRule="auto"/>
        <w:ind w:firstLine="284"/>
        <w:jc w:val="both"/>
        <w:rPr>
          <w:rFonts w:asciiTheme="majorBidi" w:hAnsiTheme="majorBidi" w:cs="B Nazanin"/>
          <w:color w:val="000000" w:themeColor="text1"/>
          <w:sz w:val="24"/>
          <w:szCs w:val="24"/>
          <w:rtl/>
          <w:lang w:bidi="fa-IR"/>
        </w:rPr>
      </w:pPr>
    </w:p>
    <w:p w:rsidR="00D91CC2" w:rsidRPr="00862265" w:rsidRDefault="00D91CC2" w:rsidP="00D91CC2">
      <w:pPr>
        <w:tabs>
          <w:tab w:val="left" w:pos="2072"/>
        </w:tabs>
        <w:bidi/>
        <w:spacing w:line="240" w:lineRule="auto"/>
        <w:ind w:firstLine="284"/>
        <w:jc w:val="both"/>
        <w:rPr>
          <w:rFonts w:asciiTheme="majorBidi" w:hAnsiTheme="majorBidi" w:cs="B Nazanin"/>
          <w:color w:val="000000" w:themeColor="text1"/>
          <w:sz w:val="24"/>
          <w:szCs w:val="24"/>
          <w:rtl/>
          <w:lang w:bidi="fa-IR"/>
        </w:rPr>
      </w:pPr>
    </w:p>
    <w:p w:rsidR="00D91CC2" w:rsidRDefault="00D91CC2" w:rsidP="00843884">
      <w:pPr>
        <w:tabs>
          <w:tab w:val="left" w:pos="2072"/>
        </w:tabs>
        <w:bidi/>
        <w:spacing w:line="360" w:lineRule="auto"/>
        <w:ind w:firstLine="284"/>
        <w:jc w:val="both"/>
        <w:rPr>
          <w:rFonts w:asciiTheme="majorBidi" w:hAnsiTheme="majorBidi" w:cs="B Lotus"/>
          <w:color w:val="000000" w:themeColor="text1"/>
          <w:sz w:val="24"/>
          <w:szCs w:val="24"/>
          <w:rtl/>
          <w:lang w:bidi="fa-IR"/>
        </w:rPr>
      </w:pPr>
    </w:p>
    <w:p w:rsidR="00D91CC2" w:rsidRDefault="00D91CC2" w:rsidP="00D91CC2">
      <w:pPr>
        <w:tabs>
          <w:tab w:val="left" w:pos="2072"/>
        </w:tabs>
        <w:bidi/>
        <w:spacing w:line="360" w:lineRule="auto"/>
        <w:ind w:firstLine="284"/>
        <w:jc w:val="both"/>
        <w:rPr>
          <w:rFonts w:asciiTheme="majorBidi" w:hAnsiTheme="majorBidi" w:cs="B Lotus"/>
          <w:color w:val="000000" w:themeColor="text1"/>
          <w:sz w:val="24"/>
          <w:szCs w:val="24"/>
          <w:rtl/>
          <w:lang w:bidi="fa-IR"/>
        </w:rPr>
      </w:pPr>
    </w:p>
    <w:p w:rsidR="00D91CC2" w:rsidRDefault="00D91CC2" w:rsidP="00D91CC2">
      <w:pPr>
        <w:tabs>
          <w:tab w:val="left" w:pos="2072"/>
        </w:tabs>
        <w:bidi/>
        <w:spacing w:line="360" w:lineRule="auto"/>
        <w:ind w:firstLine="284"/>
        <w:jc w:val="both"/>
        <w:rPr>
          <w:rFonts w:asciiTheme="majorBidi" w:hAnsiTheme="majorBidi" w:cs="B Lotus"/>
          <w:color w:val="000000" w:themeColor="text1"/>
          <w:sz w:val="24"/>
          <w:szCs w:val="24"/>
          <w:rtl/>
          <w:lang w:bidi="fa-IR"/>
        </w:rPr>
      </w:pPr>
      <w:r w:rsidRPr="00862265">
        <w:rPr>
          <w:rFonts w:asciiTheme="majorBidi" w:hAnsiTheme="majorBidi" w:cs="B Nazanin"/>
          <w:noProof/>
          <w:color w:val="000000" w:themeColor="text1"/>
          <w:sz w:val="24"/>
          <w:szCs w:val="24"/>
          <w:rtl/>
        </w:rPr>
        <w:lastRenderedPageBreak/>
        <w:drawing>
          <wp:anchor distT="0" distB="0" distL="114300" distR="114300" simplePos="0" relativeHeight="251688960" behindDoc="0" locked="0" layoutInCell="1" allowOverlap="1" wp14:anchorId="76E96F24" wp14:editId="7459B43B">
            <wp:simplePos x="0" y="0"/>
            <wp:positionH relativeFrom="margin">
              <wp:posOffset>3481070</wp:posOffset>
            </wp:positionH>
            <wp:positionV relativeFrom="paragraph">
              <wp:posOffset>0</wp:posOffset>
            </wp:positionV>
            <wp:extent cx="2724150" cy="1685925"/>
            <wp:effectExtent l="0" t="0" r="0" b="9525"/>
            <wp:wrapSquare wrapText="bothSides"/>
            <wp:docPr id="24"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Pr="00862265">
        <w:rPr>
          <w:rFonts w:asciiTheme="majorBidi" w:hAnsiTheme="majorBidi" w:cs="B Nazanin"/>
          <w:noProof/>
          <w:color w:val="000000" w:themeColor="text1"/>
          <w:sz w:val="24"/>
          <w:szCs w:val="24"/>
          <w:rtl/>
        </w:rPr>
        <w:drawing>
          <wp:anchor distT="0" distB="0" distL="114300" distR="114300" simplePos="0" relativeHeight="251662336" behindDoc="0" locked="0" layoutInCell="1" allowOverlap="1" wp14:anchorId="029AC518" wp14:editId="0687D7CE">
            <wp:simplePos x="0" y="0"/>
            <wp:positionH relativeFrom="column">
              <wp:posOffset>219075</wp:posOffset>
            </wp:positionH>
            <wp:positionV relativeFrom="paragraph">
              <wp:posOffset>0</wp:posOffset>
            </wp:positionV>
            <wp:extent cx="2686050" cy="1676400"/>
            <wp:effectExtent l="0" t="0" r="0" b="0"/>
            <wp:wrapSquare wrapText="bothSides"/>
            <wp:docPr id="2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D91CC2" w:rsidRDefault="00D91CC2" w:rsidP="00D91CC2">
      <w:pPr>
        <w:tabs>
          <w:tab w:val="left" w:pos="2072"/>
        </w:tabs>
        <w:bidi/>
        <w:spacing w:line="360" w:lineRule="auto"/>
        <w:ind w:firstLine="284"/>
        <w:jc w:val="both"/>
        <w:rPr>
          <w:rFonts w:asciiTheme="majorBidi" w:hAnsiTheme="majorBidi" w:cs="B Lotus"/>
          <w:color w:val="000000" w:themeColor="text1"/>
          <w:sz w:val="24"/>
          <w:szCs w:val="24"/>
          <w:rtl/>
          <w:lang w:bidi="fa-IR"/>
        </w:rPr>
      </w:pPr>
    </w:p>
    <w:p w:rsidR="00D91CC2" w:rsidRDefault="00D91CC2" w:rsidP="00D91CC2">
      <w:pPr>
        <w:tabs>
          <w:tab w:val="left" w:pos="2072"/>
        </w:tabs>
        <w:bidi/>
        <w:spacing w:line="360" w:lineRule="auto"/>
        <w:ind w:firstLine="284"/>
        <w:jc w:val="both"/>
        <w:rPr>
          <w:rFonts w:asciiTheme="majorBidi" w:hAnsiTheme="majorBidi" w:cs="B Lotus"/>
          <w:color w:val="000000" w:themeColor="text1"/>
          <w:sz w:val="24"/>
          <w:szCs w:val="24"/>
          <w:rtl/>
          <w:lang w:bidi="fa-IR"/>
        </w:rPr>
      </w:pPr>
    </w:p>
    <w:p w:rsidR="00D91CC2" w:rsidRDefault="00D91CC2" w:rsidP="00D91CC2">
      <w:pPr>
        <w:tabs>
          <w:tab w:val="left" w:pos="2072"/>
        </w:tabs>
        <w:bidi/>
        <w:spacing w:line="360" w:lineRule="auto"/>
        <w:ind w:firstLine="284"/>
        <w:jc w:val="both"/>
        <w:rPr>
          <w:rFonts w:asciiTheme="majorBidi" w:hAnsiTheme="majorBidi" w:cs="B Lotus"/>
          <w:color w:val="000000" w:themeColor="text1"/>
          <w:sz w:val="24"/>
          <w:szCs w:val="24"/>
          <w:rtl/>
          <w:lang w:bidi="fa-IR"/>
        </w:rPr>
      </w:pPr>
      <w:r>
        <w:rPr>
          <w:noProof/>
        </w:rPr>
        <mc:AlternateContent>
          <mc:Choice Requires="wps">
            <w:drawing>
              <wp:anchor distT="0" distB="0" distL="114300" distR="114300" simplePos="0" relativeHeight="251693056" behindDoc="0" locked="0" layoutInCell="1" allowOverlap="1" wp14:anchorId="3CE5A8DB" wp14:editId="518BB99E">
                <wp:simplePos x="0" y="0"/>
                <wp:positionH relativeFrom="column">
                  <wp:posOffset>3481070</wp:posOffset>
                </wp:positionH>
                <wp:positionV relativeFrom="paragraph">
                  <wp:posOffset>304800</wp:posOffset>
                </wp:positionV>
                <wp:extent cx="2724150" cy="6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724150" cy="635"/>
                        </a:xfrm>
                        <a:prstGeom prst="rect">
                          <a:avLst/>
                        </a:prstGeom>
                        <a:solidFill>
                          <a:prstClr val="white"/>
                        </a:solidFill>
                        <a:ln>
                          <a:noFill/>
                        </a:ln>
                        <a:effectLst/>
                      </wps:spPr>
                      <wps:txbx>
                        <w:txbxContent>
                          <w:p w:rsidR="002143E4" w:rsidRPr="0001591C" w:rsidRDefault="002143E4" w:rsidP="00D91CC2">
                            <w:pPr>
                              <w:pStyle w:val="Caption"/>
                              <w:bidi/>
                              <w:jc w:val="center"/>
                              <w:rPr>
                                <w:rFonts w:asciiTheme="majorBidi" w:eastAsia="Times New Roman" w:hAnsiTheme="majorBidi" w:cs="B Lotus"/>
                                <w:b/>
                                <w:bCs/>
                                <w:i w:val="0"/>
                                <w:iCs w:val="0"/>
                                <w:color w:val="000000" w:themeColor="text1"/>
                                <w:sz w:val="24"/>
                                <w:szCs w:val="24"/>
                                <w:lang w:bidi="fa-IR"/>
                              </w:rPr>
                            </w:pPr>
                            <w: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CE5A8DB" id="_x0000_t202" coordsize="21600,21600" o:spt="202" path="m,l,21600r21600,l21600,xe">
                <v:stroke joinstyle="miter"/>
                <v:path gradientshapeok="t" o:connecttype="rect"/>
              </v:shapetype>
              <v:shape id="Text Box 7" o:spid="_x0000_s1026" type="#_x0000_t202" style="position:absolute;left:0;text-align:left;margin-left:274.1pt;margin-top:24pt;width:214.5pt;height:.0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" stroked="f">
                <v:textbox style="mso-fit-shape-to-text:t" inset="0,0,0,0">
                  <w:txbxContent>
                    <w:p w:rsidR="002143E4" w:rsidRPr="0001591C" w:rsidRDefault="002143E4" w:rsidP="00D91CC2">
                      <w:pPr>
                        <w:pStyle w:val="Caption"/>
                        <w:bidi/>
                        <w:jc w:val="center"/>
                        <w:rPr>
                          <w:rFonts w:asciiTheme="majorBidi" w:eastAsia="Times New Roman" w:hAnsiTheme="majorBidi" w:cs="B Lotus"/>
                          <w:b/>
                          <w:bCs/>
                          <w:i w:val="0"/>
                          <w:iCs w:val="0"/>
                          <w:color w:val="000000" w:themeColor="text1"/>
                          <w:sz w:val="24"/>
                          <w:szCs w:val="24"/>
                          <w:lang w:bidi="fa-IR"/>
                        </w:rPr>
                      </w:pPr>
                      <w:r>
                        <w:t>B</w:t>
                      </w:r>
                    </w:p>
                  </w:txbxContent>
                </v:textbox>
                <w10:wrap type="square"/>
              </v:shape>
            </w:pict>
          </mc:Fallback>
        </mc:AlternateContent>
      </w:r>
      <w:r w:rsidRPr="00862265">
        <w:rPr>
          <w:rFonts w:cs="B Nazanin"/>
          <w:noProof/>
          <w:sz w:val="24"/>
          <w:szCs w:val="24"/>
        </w:rPr>
        <mc:AlternateContent>
          <mc:Choice Requires="wps">
            <w:drawing>
              <wp:anchor distT="0" distB="0" distL="114300" distR="114300" simplePos="0" relativeHeight="251691008" behindDoc="0" locked="0" layoutInCell="1" allowOverlap="1" wp14:anchorId="7D494B8F" wp14:editId="7FE4AE0C">
                <wp:simplePos x="0" y="0"/>
                <wp:positionH relativeFrom="column">
                  <wp:posOffset>156845</wp:posOffset>
                </wp:positionH>
                <wp:positionV relativeFrom="paragraph">
                  <wp:posOffset>304800</wp:posOffset>
                </wp:positionV>
                <wp:extent cx="2686050" cy="63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686050" cy="635"/>
                        </a:xfrm>
                        <a:prstGeom prst="rect">
                          <a:avLst/>
                        </a:prstGeom>
                        <a:solidFill>
                          <a:prstClr val="white"/>
                        </a:solidFill>
                        <a:ln>
                          <a:noFill/>
                        </a:ln>
                        <a:effectLst/>
                      </wps:spPr>
                      <wps:txbx>
                        <w:txbxContent>
                          <w:p w:rsidR="002143E4" w:rsidRPr="0001591C" w:rsidRDefault="002143E4" w:rsidP="00D91CC2">
                            <w:pPr>
                              <w:pStyle w:val="Caption"/>
                              <w:bidi/>
                              <w:jc w:val="center"/>
                              <w:rPr>
                                <w:rFonts w:asciiTheme="majorBidi" w:eastAsia="Times New Roman" w:hAnsiTheme="majorBidi" w:cs="B Lotus"/>
                                <w:b/>
                                <w:bCs/>
                                <w:i w:val="0"/>
                                <w:iCs w:val="0"/>
                                <w:color w:val="000000" w:themeColor="text1"/>
                                <w:sz w:val="24"/>
                                <w:szCs w:val="24"/>
                                <w:lang w:bidi="fa-IR"/>
                              </w:rPr>
                            </w:pPr>
                            <w:r w:rsidRPr="0001591C">
                              <w:rPr>
                                <w:b/>
                                <w:bCs/>
                                <w:i w:val="0"/>
                                <w:iCs w:val="0"/>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D494B8F" id="Text Box 6" o:spid="_x0000_s1027" type="#_x0000_t202" style="position:absolute;left:0;text-align:left;margin-left:12.35pt;margin-top:24pt;width:211.5pt;height:.0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" stroked="f">
                <v:textbox style="mso-fit-shape-to-text:t" inset="0,0,0,0">
                  <w:txbxContent>
                    <w:p w:rsidR="002143E4" w:rsidRPr="0001591C" w:rsidRDefault="002143E4" w:rsidP="00D91CC2">
                      <w:pPr>
                        <w:pStyle w:val="Caption"/>
                        <w:bidi/>
                        <w:jc w:val="center"/>
                        <w:rPr>
                          <w:rFonts w:asciiTheme="majorBidi" w:eastAsia="Times New Roman" w:hAnsiTheme="majorBidi" w:cs="B Lotus"/>
                          <w:b/>
                          <w:bCs/>
                          <w:i w:val="0"/>
                          <w:iCs w:val="0"/>
                          <w:color w:val="000000" w:themeColor="text1"/>
                          <w:sz w:val="24"/>
                          <w:szCs w:val="24"/>
                          <w:lang w:bidi="fa-IR"/>
                        </w:rPr>
                      </w:pPr>
                      <w:r w:rsidRPr="0001591C">
                        <w:rPr>
                          <w:b/>
                          <w:bCs/>
                          <w:i w:val="0"/>
                          <w:iCs w:val="0"/>
                        </w:rPr>
                        <w:t>A</w:t>
                      </w:r>
                    </w:p>
                  </w:txbxContent>
                </v:textbox>
                <w10:wrap type="square"/>
              </v:shape>
            </w:pict>
          </mc:Fallback>
        </mc:AlternateContent>
      </w:r>
    </w:p>
    <w:p w:rsidR="00D91CC2" w:rsidRDefault="00D91CC2" w:rsidP="00D91CC2">
      <w:pPr>
        <w:pStyle w:val="Heading1"/>
        <w:bidi/>
        <w:ind w:firstLine="284"/>
        <w:jc w:val="center"/>
        <w:rPr>
          <w:rFonts w:asciiTheme="majorBidi" w:hAnsiTheme="majorBidi" w:cs="B Nazanin"/>
          <w:b w:val="0"/>
          <w:bCs w:val="0"/>
          <w:color w:val="000000" w:themeColor="text1"/>
          <w:sz w:val="22"/>
          <w:szCs w:val="22"/>
          <w:rtl/>
          <w:lang w:bidi="fa-IR"/>
        </w:rPr>
      </w:pPr>
    </w:p>
    <w:p w:rsidR="00843884" w:rsidRPr="00D91CC2" w:rsidRDefault="00843884" w:rsidP="00D91CC2">
      <w:pPr>
        <w:pStyle w:val="Heading1"/>
        <w:bidi/>
        <w:ind w:firstLine="284"/>
        <w:jc w:val="center"/>
        <w:rPr>
          <w:rFonts w:asciiTheme="majorBidi" w:hAnsiTheme="majorBidi" w:cs="B Nazanin"/>
          <w:color w:val="000000" w:themeColor="text1"/>
          <w:sz w:val="22"/>
          <w:szCs w:val="22"/>
          <w:lang w:bidi="fa-IR"/>
        </w:rPr>
      </w:pPr>
      <w:r w:rsidRPr="00D91CC2">
        <w:rPr>
          <w:rFonts w:asciiTheme="majorBidi" w:hAnsiTheme="majorBidi" w:cs="B Nazanin"/>
          <w:color w:val="000000" w:themeColor="text1"/>
          <w:sz w:val="22"/>
          <w:szCs w:val="22"/>
          <w:rtl/>
          <w:lang w:bidi="fa-IR"/>
        </w:rPr>
        <w:t xml:space="preserve">شکل </w:t>
      </w:r>
      <w:r w:rsidRPr="00D91CC2">
        <w:rPr>
          <w:rFonts w:asciiTheme="majorBidi" w:hAnsiTheme="majorBidi" w:cs="B Nazanin" w:hint="cs"/>
          <w:color w:val="000000" w:themeColor="text1"/>
          <w:sz w:val="22"/>
          <w:szCs w:val="22"/>
          <w:rtl/>
          <w:lang w:bidi="fa-IR"/>
        </w:rPr>
        <w:t xml:space="preserve">3- </w:t>
      </w:r>
      <w:r w:rsidRPr="00D91CC2">
        <w:rPr>
          <w:rFonts w:asciiTheme="majorBidi" w:hAnsiTheme="majorBidi" w:cs="B Nazanin"/>
          <w:color w:val="000000" w:themeColor="text1"/>
          <w:sz w:val="22"/>
          <w:szCs w:val="22"/>
          <w:rtl/>
          <w:lang w:bidi="fa-IR"/>
        </w:rPr>
        <w:t xml:space="preserve">شاخص </w:t>
      </w:r>
      <w:r w:rsidRPr="00D91CC2">
        <w:rPr>
          <w:rFonts w:asciiTheme="majorBidi" w:hAnsiTheme="majorBidi" w:cs="B Nazanin"/>
          <w:color w:val="000000" w:themeColor="text1"/>
          <w:sz w:val="22"/>
          <w:szCs w:val="22"/>
          <w:lang w:bidi="fa-IR"/>
        </w:rPr>
        <w:t>SPAD</w:t>
      </w:r>
      <w:r w:rsidRPr="00D91CC2">
        <w:rPr>
          <w:rFonts w:asciiTheme="majorBidi" w:hAnsiTheme="majorBidi" w:cs="B Nazanin"/>
          <w:color w:val="000000" w:themeColor="text1"/>
          <w:sz w:val="22"/>
          <w:szCs w:val="22"/>
          <w:rtl/>
          <w:lang w:bidi="fa-IR"/>
        </w:rPr>
        <w:t xml:space="preserve"> برای توده های مختلف</w:t>
      </w:r>
      <w:r w:rsidRPr="00D91CC2">
        <w:rPr>
          <w:rFonts w:asciiTheme="majorBidi" w:hAnsiTheme="majorBidi" w:cs="B Nazanin" w:hint="cs"/>
          <w:color w:val="000000" w:themeColor="text1"/>
          <w:sz w:val="22"/>
          <w:szCs w:val="22"/>
          <w:rtl/>
          <w:lang w:bidi="fa-IR"/>
        </w:rPr>
        <w:t xml:space="preserve"> فستوکا بلند</w:t>
      </w:r>
      <w:r w:rsidRPr="00D91CC2">
        <w:rPr>
          <w:rFonts w:asciiTheme="majorBidi" w:hAnsiTheme="majorBidi" w:cs="B Nazanin"/>
          <w:color w:val="000000" w:themeColor="text1"/>
          <w:sz w:val="22"/>
          <w:szCs w:val="22"/>
          <w:rtl/>
          <w:lang w:bidi="fa-IR"/>
        </w:rPr>
        <w:t xml:space="preserve"> در مرحله اول </w:t>
      </w:r>
      <w:r w:rsidRPr="00D91CC2">
        <w:rPr>
          <w:rFonts w:asciiTheme="majorBidi" w:hAnsiTheme="majorBidi" w:cs="B Nazanin"/>
          <w:color w:val="000000" w:themeColor="text1"/>
          <w:sz w:val="22"/>
          <w:szCs w:val="22"/>
          <w:lang w:bidi="fa-IR"/>
        </w:rPr>
        <w:t xml:space="preserve"> </w:t>
      </w:r>
      <w:r w:rsidRPr="00D91CC2">
        <w:rPr>
          <w:rFonts w:asciiTheme="majorBidi" w:hAnsiTheme="majorBidi" w:cs="B Nazanin"/>
          <w:color w:val="000000" w:themeColor="text1"/>
          <w:sz w:val="22"/>
          <w:szCs w:val="22"/>
          <w:rtl/>
          <w:lang w:bidi="fa-IR"/>
        </w:rPr>
        <w:t>اندازه گیری (15 روز پس از اعمال تنش)</w:t>
      </w:r>
      <w:r w:rsidRPr="00D91CC2">
        <w:rPr>
          <w:rFonts w:asciiTheme="majorBidi" w:hAnsiTheme="majorBidi" w:cs="B Nazanin" w:hint="cs"/>
          <w:color w:val="000000" w:themeColor="text1"/>
          <w:sz w:val="22"/>
          <w:szCs w:val="22"/>
          <w:rtl/>
          <w:lang w:bidi="fa-IR"/>
        </w:rPr>
        <w:t xml:space="preserve"> (</w:t>
      </w:r>
      <w:r w:rsidRPr="00D91CC2">
        <w:rPr>
          <w:rFonts w:asciiTheme="majorBidi" w:hAnsiTheme="majorBidi" w:cs="B Nazanin"/>
          <w:color w:val="000000" w:themeColor="text1"/>
          <w:sz w:val="22"/>
          <w:szCs w:val="22"/>
          <w:lang w:bidi="fa-IR"/>
        </w:rPr>
        <w:t>A</w:t>
      </w:r>
      <w:r w:rsidRPr="00D91CC2">
        <w:rPr>
          <w:rFonts w:asciiTheme="majorBidi" w:hAnsiTheme="majorBidi" w:cs="B Nazanin" w:hint="cs"/>
          <w:color w:val="000000" w:themeColor="text1"/>
          <w:sz w:val="22"/>
          <w:szCs w:val="22"/>
          <w:rtl/>
          <w:lang w:bidi="fa-IR"/>
        </w:rPr>
        <w:t>)</w:t>
      </w:r>
      <w:r w:rsidRPr="00D91CC2">
        <w:rPr>
          <w:rFonts w:asciiTheme="majorBidi" w:hAnsiTheme="majorBidi" w:cs="B Nazanin"/>
          <w:color w:val="000000" w:themeColor="text1"/>
          <w:sz w:val="22"/>
          <w:szCs w:val="22"/>
          <w:rtl/>
          <w:lang w:bidi="fa-IR"/>
        </w:rPr>
        <w:t>،</w:t>
      </w:r>
      <w:r w:rsidRPr="00D91CC2">
        <w:rPr>
          <w:rFonts w:asciiTheme="majorBidi" w:hAnsiTheme="majorBidi" w:cs="B Nazanin" w:hint="cs"/>
          <w:color w:val="000000" w:themeColor="text1"/>
          <w:sz w:val="22"/>
          <w:szCs w:val="22"/>
          <w:rtl/>
          <w:lang w:bidi="fa-IR"/>
        </w:rPr>
        <w:t xml:space="preserve"> و مرحله دوم اندازه گیری (</w:t>
      </w:r>
      <w:r w:rsidRPr="00D91CC2">
        <w:rPr>
          <w:rFonts w:asciiTheme="majorBidi" w:hAnsiTheme="majorBidi" w:cs="B Nazanin"/>
          <w:color w:val="000000" w:themeColor="text1"/>
          <w:sz w:val="22"/>
          <w:szCs w:val="22"/>
          <w:lang w:bidi="fa-IR"/>
        </w:rPr>
        <w:t>B</w:t>
      </w:r>
      <w:r w:rsidRPr="00D91CC2">
        <w:rPr>
          <w:rFonts w:asciiTheme="majorBidi" w:hAnsiTheme="majorBidi" w:cs="B Nazanin" w:hint="cs"/>
          <w:color w:val="000000" w:themeColor="text1"/>
          <w:sz w:val="22"/>
          <w:szCs w:val="22"/>
          <w:rtl/>
          <w:lang w:bidi="fa-IR"/>
        </w:rPr>
        <w:t>)</w:t>
      </w:r>
      <w:r w:rsidRPr="00D91CC2">
        <w:rPr>
          <w:rFonts w:asciiTheme="majorBidi" w:hAnsiTheme="majorBidi" w:cs="B Nazanin"/>
          <w:color w:val="000000" w:themeColor="text1"/>
          <w:sz w:val="22"/>
          <w:szCs w:val="22"/>
          <w:rtl/>
          <w:lang w:bidi="fa-IR"/>
        </w:rPr>
        <w:t xml:space="preserve"> (اعداد راهنما: 1. </w:t>
      </w:r>
      <w:r w:rsidRPr="00D91CC2">
        <w:rPr>
          <w:rFonts w:asciiTheme="majorBidi" w:hAnsiTheme="majorBidi" w:cs="B Nazanin" w:hint="cs"/>
          <w:color w:val="000000" w:themeColor="text1"/>
          <w:sz w:val="22"/>
          <w:szCs w:val="22"/>
          <w:rtl/>
          <w:lang w:bidi="fa-IR"/>
        </w:rPr>
        <w:t>توده داران</w:t>
      </w:r>
      <w:r w:rsidRPr="00D91CC2">
        <w:rPr>
          <w:rFonts w:asciiTheme="majorBidi" w:hAnsiTheme="majorBidi" w:cs="B Nazanin"/>
          <w:color w:val="000000" w:themeColor="text1"/>
          <w:sz w:val="22"/>
          <w:szCs w:val="22"/>
          <w:rtl/>
          <w:lang w:bidi="fa-IR"/>
        </w:rPr>
        <w:t xml:space="preserve">، 2. </w:t>
      </w:r>
      <w:r w:rsidRPr="00D91CC2">
        <w:rPr>
          <w:rFonts w:asciiTheme="majorBidi" w:hAnsiTheme="majorBidi" w:cs="B Nazanin" w:hint="cs"/>
          <w:color w:val="000000" w:themeColor="text1"/>
          <w:sz w:val="22"/>
          <w:szCs w:val="22"/>
          <w:rtl/>
          <w:lang w:bidi="fa-IR"/>
        </w:rPr>
        <w:t>توده سنندج</w:t>
      </w:r>
      <w:r w:rsidRPr="00D91CC2">
        <w:rPr>
          <w:rFonts w:asciiTheme="majorBidi" w:hAnsiTheme="majorBidi" w:cs="B Nazanin"/>
          <w:color w:val="000000" w:themeColor="text1"/>
          <w:sz w:val="22"/>
          <w:szCs w:val="22"/>
          <w:rtl/>
          <w:lang w:bidi="fa-IR"/>
        </w:rPr>
        <w:t xml:space="preserve">، 3. </w:t>
      </w:r>
      <w:r w:rsidRPr="00D91CC2">
        <w:rPr>
          <w:rFonts w:asciiTheme="majorBidi" w:hAnsiTheme="majorBidi" w:cs="B Nazanin" w:hint="cs"/>
          <w:color w:val="000000" w:themeColor="text1"/>
          <w:sz w:val="22"/>
          <w:szCs w:val="22"/>
          <w:rtl/>
          <w:lang w:bidi="fa-IR"/>
        </w:rPr>
        <w:t>توده سناجان</w:t>
      </w:r>
      <w:r w:rsidRPr="00D91CC2">
        <w:rPr>
          <w:rFonts w:asciiTheme="majorBidi" w:hAnsiTheme="majorBidi" w:cs="B Nazanin"/>
          <w:color w:val="000000" w:themeColor="text1"/>
          <w:sz w:val="22"/>
          <w:szCs w:val="22"/>
          <w:rtl/>
          <w:lang w:bidi="fa-IR"/>
        </w:rPr>
        <w:t xml:space="preserve">، 4. </w:t>
      </w:r>
      <w:r w:rsidRPr="00D91CC2">
        <w:rPr>
          <w:rFonts w:asciiTheme="majorBidi" w:hAnsiTheme="majorBidi" w:cs="B Nazanin" w:hint="cs"/>
          <w:color w:val="000000" w:themeColor="text1"/>
          <w:sz w:val="22"/>
          <w:szCs w:val="22"/>
          <w:rtl/>
          <w:lang w:bidi="fa-IR"/>
        </w:rPr>
        <w:t>فستوکا وارداتی)</w:t>
      </w:r>
      <w:r w:rsidRPr="00D91CC2">
        <w:rPr>
          <w:rFonts w:asciiTheme="majorBidi" w:hAnsiTheme="majorBidi" w:cs="B Nazanin"/>
          <w:color w:val="000000" w:themeColor="text1"/>
          <w:sz w:val="22"/>
          <w:szCs w:val="22"/>
          <w:rtl/>
          <w:lang w:bidi="fa-IR"/>
        </w:rPr>
        <w:t xml:space="preserve">. </w:t>
      </w:r>
      <w:r w:rsidRPr="00D91CC2">
        <w:rPr>
          <w:rFonts w:asciiTheme="majorBidi" w:hAnsiTheme="majorBidi" w:cs="B Nazanin"/>
          <w:color w:val="000000" w:themeColor="text1"/>
          <w:sz w:val="22"/>
          <w:szCs w:val="22"/>
          <w:rtl/>
        </w:rPr>
        <w:t>ميانگين هايي كه حداقل داراي يك حرف مشترك هستند، فاقد تفاوت معني دار آماري بر اساس آزمون آماري</w:t>
      </w:r>
      <w:r w:rsidRPr="00D91CC2">
        <w:rPr>
          <w:rFonts w:asciiTheme="majorBidi" w:hAnsiTheme="majorBidi" w:cs="B Nazanin"/>
          <w:color w:val="000000" w:themeColor="text1"/>
          <w:sz w:val="22"/>
          <w:szCs w:val="22"/>
          <w:lang w:bidi="fa-IR"/>
        </w:rPr>
        <w:t xml:space="preserve"> LSD</w:t>
      </w:r>
      <w:r w:rsidRPr="00D91CC2">
        <w:rPr>
          <w:rFonts w:asciiTheme="majorBidi" w:hAnsiTheme="majorBidi" w:cs="B Nazanin"/>
          <w:color w:val="000000" w:themeColor="text1"/>
          <w:sz w:val="22"/>
          <w:szCs w:val="22"/>
          <w:rtl/>
          <w:lang w:bidi="fa-IR"/>
        </w:rPr>
        <w:t xml:space="preserve"> و در سطح احتمال 1 درصد می باشند.</w:t>
      </w:r>
    </w:p>
    <w:p w:rsidR="00843884" w:rsidRPr="00B7688C" w:rsidRDefault="00843884" w:rsidP="00843884">
      <w:pPr>
        <w:pStyle w:val="HTMLPreformatted"/>
        <w:rPr>
          <w:rStyle w:val="y2iqfc"/>
          <w:rFonts w:asciiTheme="majorBidi" w:hAnsiTheme="majorBidi" w:cstheme="majorBidi"/>
          <w:b/>
          <w:bCs/>
          <w:rtl/>
          <w:lang w:val="en"/>
        </w:rPr>
      </w:pPr>
    </w:p>
    <w:p w:rsidR="00FE5C40" w:rsidRPr="00B7688C" w:rsidRDefault="00251AFA" w:rsidP="0072742A">
      <w:pPr>
        <w:tabs>
          <w:tab w:val="left" w:pos="2072"/>
        </w:tabs>
        <w:bidi/>
        <w:spacing w:line="240" w:lineRule="auto"/>
        <w:ind w:firstLine="284"/>
        <w:jc w:val="both"/>
        <w:rPr>
          <w:rFonts w:asciiTheme="majorBidi" w:hAnsiTheme="majorBidi" w:cs="B Lotus"/>
          <w:color w:val="000000" w:themeColor="text1"/>
          <w:lang w:bidi="fa-IR"/>
        </w:rPr>
      </w:pPr>
      <w:r>
        <w:rPr>
          <w:rFonts w:asciiTheme="majorBidi" w:hAnsiTheme="majorBidi" w:cs="B Lotus"/>
          <w:color w:val="000000" w:themeColor="text1"/>
          <w:sz w:val="24"/>
          <w:szCs w:val="24"/>
          <w:lang w:bidi="fa-IR"/>
        </w:rPr>
        <w:t xml:space="preserve"> </w:t>
      </w:r>
      <w:r w:rsidR="00FE5C40" w:rsidRPr="00D91CC2">
        <w:rPr>
          <w:rFonts w:asciiTheme="majorBidi" w:hAnsiTheme="majorBidi" w:cs="B Nazanin"/>
          <w:color w:val="000000" w:themeColor="text1"/>
          <w:sz w:val="24"/>
          <w:szCs w:val="24"/>
          <w:rtl/>
          <w:lang w:bidi="fa-IR"/>
        </w:rPr>
        <w:t>در مرحله سوم اندازه گیری (</w:t>
      </w:r>
      <w:r w:rsidR="00FE5C40" w:rsidRPr="00D91CC2">
        <w:rPr>
          <w:rFonts w:asciiTheme="majorBidi" w:hAnsiTheme="majorBidi" w:cs="B Nazanin" w:hint="cs"/>
          <w:color w:val="000000" w:themeColor="text1"/>
          <w:sz w:val="24"/>
          <w:szCs w:val="24"/>
          <w:rtl/>
          <w:lang w:bidi="fa-IR"/>
        </w:rPr>
        <w:t>45</w:t>
      </w:r>
      <w:r w:rsidR="00FE5C40" w:rsidRPr="00D91CC2">
        <w:rPr>
          <w:rFonts w:asciiTheme="majorBidi" w:hAnsiTheme="majorBidi" w:cs="B Nazanin"/>
          <w:color w:val="000000" w:themeColor="text1"/>
          <w:sz w:val="24"/>
          <w:szCs w:val="24"/>
          <w:rtl/>
          <w:lang w:bidi="fa-IR"/>
        </w:rPr>
        <w:t xml:space="preserve"> روز پس از اعمال تنش شوری</w:t>
      </w:r>
      <w:r w:rsidR="00843884" w:rsidRPr="00D91CC2">
        <w:rPr>
          <w:rFonts w:asciiTheme="majorBidi" w:hAnsiTheme="majorBidi" w:cs="B Nazanin" w:hint="cs"/>
          <w:color w:val="000000" w:themeColor="text1"/>
          <w:sz w:val="24"/>
          <w:szCs w:val="24"/>
          <w:rtl/>
          <w:lang w:bidi="fa-IR"/>
        </w:rPr>
        <w:t>)،</w:t>
      </w:r>
      <w:r w:rsidR="00FE5C40" w:rsidRPr="00D91CC2">
        <w:rPr>
          <w:rFonts w:asciiTheme="majorBidi" w:hAnsiTheme="majorBidi" w:cs="B Nazanin"/>
          <w:color w:val="000000" w:themeColor="text1"/>
          <w:sz w:val="24"/>
          <w:szCs w:val="24"/>
          <w:rtl/>
          <w:lang w:bidi="fa-IR"/>
        </w:rPr>
        <w:t xml:space="preserve"> </w:t>
      </w:r>
      <w:r w:rsidR="00FE5C40" w:rsidRPr="00D91CC2">
        <w:rPr>
          <w:rFonts w:asciiTheme="majorBidi" w:hAnsiTheme="majorBidi" w:cs="B Nazanin" w:hint="cs"/>
          <w:color w:val="000000" w:themeColor="text1"/>
          <w:sz w:val="24"/>
          <w:szCs w:val="24"/>
          <w:rtl/>
          <w:lang w:bidi="fa-IR"/>
        </w:rPr>
        <w:t xml:space="preserve">مشاهده شد که با افزایش سطح شوری اختلاف بین فستوکا وارداتی با توده های متحمل سنندج و داران کمتر شد، به طوریکه در سطوح 135 و 180 میلی مولار، تفاوت بین انواع متحمل فستوکا در سطح 5% معنی دار نشد (شکل </w:t>
      </w:r>
      <w:r w:rsidR="0001591C" w:rsidRPr="00D91CC2">
        <w:rPr>
          <w:rFonts w:asciiTheme="majorBidi" w:hAnsiTheme="majorBidi" w:cs="B Nazanin" w:hint="cs"/>
          <w:color w:val="000000" w:themeColor="text1"/>
          <w:sz w:val="24"/>
          <w:szCs w:val="24"/>
          <w:rtl/>
          <w:lang w:bidi="fa-IR"/>
        </w:rPr>
        <w:t>4</w:t>
      </w:r>
      <w:r w:rsidR="00FE5C40" w:rsidRPr="00D91CC2">
        <w:rPr>
          <w:rFonts w:asciiTheme="majorBidi" w:hAnsiTheme="majorBidi" w:cs="B Nazanin" w:hint="cs"/>
          <w:color w:val="000000" w:themeColor="text1"/>
          <w:sz w:val="24"/>
          <w:szCs w:val="24"/>
          <w:rtl/>
          <w:lang w:bidi="fa-IR"/>
        </w:rPr>
        <w:t>).</w:t>
      </w:r>
      <w:r w:rsidR="00FE5C40" w:rsidRPr="00D91CC2">
        <w:rPr>
          <w:rFonts w:asciiTheme="majorBidi" w:hAnsiTheme="majorBidi" w:cs="B Nazanin"/>
          <w:color w:val="000000" w:themeColor="text1"/>
          <w:sz w:val="24"/>
          <w:szCs w:val="24"/>
          <w:rtl/>
          <w:lang w:bidi="fa-IR"/>
        </w:rPr>
        <w:t xml:space="preserve"> کمترین میزان برای این صفت در سطوح 135 و 180 میلی مولار متعلق به توده سناجان</w:t>
      </w:r>
      <w:r w:rsidR="00FE5C40" w:rsidRPr="00D91CC2">
        <w:rPr>
          <w:rFonts w:asciiTheme="majorBidi" w:hAnsiTheme="majorBidi" w:cs="B Nazanin" w:hint="cs"/>
          <w:color w:val="000000" w:themeColor="text1"/>
          <w:sz w:val="24"/>
          <w:szCs w:val="24"/>
          <w:rtl/>
          <w:lang w:bidi="fa-IR"/>
        </w:rPr>
        <w:t xml:space="preserve"> (به ترتیب 29 و 7 واحد)</w:t>
      </w:r>
      <w:r w:rsidR="00FE5C40" w:rsidRPr="00D91CC2">
        <w:rPr>
          <w:rFonts w:asciiTheme="majorBidi" w:hAnsiTheme="majorBidi" w:cs="B Nazanin"/>
          <w:color w:val="000000" w:themeColor="text1"/>
          <w:sz w:val="24"/>
          <w:szCs w:val="24"/>
          <w:rtl/>
          <w:lang w:bidi="fa-IR"/>
        </w:rPr>
        <w:t xml:space="preserve"> بود</w:t>
      </w:r>
      <w:r w:rsidR="00FE5C40" w:rsidRPr="00D91CC2">
        <w:rPr>
          <w:rFonts w:asciiTheme="majorBidi" w:hAnsiTheme="majorBidi" w:cs="B Nazanin" w:hint="cs"/>
          <w:color w:val="000000" w:themeColor="text1"/>
          <w:sz w:val="24"/>
          <w:szCs w:val="24"/>
          <w:rtl/>
          <w:lang w:bidi="fa-IR"/>
        </w:rPr>
        <w:t xml:space="preserve"> که با انواع متحمل فستوکا بلند (توده های داران، سنندج و فستوکا وارداتی) تفاوت معنی داری در سطح 5% مشاهده شد</w:t>
      </w:r>
      <w:r w:rsidR="00FE5C40" w:rsidRPr="00D91CC2">
        <w:rPr>
          <w:rFonts w:asciiTheme="majorBidi" w:hAnsiTheme="majorBidi" w:cs="B Nazanin"/>
          <w:color w:val="000000" w:themeColor="text1"/>
          <w:sz w:val="24"/>
          <w:szCs w:val="24"/>
          <w:rtl/>
          <w:lang w:bidi="fa-IR"/>
        </w:rPr>
        <w:t xml:space="preserve"> (شکل </w:t>
      </w:r>
      <w:r w:rsidR="0001591C" w:rsidRPr="00D91CC2">
        <w:rPr>
          <w:rFonts w:asciiTheme="majorBidi" w:hAnsiTheme="majorBidi" w:cs="B Nazanin" w:hint="cs"/>
          <w:color w:val="000000" w:themeColor="text1"/>
          <w:sz w:val="24"/>
          <w:szCs w:val="24"/>
          <w:rtl/>
          <w:lang w:bidi="fa-IR"/>
        </w:rPr>
        <w:t>4</w:t>
      </w:r>
      <w:r w:rsidR="00FE5C40" w:rsidRPr="00D91CC2">
        <w:rPr>
          <w:rFonts w:asciiTheme="majorBidi" w:hAnsiTheme="majorBidi" w:cs="B Nazanin"/>
          <w:color w:val="000000" w:themeColor="text1"/>
          <w:sz w:val="24"/>
          <w:szCs w:val="24"/>
          <w:rtl/>
          <w:lang w:bidi="fa-IR"/>
        </w:rPr>
        <w:t>).</w:t>
      </w:r>
      <w:r w:rsidRPr="00D91CC2">
        <w:rPr>
          <w:rFonts w:asciiTheme="majorBidi" w:hAnsiTheme="majorBidi" w:cs="B Nazanin"/>
          <w:color w:val="000000" w:themeColor="text1"/>
          <w:sz w:val="24"/>
          <w:szCs w:val="24"/>
          <w:lang w:bidi="fa-IR"/>
        </w:rPr>
        <w:t xml:space="preserve"> </w:t>
      </w:r>
      <w:r w:rsidR="00FE5C40" w:rsidRPr="00D91CC2">
        <w:rPr>
          <w:rFonts w:asciiTheme="majorBidi" w:hAnsiTheme="majorBidi" w:cs="B Nazanin"/>
          <w:color w:val="000000" w:themeColor="text1"/>
          <w:sz w:val="24"/>
          <w:szCs w:val="24"/>
          <w:rtl/>
          <w:lang w:bidi="fa-IR"/>
        </w:rPr>
        <w:t xml:space="preserve">با بررسی سه مرحله اندازه گیری مشخص گردید که افزایش مدت زمان شوری موجب کاهش شاخص </w:t>
      </w:r>
      <w:r w:rsidR="00FE5C40" w:rsidRPr="00D91CC2">
        <w:rPr>
          <w:rFonts w:asciiTheme="majorBidi" w:hAnsiTheme="majorBidi" w:cs="B Nazanin"/>
          <w:color w:val="000000" w:themeColor="text1"/>
          <w:sz w:val="24"/>
          <w:szCs w:val="24"/>
          <w:lang w:bidi="fa-IR"/>
        </w:rPr>
        <w:t>SPAD</w:t>
      </w:r>
      <w:r w:rsidR="00FE5C40" w:rsidRPr="00D91CC2">
        <w:rPr>
          <w:rFonts w:asciiTheme="majorBidi" w:hAnsiTheme="majorBidi" w:cs="B Nazanin"/>
          <w:color w:val="000000" w:themeColor="text1"/>
          <w:sz w:val="24"/>
          <w:szCs w:val="24"/>
          <w:rtl/>
          <w:lang w:bidi="fa-IR"/>
        </w:rPr>
        <w:t xml:space="preserve"> در توده های فستوکا بلند شده است (شکل </w:t>
      </w:r>
      <w:r w:rsidR="0001591C" w:rsidRPr="00D91CC2">
        <w:rPr>
          <w:rFonts w:asciiTheme="majorBidi" w:hAnsiTheme="majorBidi" w:cs="B Nazanin" w:hint="cs"/>
          <w:color w:val="000000" w:themeColor="text1"/>
          <w:sz w:val="24"/>
          <w:szCs w:val="24"/>
          <w:rtl/>
          <w:lang w:bidi="fa-IR"/>
        </w:rPr>
        <w:t>5</w:t>
      </w:r>
      <w:r w:rsidR="00FE5C40" w:rsidRPr="00D91CC2">
        <w:rPr>
          <w:rFonts w:asciiTheme="majorBidi" w:hAnsiTheme="majorBidi" w:cs="B Nazanin"/>
          <w:color w:val="000000" w:themeColor="text1"/>
          <w:sz w:val="24"/>
          <w:szCs w:val="24"/>
          <w:rtl/>
          <w:lang w:bidi="fa-IR"/>
        </w:rPr>
        <w:t xml:space="preserve">). این کاهش برای توده سناجان بیشتر از سایر توده ها بوده و از روند نزولی بیشتری نسبت به سایرین برخوردار بوده است، در مقایسه توده داران و سنندج نیز، مشاهده شد که روند کاهشی برای این صفت با افزایش مدت زمان اعمال تنش شوری در توده سنندج کمتر از توده داران بود (شکل </w:t>
      </w:r>
      <w:r w:rsidR="0001591C" w:rsidRPr="00D91CC2">
        <w:rPr>
          <w:rFonts w:asciiTheme="majorBidi" w:hAnsiTheme="majorBidi" w:cs="B Nazanin" w:hint="cs"/>
          <w:color w:val="000000" w:themeColor="text1"/>
          <w:sz w:val="24"/>
          <w:szCs w:val="24"/>
          <w:rtl/>
          <w:lang w:bidi="fa-IR"/>
        </w:rPr>
        <w:t>5</w:t>
      </w:r>
      <w:r w:rsidR="00FE5C40" w:rsidRPr="00D91CC2">
        <w:rPr>
          <w:rFonts w:asciiTheme="majorBidi" w:hAnsiTheme="majorBidi" w:cs="B Nazanin"/>
          <w:color w:val="000000" w:themeColor="text1"/>
          <w:sz w:val="24"/>
          <w:szCs w:val="24"/>
          <w:rtl/>
          <w:lang w:bidi="fa-IR"/>
        </w:rPr>
        <w:t>).</w:t>
      </w:r>
      <w:r w:rsidR="00FE5C40" w:rsidRPr="00D91CC2">
        <w:rPr>
          <w:rFonts w:asciiTheme="majorBidi" w:hAnsiTheme="majorBidi" w:cs="B Nazanin" w:hint="cs"/>
          <w:color w:val="000000" w:themeColor="text1"/>
          <w:sz w:val="24"/>
          <w:szCs w:val="24"/>
          <w:rtl/>
          <w:lang w:bidi="fa-IR"/>
        </w:rPr>
        <w:t xml:space="preserve"> کاهش کلروفیل با افزایش سطح شوری مشابه نتایج</w:t>
      </w:r>
      <w:r w:rsidR="00092DDC" w:rsidRPr="00D91CC2">
        <w:rPr>
          <w:rFonts w:asciiTheme="majorBidi" w:hAnsiTheme="majorBidi" w:cs="B Nazanin" w:hint="cs"/>
          <w:color w:val="000000" w:themeColor="text1"/>
          <w:sz w:val="24"/>
          <w:szCs w:val="24"/>
          <w:rtl/>
          <w:lang w:bidi="fa-IR"/>
        </w:rPr>
        <w:t xml:space="preserve"> دیگر پژوهشگران بود </w:t>
      </w:r>
      <w:r w:rsidR="00092DDC" w:rsidRPr="00D91CC2">
        <w:rPr>
          <w:rFonts w:asciiTheme="majorBidi" w:hAnsiTheme="majorBidi" w:cs="B Nazanin"/>
          <w:color w:val="000000" w:themeColor="text1"/>
          <w:sz w:val="24"/>
          <w:szCs w:val="24"/>
          <w:rtl/>
          <w:lang w:bidi="fa-IR"/>
        </w:rPr>
        <w:fldChar w:fldCharType="begin"/>
      </w:r>
      <w:r w:rsidR="0072742A">
        <w:rPr>
          <w:rFonts w:asciiTheme="majorBidi" w:hAnsiTheme="majorBidi" w:cs="B Nazanin"/>
          <w:color w:val="000000" w:themeColor="text1"/>
          <w:sz w:val="24"/>
          <w:szCs w:val="24"/>
          <w:rtl/>
          <w:lang w:bidi="fa-IR"/>
        </w:rPr>
        <w:instrText xml:space="preserve"> </w:instrText>
      </w:r>
      <w:r w:rsidR="0072742A">
        <w:rPr>
          <w:rFonts w:asciiTheme="majorBidi" w:hAnsiTheme="majorBidi" w:cs="B Nazanin"/>
          <w:color w:val="000000" w:themeColor="text1"/>
          <w:sz w:val="24"/>
          <w:szCs w:val="24"/>
          <w:lang w:bidi="fa-IR"/>
        </w:rPr>
        <w:instrText>ADDIN EN.CITE &lt;EndNote&gt;&lt;Cite&gt;&lt;Author&gt;Blumwald&lt;/Author&gt;&lt;Year&gt;2000&lt;/Year&gt;&lt;RecNum&gt;107&lt;/RecNum&gt;&lt;DisplayText&gt;[20, 21]&lt;/DisplayText&gt;&lt;record&gt;&lt;rec-number&gt;107&lt;/rec-number&gt;&lt;foreign-keys&gt;&lt;key app="EN" db-id="z0rfxrrs30tzriep0dc5s2ahf9r9avxx952t" timestamp="16702314</w:instrText>
      </w:r>
      <w:r w:rsidR="0072742A">
        <w:rPr>
          <w:rFonts w:asciiTheme="majorBidi" w:hAnsiTheme="majorBidi" w:cs="B Nazanin"/>
          <w:color w:val="000000" w:themeColor="text1"/>
          <w:sz w:val="24"/>
          <w:szCs w:val="24"/>
          <w:rtl/>
          <w:lang w:bidi="fa-IR"/>
        </w:rPr>
        <w:instrText>84"&gt;107&lt;/</w:instrText>
      </w:r>
      <w:r w:rsidR="0072742A">
        <w:rPr>
          <w:rFonts w:asciiTheme="majorBidi" w:hAnsiTheme="majorBidi" w:cs="B Nazanin"/>
          <w:color w:val="000000" w:themeColor="text1"/>
          <w:sz w:val="24"/>
          <w:szCs w:val="24"/>
          <w:lang w:bidi="fa-IR"/>
        </w:rPr>
        <w:instrText>key&gt;&lt;/foreign-keys&gt;&lt;ref-type name="Journal Article"&gt;17&lt;/ref-type&gt;&lt;contributors&gt;&lt;authors&gt;&lt;author&gt;Blumwald, Eduardo&lt;/author&gt;&lt;author&gt;Aharon, Gilad S&lt;/author&gt;&lt;author&gt;Apse, Maris P&lt;/author&gt;&lt;/authors&gt;&lt;/contributors&gt;&lt;titles&gt;&lt;title&gt;Sodium transport in plant cells&lt;/title&gt;&lt;secondary-title&gt;Biochimica et Biophysica Acta (BBA)-Biomembranes&lt;/secondary-title&gt;&lt;/titles&gt;&lt;pages&gt;140-151&lt;/pages&gt;&lt;volume&gt;1465&lt;/volume&gt;&lt;number&gt;1-2&lt;/number&gt;&lt;dates&gt;&lt;year&gt;2000&lt;/year&gt;&lt;/dates&gt;&lt;isbn&gt;0005-2736&lt;/isbn&gt;&lt;urls&gt;&lt;/urls&gt;&lt;/record&gt;&lt;/Cite</w:instrText>
      </w:r>
      <w:r w:rsidR="0072742A">
        <w:rPr>
          <w:rFonts w:asciiTheme="majorBidi" w:hAnsiTheme="majorBidi" w:cs="B Nazanin"/>
          <w:color w:val="000000" w:themeColor="text1"/>
          <w:sz w:val="24"/>
          <w:szCs w:val="24"/>
          <w:rtl/>
          <w:lang w:bidi="fa-IR"/>
        </w:rPr>
        <w:instrText>&gt;&lt;</w:instrText>
      </w:r>
      <w:r w:rsidR="0072742A">
        <w:rPr>
          <w:rFonts w:asciiTheme="majorBidi" w:hAnsiTheme="majorBidi" w:cs="B Nazanin"/>
          <w:color w:val="000000" w:themeColor="text1"/>
          <w:sz w:val="24"/>
          <w:szCs w:val="24"/>
          <w:lang w:bidi="fa-IR"/>
        </w:rPr>
        <w:instrText>Cite&gt;&lt;Author&gt;Meloni&lt;/Author&gt;&lt;Year&gt;2003&lt;/Year&gt;&lt;RecNum&gt;110&lt;/RecNum&gt;&lt;record&gt;&lt;rec-number&gt;110&lt;/rec-number&gt;&lt;foreign-keys&gt;&lt;key app="EN" db-id="z0rfxrrs30tzriep0dc5s2ahf9r9avxx952t" timestamp="1670231650"&gt;110&lt;/key&gt;&lt;/foreign-keys&gt;&lt;ref-type name="Journal Article</w:instrText>
      </w:r>
      <w:r w:rsidR="0072742A">
        <w:rPr>
          <w:rFonts w:asciiTheme="majorBidi" w:hAnsiTheme="majorBidi" w:cs="B Nazanin"/>
          <w:color w:val="000000" w:themeColor="text1"/>
          <w:sz w:val="24"/>
          <w:szCs w:val="24"/>
          <w:rtl/>
          <w:lang w:bidi="fa-IR"/>
        </w:rPr>
        <w:instrText>"&gt;17&lt;/</w:instrText>
      </w:r>
      <w:r w:rsidR="0072742A">
        <w:rPr>
          <w:rFonts w:asciiTheme="majorBidi" w:hAnsiTheme="majorBidi" w:cs="B Nazanin"/>
          <w:color w:val="000000" w:themeColor="text1"/>
          <w:sz w:val="24"/>
          <w:szCs w:val="24"/>
          <w:lang w:bidi="fa-IR"/>
        </w:rPr>
        <w:instrText>ref-type&gt;&lt;contributors&gt;&lt;authors&gt;&lt;author&gt;Meloni, Diego A&lt;/author&gt;&lt;author&gt;Oliva, Marco A&lt;/author&gt;&lt;author&gt;Martinez, Carlos A&lt;/author&gt;&lt;author&gt;Cambraia, José&lt;/author&gt;&lt;/authors&gt;&lt;/contributors&gt;&lt;titles&gt;&lt;title&gt;Photosynthesis and activity of superoxide dismutase, peroxidase and glutathione reductase in cotton under salt stress&lt;/title&gt;&lt;secondary-title&gt;Environmental and experimental botany&lt;/secondary-title&gt;&lt;/titles&gt;&lt;periodical&gt;&lt;full-title&gt;Environmental and Experimental Botany&lt;/full-title&gt;&lt;abbr-1&gt;Environ. Exp. Bot</w:instrText>
      </w:r>
      <w:r w:rsidR="0072742A">
        <w:rPr>
          <w:rFonts w:asciiTheme="majorBidi" w:hAnsiTheme="majorBidi" w:cs="B Nazanin"/>
          <w:color w:val="000000" w:themeColor="text1"/>
          <w:sz w:val="24"/>
          <w:szCs w:val="24"/>
          <w:rtl/>
          <w:lang w:bidi="fa-IR"/>
        </w:rPr>
        <w:instrText>.&lt;/</w:instrText>
      </w:r>
      <w:r w:rsidR="0072742A">
        <w:rPr>
          <w:rFonts w:asciiTheme="majorBidi" w:hAnsiTheme="majorBidi" w:cs="B Nazanin"/>
          <w:color w:val="000000" w:themeColor="text1"/>
          <w:sz w:val="24"/>
          <w:szCs w:val="24"/>
          <w:lang w:bidi="fa-IR"/>
        </w:rPr>
        <w:instrText>abbr-1&gt;&lt;abbr-2&gt;Environ Exp Bot&lt;/abbr-2&gt;&lt;/periodical&gt;&lt;pages&gt;69-76&lt;/pages&gt;&lt;volume&gt;49&lt;/volume&gt;&lt;number&gt;1&lt;/number&gt;&lt;dates&gt;&lt;year&gt;2003&lt;/year&gt;&lt;/dates&gt;&lt;isbn&gt;0098-8472&lt;/isbn&gt;&lt;urls&gt;&lt;/urls&gt;&lt;/record&gt;&lt;/Cite&gt;&lt;/EndNote</w:instrText>
      </w:r>
      <w:r w:rsidR="0072742A">
        <w:rPr>
          <w:rFonts w:asciiTheme="majorBidi" w:hAnsiTheme="majorBidi" w:cs="B Nazanin"/>
          <w:color w:val="000000" w:themeColor="text1"/>
          <w:sz w:val="24"/>
          <w:szCs w:val="24"/>
          <w:rtl/>
          <w:lang w:bidi="fa-IR"/>
        </w:rPr>
        <w:instrText>&gt;</w:instrText>
      </w:r>
      <w:r w:rsidR="00092DDC" w:rsidRPr="00D91CC2">
        <w:rPr>
          <w:rFonts w:asciiTheme="majorBidi" w:hAnsiTheme="majorBidi" w:cs="B Nazanin"/>
          <w:color w:val="000000" w:themeColor="text1"/>
          <w:sz w:val="24"/>
          <w:szCs w:val="24"/>
          <w:rtl/>
          <w:lang w:bidi="fa-IR"/>
        </w:rPr>
        <w:fldChar w:fldCharType="separate"/>
      </w:r>
      <w:r w:rsidR="0072742A">
        <w:rPr>
          <w:rFonts w:asciiTheme="majorBidi" w:hAnsiTheme="majorBidi" w:cs="B Nazanin"/>
          <w:noProof/>
          <w:color w:val="000000" w:themeColor="text1"/>
          <w:sz w:val="24"/>
          <w:szCs w:val="24"/>
          <w:rtl/>
          <w:lang w:bidi="fa-IR"/>
        </w:rPr>
        <w:t>[20, 21]</w:t>
      </w:r>
      <w:r w:rsidR="00092DDC" w:rsidRPr="00D91CC2">
        <w:rPr>
          <w:rFonts w:asciiTheme="majorBidi" w:hAnsiTheme="majorBidi" w:cs="B Nazanin"/>
          <w:color w:val="000000" w:themeColor="text1"/>
          <w:sz w:val="24"/>
          <w:szCs w:val="24"/>
          <w:rtl/>
          <w:lang w:bidi="fa-IR"/>
        </w:rPr>
        <w:fldChar w:fldCharType="end"/>
      </w:r>
      <w:r w:rsidR="00092DDC" w:rsidRPr="00D91CC2">
        <w:rPr>
          <w:rFonts w:asciiTheme="majorBidi" w:hAnsiTheme="majorBidi" w:cs="B Nazanin" w:hint="cs"/>
          <w:color w:val="000000" w:themeColor="text1"/>
          <w:sz w:val="24"/>
          <w:szCs w:val="24"/>
          <w:rtl/>
          <w:lang w:bidi="fa-IR"/>
        </w:rPr>
        <w:t>.</w:t>
      </w:r>
      <w:r w:rsidR="00092DDC" w:rsidRPr="00D91CC2">
        <w:rPr>
          <w:rFonts w:asciiTheme="majorBidi" w:hAnsiTheme="majorBidi" w:cs="B Nazanin"/>
          <w:color w:val="000000" w:themeColor="text1"/>
          <w:sz w:val="24"/>
          <w:szCs w:val="24"/>
          <w:lang w:bidi="fa-IR"/>
        </w:rPr>
        <w:t xml:space="preserve"> </w:t>
      </w:r>
      <w:r w:rsidR="00FE5C40" w:rsidRPr="00D91CC2">
        <w:rPr>
          <w:rFonts w:asciiTheme="majorBidi" w:hAnsiTheme="majorBidi" w:cs="B Nazanin"/>
          <w:color w:val="000000" w:themeColor="text1"/>
          <w:sz w:val="24"/>
          <w:szCs w:val="24"/>
          <w:rtl/>
          <w:lang w:bidi="fa-IR"/>
        </w:rPr>
        <w:t>شوري موجب کاهش محتواي کلروفيل شده و بر روي انتقال الکترون در فتوسنتز تأثير</w:t>
      </w:r>
      <w:r w:rsidR="00FE5C40" w:rsidRPr="00843884">
        <w:rPr>
          <w:rFonts w:asciiTheme="majorBidi" w:hAnsiTheme="majorBidi" w:cs="B Lotus"/>
          <w:color w:val="000000" w:themeColor="text1"/>
          <w:sz w:val="24"/>
          <w:szCs w:val="24"/>
          <w:rtl/>
          <w:lang w:bidi="fa-IR"/>
        </w:rPr>
        <w:t xml:space="preserve"> </w:t>
      </w:r>
      <w:r w:rsidR="00FE5C40" w:rsidRPr="00D91CC2">
        <w:rPr>
          <w:rFonts w:asciiTheme="majorBidi" w:hAnsiTheme="majorBidi" w:cs="B Nazanin"/>
          <w:color w:val="000000" w:themeColor="text1"/>
          <w:sz w:val="24"/>
          <w:szCs w:val="24"/>
          <w:rtl/>
          <w:lang w:bidi="fa-IR"/>
        </w:rPr>
        <w:t xml:space="preserve">گذاشته و فعاليت فتوسيستم </w:t>
      </w:r>
      <w:r w:rsidR="00FE5C40" w:rsidRPr="00D91CC2">
        <w:rPr>
          <w:rFonts w:asciiTheme="majorBidi" w:hAnsiTheme="majorBidi" w:cs="B Nazanin"/>
          <w:color w:val="000000" w:themeColor="text1"/>
          <w:sz w:val="24"/>
          <w:szCs w:val="24"/>
          <w:lang w:bidi="fa-IR"/>
        </w:rPr>
        <w:t>II</w:t>
      </w:r>
      <w:r w:rsidR="00FE5C40" w:rsidRPr="00D91CC2">
        <w:rPr>
          <w:rFonts w:asciiTheme="majorBidi" w:hAnsiTheme="majorBidi" w:cs="B Nazanin"/>
          <w:color w:val="000000" w:themeColor="text1"/>
          <w:sz w:val="24"/>
          <w:szCs w:val="24"/>
          <w:rtl/>
          <w:lang w:bidi="fa-IR"/>
        </w:rPr>
        <w:t xml:space="preserve"> را با توجه به تجمع نمک در کلروپلاست کاهش مي دهد</w:t>
      </w:r>
      <w:r w:rsidR="00092DDC" w:rsidRPr="00D91CC2">
        <w:rPr>
          <w:rFonts w:asciiTheme="majorBidi" w:hAnsiTheme="majorBidi" w:cs="B Nazanin" w:hint="cs"/>
          <w:color w:val="000000" w:themeColor="text1"/>
          <w:sz w:val="24"/>
          <w:szCs w:val="24"/>
          <w:rtl/>
          <w:lang w:bidi="fa-IR"/>
        </w:rPr>
        <w:t xml:space="preserve"> </w:t>
      </w:r>
      <w:r w:rsidR="00092DDC" w:rsidRPr="00D91CC2">
        <w:rPr>
          <w:rFonts w:asciiTheme="majorBidi" w:hAnsiTheme="majorBidi" w:cs="B Nazanin"/>
          <w:color w:val="000000" w:themeColor="text1"/>
          <w:sz w:val="24"/>
          <w:szCs w:val="24"/>
          <w:rtl/>
          <w:lang w:bidi="fa-IR"/>
        </w:rPr>
        <w:fldChar w:fldCharType="begin"/>
      </w:r>
      <w:r w:rsidR="0072742A">
        <w:rPr>
          <w:rFonts w:asciiTheme="majorBidi" w:hAnsiTheme="majorBidi" w:cs="B Nazanin"/>
          <w:color w:val="000000" w:themeColor="text1"/>
          <w:sz w:val="24"/>
          <w:szCs w:val="24"/>
          <w:rtl/>
          <w:lang w:bidi="fa-IR"/>
        </w:rPr>
        <w:instrText xml:space="preserve"> </w:instrText>
      </w:r>
      <w:r w:rsidR="0072742A">
        <w:rPr>
          <w:rFonts w:asciiTheme="majorBidi" w:hAnsiTheme="majorBidi" w:cs="B Nazanin"/>
          <w:color w:val="000000" w:themeColor="text1"/>
          <w:sz w:val="24"/>
          <w:szCs w:val="24"/>
          <w:lang w:bidi="fa-IR"/>
        </w:rPr>
        <w:instrText>ADDIN EN.CITE &lt;EndNote&gt;&lt;Cite&gt;&lt;Author&gt;Meloni&lt;/Author&gt;&lt;Year&gt;2003&lt;/Year&gt;&lt;RecNum&gt;110&lt;/RecNum&gt;&lt;DisplayText&gt;[21]&lt;/DisplayText&gt;&lt;record&gt;&lt;rec-number&gt;110&lt;/rec-number&gt;&lt;foreign-keys&gt;&lt;key app="EN" db-id="z0rfxrrs30tzriep0dc5s2ahf9r9avxx952t" timestamp="1670231650"&gt;11</w:instrText>
      </w:r>
      <w:r w:rsidR="0072742A">
        <w:rPr>
          <w:rFonts w:asciiTheme="majorBidi" w:hAnsiTheme="majorBidi" w:cs="B Nazanin"/>
          <w:color w:val="000000" w:themeColor="text1"/>
          <w:sz w:val="24"/>
          <w:szCs w:val="24"/>
          <w:rtl/>
          <w:lang w:bidi="fa-IR"/>
        </w:rPr>
        <w:instrText>0&lt;/</w:instrText>
      </w:r>
      <w:r w:rsidR="0072742A">
        <w:rPr>
          <w:rFonts w:asciiTheme="majorBidi" w:hAnsiTheme="majorBidi" w:cs="B Nazanin"/>
          <w:color w:val="000000" w:themeColor="text1"/>
          <w:sz w:val="24"/>
          <w:szCs w:val="24"/>
          <w:lang w:bidi="fa-IR"/>
        </w:rPr>
        <w:instrText>key&gt;&lt;/foreign-keys&gt;&lt;ref-type name="Journal Article"&gt;17&lt;/ref-type&gt;&lt;contributors&gt;&lt;authors&gt;&lt;author&gt;Meloni, Diego A&lt;/author&gt;&lt;author&gt;Oliva, Marco A&lt;/author&gt;&lt;author&gt;Martinez, Carlos A&lt;/author&gt;&lt;author&gt;Cambraia, José&lt;/author&gt;&lt;/authors&gt;&lt;/contributors&gt;&lt;titles&gt;&lt;title&gt;Photosynthesis and activity of superoxide dismutase, peroxidase and glutathione reductase in cotton under salt stress&lt;/title&gt;&lt;secondary-title&gt;Environmental and experimental botany&lt;/secondary-title&gt;&lt;/titles&gt;&lt;periodical&gt;&lt;full-title&gt;Environmental and Experimental Botany&lt;/full-title&gt;&lt;abbr-1&gt;Environ. Exp. Bot.&lt;/abbr-1&gt;&lt;abbr-2&gt;Environ Exp Bot&lt;/abbr-2&gt;&lt;/periodical&gt;&lt;pages&gt;69-76&lt;/pages&gt;&lt;volume&gt;49&lt;/volume&gt;&lt;number&gt;1&lt;/number&gt;&lt;dates&gt;&lt;year&gt;2003&lt;/year&gt;&lt;/dates&gt;&lt;isbn&gt;0098-8472&lt;/isbn&gt;&lt;urls&gt;&lt;/urls&gt;&lt;/record&gt;&lt;/Cite&gt;&lt;/EndNote</w:instrText>
      </w:r>
      <w:r w:rsidR="0072742A">
        <w:rPr>
          <w:rFonts w:asciiTheme="majorBidi" w:hAnsiTheme="majorBidi" w:cs="B Nazanin"/>
          <w:color w:val="000000" w:themeColor="text1"/>
          <w:sz w:val="24"/>
          <w:szCs w:val="24"/>
          <w:rtl/>
          <w:lang w:bidi="fa-IR"/>
        </w:rPr>
        <w:instrText>&gt;</w:instrText>
      </w:r>
      <w:r w:rsidR="00092DDC" w:rsidRPr="00D91CC2">
        <w:rPr>
          <w:rFonts w:asciiTheme="majorBidi" w:hAnsiTheme="majorBidi" w:cs="B Nazanin"/>
          <w:color w:val="000000" w:themeColor="text1"/>
          <w:sz w:val="24"/>
          <w:szCs w:val="24"/>
          <w:rtl/>
          <w:lang w:bidi="fa-IR"/>
        </w:rPr>
        <w:fldChar w:fldCharType="separate"/>
      </w:r>
      <w:r w:rsidR="0072742A">
        <w:rPr>
          <w:rFonts w:asciiTheme="majorBidi" w:hAnsiTheme="majorBidi" w:cs="B Nazanin"/>
          <w:noProof/>
          <w:color w:val="000000" w:themeColor="text1"/>
          <w:sz w:val="24"/>
          <w:szCs w:val="24"/>
          <w:rtl/>
          <w:lang w:bidi="fa-IR"/>
        </w:rPr>
        <w:t>[21]</w:t>
      </w:r>
      <w:r w:rsidR="00092DDC" w:rsidRPr="00D91CC2">
        <w:rPr>
          <w:rFonts w:asciiTheme="majorBidi" w:hAnsiTheme="majorBidi" w:cs="B Nazanin"/>
          <w:color w:val="000000" w:themeColor="text1"/>
          <w:sz w:val="24"/>
          <w:szCs w:val="24"/>
          <w:rtl/>
          <w:lang w:bidi="fa-IR"/>
        </w:rPr>
        <w:fldChar w:fldCharType="end"/>
      </w:r>
      <w:r w:rsidR="00092DDC" w:rsidRPr="00843884">
        <w:rPr>
          <w:rFonts w:asciiTheme="majorBidi" w:hAnsiTheme="majorBidi" w:cs="B Lotus" w:hint="cs"/>
          <w:color w:val="000000" w:themeColor="text1"/>
          <w:sz w:val="24"/>
          <w:szCs w:val="24"/>
          <w:rtl/>
          <w:lang w:bidi="fa-IR"/>
        </w:rPr>
        <w:t>.</w:t>
      </w:r>
      <w:r w:rsidR="00FE5C40" w:rsidRPr="00B7688C">
        <w:rPr>
          <w:rFonts w:asciiTheme="majorBidi" w:hAnsiTheme="majorBidi" w:cs="B Lotus" w:hint="cs"/>
          <w:color w:val="000000" w:themeColor="text1"/>
          <w:rtl/>
          <w:lang w:bidi="fa-IR"/>
        </w:rPr>
        <w:t xml:space="preserve"> </w:t>
      </w:r>
    </w:p>
    <w:p w:rsidR="00FE5C40" w:rsidRDefault="00FE5C40" w:rsidP="00AA6B95">
      <w:pPr>
        <w:pStyle w:val="ListParagraph"/>
        <w:autoSpaceDE w:val="0"/>
        <w:autoSpaceDN w:val="0"/>
        <w:adjustRightInd w:val="0"/>
        <w:spacing w:line="360" w:lineRule="auto"/>
        <w:ind w:left="86" w:firstLine="284"/>
        <w:jc w:val="both"/>
        <w:rPr>
          <w:rFonts w:asciiTheme="majorBidi" w:hAnsiTheme="majorBidi" w:cs="2  Nazanin"/>
          <w:color w:val="000000" w:themeColor="text1"/>
          <w:rtl/>
          <w:lang w:bidi="fa-IR"/>
        </w:rPr>
      </w:pPr>
    </w:p>
    <w:p w:rsidR="00843884" w:rsidRDefault="00843884" w:rsidP="00AA6B95">
      <w:pPr>
        <w:pStyle w:val="ListParagraph"/>
        <w:autoSpaceDE w:val="0"/>
        <w:autoSpaceDN w:val="0"/>
        <w:adjustRightInd w:val="0"/>
        <w:spacing w:line="360" w:lineRule="auto"/>
        <w:ind w:left="86" w:firstLine="284"/>
        <w:jc w:val="both"/>
        <w:rPr>
          <w:rFonts w:asciiTheme="majorBidi" w:hAnsiTheme="majorBidi" w:cs="2  Nazanin"/>
          <w:color w:val="000000" w:themeColor="text1"/>
          <w:rtl/>
          <w:lang w:bidi="fa-IR"/>
        </w:rPr>
      </w:pPr>
    </w:p>
    <w:p w:rsidR="00843884" w:rsidRDefault="00843884" w:rsidP="00AA6B95">
      <w:pPr>
        <w:pStyle w:val="ListParagraph"/>
        <w:autoSpaceDE w:val="0"/>
        <w:autoSpaceDN w:val="0"/>
        <w:adjustRightInd w:val="0"/>
        <w:spacing w:line="360" w:lineRule="auto"/>
        <w:ind w:left="86" w:firstLine="284"/>
        <w:jc w:val="both"/>
        <w:rPr>
          <w:rFonts w:asciiTheme="majorBidi" w:hAnsiTheme="majorBidi" w:cs="2  Nazanin"/>
          <w:color w:val="000000" w:themeColor="text1"/>
          <w:rtl/>
          <w:lang w:bidi="fa-IR"/>
        </w:rPr>
      </w:pPr>
    </w:p>
    <w:p w:rsidR="00843884" w:rsidRPr="000053DF" w:rsidRDefault="00843884" w:rsidP="00AA6B95">
      <w:pPr>
        <w:pStyle w:val="ListParagraph"/>
        <w:autoSpaceDE w:val="0"/>
        <w:autoSpaceDN w:val="0"/>
        <w:adjustRightInd w:val="0"/>
        <w:spacing w:line="360" w:lineRule="auto"/>
        <w:ind w:left="86" w:firstLine="284"/>
        <w:jc w:val="both"/>
        <w:rPr>
          <w:rFonts w:asciiTheme="majorBidi" w:hAnsiTheme="majorBidi" w:cs="2  Nazanin"/>
          <w:color w:val="000000" w:themeColor="text1"/>
          <w:rtl/>
          <w:lang w:bidi="fa-IR"/>
        </w:rPr>
      </w:pPr>
    </w:p>
    <w:p w:rsidR="00251AFA" w:rsidRDefault="00251AFA" w:rsidP="001C214B">
      <w:pPr>
        <w:pStyle w:val="Heading1"/>
        <w:bidi/>
        <w:ind w:firstLine="284"/>
        <w:jc w:val="center"/>
        <w:rPr>
          <w:rFonts w:asciiTheme="majorBidi" w:hAnsiTheme="majorBidi" w:cs="B Lotus"/>
          <w:b w:val="0"/>
          <w:bCs w:val="0"/>
          <w:color w:val="000000" w:themeColor="text1"/>
          <w:sz w:val="20"/>
          <w:szCs w:val="20"/>
          <w:lang w:bidi="fa-IR"/>
        </w:rPr>
      </w:pPr>
      <w:bookmarkStart w:id="10" w:name="_Toc432849958"/>
    </w:p>
    <w:bookmarkEnd w:id="10"/>
    <w:p w:rsidR="001C214B" w:rsidRPr="000053DF" w:rsidRDefault="001C214B" w:rsidP="001C214B">
      <w:pPr>
        <w:pStyle w:val="Heading1"/>
        <w:bidi/>
        <w:spacing w:line="360" w:lineRule="auto"/>
        <w:ind w:firstLine="284"/>
        <w:jc w:val="center"/>
        <w:rPr>
          <w:rFonts w:asciiTheme="majorBidi" w:hAnsiTheme="majorBidi" w:cs="2  Nazanin"/>
          <w:b w:val="0"/>
          <w:bCs w:val="0"/>
          <w:color w:val="000000" w:themeColor="text1"/>
          <w:sz w:val="24"/>
          <w:szCs w:val="24"/>
          <w:rtl/>
          <w:lang w:bidi="fa-IR"/>
        </w:rPr>
      </w:pPr>
    </w:p>
    <w:p w:rsidR="00D91CC2" w:rsidRDefault="00D91CC2" w:rsidP="0001591C">
      <w:pPr>
        <w:pStyle w:val="Heading1"/>
        <w:bidi/>
        <w:ind w:firstLine="284"/>
        <w:jc w:val="center"/>
        <w:rPr>
          <w:rFonts w:asciiTheme="majorBidi" w:hAnsiTheme="majorBidi" w:cs="B Nazanin"/>
          <w:b w:val="0"/>
          <w:bCs w:val="0"/>
          <w:color w:val="000000" w:themeColor="text1"/>
          <w:sz w:val="22"/>
          <w:szCs w:val="22"/>
          <w:rtl/>
          <w:lang w:bidi="fa-IR"/>
        </w:rPr>
      </w:pPr>
      <w:bookmarkStart w:id="11" w:name="_Toc432849960"/>
      <w:r w:rsidRPr="00D91CC2">
        <w:rPr>
          <w:rFonts w:asciiTheme="majorBidi" w:hAnsiTheme="majorBidi" w:cs="B Nazanin"/>
          <w:noProof/>
          <w:color w:val="000000" w:themeColor="text1"/>
          <w:sz w:val="24"/>
          <w:szCs w:val="24"/>
        </w:rPr>
        <w:lastRenderedPageBreak/>
        <w:drawing>
          <wp:anchor distT="0" distB="0" distL="114300" distR="114300" simplePos="0" relativeHeight="251695104" behindDoc="0" locked="0" layoutInCell="1" allowOverlap="1" wp14:anchorId="21A319B7" wp14:editId="091E382F">
            <wp:simplePos x="0" y="0"/>
            <wp:positionH relativeFrom="margin">
              <wp:posOffset>1199515</wp:posOffset>
            </wp:positionH>
            <wp:positionV relativeFrom="paragraph">
              <wp:posOffset>0</wp:posOffset>
            </wp:positionV>
            <wp:extent cx="3752850" cy="2073275"/>
            <wp:effectExtent l="0" t="0" r="0" b="3175"/>
            <wp:wrapSquare wrapText="bothSides"/>
            <wp:docPr id="4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D91CC2" w:rsidRDefault="00D91CC2" w:rsidP="00D91CC2">
      <w:pPr>
        <w:pStyle w:val="Heading1"/>
        <w:bidi/>
        <w:ind w:firstLine="284"/>
        <w:jc w:val="center"/>
        <w:rPr>
          <w:rFonts w:asciiTheme="majorBidi" w:hAnsiTheme="majorBidi" w:cs="B Nazanin"/>
          <w:b w:val="0"/>
          <w:bCs w:val="0"/>
          <w:color w:val="000000" w:themeColor="text1"/>
          <w:sz w:val="22"/>
          <w:szCs w:val="22"/>
          <w:rtl/>
          <w:lang w:bidi="fa-IR"/>
        </w:rPr>
      </w:pPr>
    </w:p>
    <w:p w:rsidR="00D91CC2" w:rsidRDefault="00D91CC2" w:rsidP="00D91CC2">
      <w:pPr>
        <w:pStyle w:val="Heading1"/>
        <w:bidi/>
        <w:ind w:firstLine="284"/>
        <w:jc w:val="center"/>
        <w:rPr>
          <w:rFonts w:asciiTheme="majorBidi" w:hAnsiTheme="majorBidi" w:cs="B Nazanin"/>
          <w:b w:val="0"/>
          <w:bCs w:val="0"/>
          <w:color w:val="000000" w:themeColor="text1"/>
          <w:sz w:val="22"/>
          <w:szCs w:val="22"/>
          <w:rtl/>
          <w:lang w:bidi="fa-IR"/>
        </w:rPr>
      </w:pPr>
    </w:p>
    <w:p w:rsidR="00D91CC2" w:rsidRDefault="00D91CC2" w:rsidP="00D91CC2">
      <w:pPr>
        <w:pStyle w:val="Heading1"/>
        <w:bidi/>
        <w:ind w:firstLine="284"/>
        <w:jc w:val="center"/>
        <w:rPr>
          <w:rFonts w:asciiTheme="majorBidi" w:hAnsiTheme="majorBidi" w:cs="B Nazanin"/>
          <w:b w:val="0"/>
          <w:bCs w:val="0"/>
          <w:color w:val="000000" w:themeColor="text1"/>
          <w:sz w:val="22"/>
          <w:szCs w:val="22"/>
          <w:rtl/>
          <w:lang w:bidi="fa-IR"/>
        </w:rPr>
      </w:pPr>
    </w:p>
    <w:p w:rsidR="00D91CC2" w:rsidRDefault="00D91CC2" w:rsidP="00D91CC2">
      <w:pPr>
        <w:pStyle w:val="Heading1"/>
        <w:bidi/>
        <w:ind w:firstLine="284"/>
        <w:jc w:val="center"/>
        <w:rPr>
          <w:rFonts w:asciiTheme="majorBidi" w:hAnsiTheme="majorBidi" w:cs="B Nazanin"/>
          <w:b w:val="0"/>
          <w:bCs w:val="0"/>
          <w:color w:val="000000" w:themeColor="text1"/>
          <w:sz w:val="22"/>
          <w:szCs w:val="22"/>
          <w:rtl/>
          <w:lang w:bidi="fa-IR"/>
        </w:rPr>
      </w:pPr>
    </w:p>
    <w:p w:rsidR="00D91CC2" w:rsidRDefault="00D91CC2" w:rsidP="00D91CC2">
      <w:pPr>
        <w:pStyle w:val="Heading1"/>
        <w:bidi/>
        <w:ind w:firstLine="284"/>
        <w:jc w:val="center"/>
        <w:rPr>
          <w:rFonts w:asciiTheme="majorBidi" w:hAnsiTheme="majorBidi" w:cs="B Nazanin"/>
          <w:b w:val="0"/>
          <w:bCs w:val="0"/>
          <w:color w:val="000000" w:themeColor="text1"/>
          <w:sz w:val="22"/>
          <w:szCs w:val="22"/>
          <w:rtl/>
          <w:lang w:bidi="fa-IR"/>
        </w:rPr>
      </w:pPr>
    </w:p>
    <w:p w:rsidR="00246638" w:rsidRPr="00D91CC2" w:rsidRDefault="00246638" w:rsidP="00D91CC2">
      <w:pPr>
        <w:pStyle w:val="Heading1"/>
        <w:bidi/>
        <w:ind w:firstLine="284"/>
        <w:jc w:val="center"/>
        <w:rPr>
          <w:rFonts w:asciiTheme="majorBidi" w:hAnsiTheme="majorBidi" w:cs="B Nazanin"/>
          <w:color w:val="000000" w:themeColor="text1"/>
          <w:sz w:val="22"/>
          <w:szCs w:val="22"/>
          <w:lang w:bidi="fa-IR"/>
        </w:rPr>
      </w:pPr>
      <w:r w:rsidRPr="00D91CC2">
        <w:rPr>
          <w:rFonts w:asciiTheme="majorBidi" w:hAnsiTheme="majorBidi" w:cs="B Nazanin"/>
          <w:color w:val="000000" w:themeColor="text1"/>
          <w:sz w:val="22"/>
          <w:szCs w:val="22"/>
          <w:rtl/>
          <w:lang w:bidi="fa-IR"/>
        </w:rPr>
        <w:t>شکل</w:t>
      </w:r>
      <w:r w:rsidRPr="00D91CC2">
        <w:rPr>
          <w:rFonts w:asciiTheme="majorBidi" w:hAnsiTheme="majorBidi" w:cs="B Nazanin" w:hint="cs"/>
          <w:color w:val="000000" w:themeColor="text1"/>
          <w:sz w:val="22"/>
          <w:szCs w:val="22"/>
          <w:rtl/>
          <w:lang w:bidi="fa-IR"/>
        </w:rPr>
        <w:t xml:space="preserve"> </w:t>
      </w:r>
      <w:r w:rsidR="0001591C" w:rsidRPr="00D91CC2">
        <w:rPr>
          <w:rFonts w:asciiTheme="majorBidi" w:hAnsiTheme="majorBidi" w:cs="B Nazanin" w:hint="cs"/>
          <w:color w:val="000000" w:themeColor="text1"/>
          <w:sz w:val="22"/>
          <w:szCs w:val="22"/>
          <w:rtl/>
          <w:lang w:bidi="fa-IR"/>
        </w:rPr>
        <w:t>4-</w:t>
      </w:r>
      <w:r w:rsidRPr="00D91CC2">
        <w:rPr>
          <w:rFonts w:asciiTheme="majorBidi" w:hAnsiTheme="majorBidi" w:cs="B Nazanin"/>
          <w:color w:val="000000" w:themeColor="text1"/>
          <w:sz w:val="22"/>
          <w:szCs w:val="22"/>
          <w:rtl/>
          <w:lang w:bidi="fa-IR"/>
        </w:rPr>
        <w:t xml:space="preserve"> تاثیر شوری بر شاخص </w:t>
      </w:r>
      <w:r w:rsidRPr="00D91CC2">
        <w:rPr>
          <w:rFonts w:asciiTheme="majorBidi" w:hAnsiTheme="majorBidi" w:cs="B Nazanin"/>
          <w:color w:val="000000" w:themeColor="text1"/>
          <w:sz w:val="20"/>
          <w:szCs w:val="20"/>
          <w:lang w:bidi="fa-IR"/>
        </w:rPr>
        <w:t>SPAD</w:t>
      </w:r>
      <w:r w:rsidRPr="00D91CC2">
        <w:rPr>
          <w:rFonts w:asciiTheme="majorBidi" w:hAnsiTheme="majorBidi" w:cs="B Nazanin"/>
          <w:color w:val="000000" w:themeColor="text1"/>
          <w:sz w:val="22"/>
          <w:szCs w:val="22"/>
          <w:rtl/>
          <w:lang w:bidi="fa-IR"/>
        </w:rPr>
        <w:t xml:space="preserve"> در توده های مختلف</w:t>
      </w:r>
      <w:r w:rsidRPr="00D91CC2">
        <w:rPr>
          <w:rFonts w:asciiTheme="majorBidi" w:hAnsiTheme="majorBidi" w:cs="B Nazanin" w:hint="cs"/>
          <w:color w:val="000000" w:themeColor="text1"/>
          <w:sz w:val="22"/>
          <w:szCs w:val="22"/>
          <w:rtl/>
          <w:lang w:bidi="fa-IR"/>
        </w:rPr>
        <w:t xml:space="preserve"> فستوکا بلند</w:t>
      </w:r>
      <w:r w:rsidRPr="00D91CC2">
        <w:rPr>
          <w:rFonts w:asciiTheme="majorBidi" w:hAnsiTheme="majorBidi" w:cs="B Nazanin"/>
          <w:color w:val="000000" w:themeColor="text1"/>
          <w:sz w:val="22"/>
          <w:szCs w:val="22"/>
          <w:rtl/>
          <w:lang w:bidi="fa-IR"/>
        </w:rPr>
        <w:t xml:space="preserve"> در مرحله سوم اندازه گیری (</w:t>
      </w:r>
      <w:r w:rsidRPr="00D91CC2">
        <w:rPr>
          <w:rFonts w:asciiTheme="majorBidi" w:hAnsiTheme="majorBidi" w:cs="B Nazanin" w:hint="cs"/>
          <w:color w:val="000000" w:themeColor="text1"/>
          <w:sz w:val="22"/>
          <w:szCs w:val="22"/>
          <w:rtl/>
          <w:lang w:bidi="fa-IR"/>
        </w:rPr>
        <w:t>45</w:t>
      </w:r>
      <w:r w:rsidRPr="00D91CC2">
        <w:rPr>
          <w:rFonts w:asciiTheme="majorBidi" w:hAnsiTheme="majorBidi" w:cs="B Nazanin"/>
          <w:color w:val="000000" w:themeColor="text1"/>
          <w:sz w:val="22"/>
          <w:szCs w:val="22"/>
          <w:rtl/>
          <w:lang w:bidi="fa-IR"/>
        </w:rPr>
        <w:t xml:space="preserve"> روز پس از اعمال تنش)، نشان های عمودی</w:t>
      </w:r>
      <w:r w:rsidRPr="00D91CC2">
        <w:rPr>
          <w:rFonts w:asciiTheme="majorBidi" w:hAnsiTheme="majorBidi" w:cs="B Nazanin" w:hint="cs"/>
          <w:color w:val="000000" w:themeColor="text1"/>
          <w:sz w:val="22"/>
          <w:szCs w:val="22"/>
          <w:rtl/>
          <w:lang w:bidi="fa-IR"/>
        </w:rPr>
        <w:t xml:space="preserve"> (</w:t>
      </w:r>
      <w:r w:rsidRPr="00D91CC2">
        <w:rPr>
          <w:rFonts w:ascii="Cambria" w:hAnsi="Cambria" w:cs="Cambria" w:hint="cs"/>
          <w:color w:val="000000" w:themeColor="text1"/>
          <w:sz w:val="22"/>
          <w:szCs w:val="22"/>
          <w:rtl/>
          <w:lang w:bidi="fa-IR"/>
        </w:rPr>
        <w:t>±</w:t>
      </w:r>
      <w:r w:rsidRPr="00D91CC2">
        <w:rPr>
          <w:rFonts w:asciiTheme="majorBidi" w:hAnsiTheme="majorBidi" w:cs="B Nazanin" w:hint="cs"/>
          <w:color w:val="000000" w:themeColor="text1"/>
          <w:sz w:val="22"/>
          <w:szCs w:val="22"/>
          <w:rtl/>
          <w:lang w:bidi="fa-IR"/>
        </w:rPr>
        <w:t>)</w:t>
      </w:r>
      <w:r w:rsidRPr="00D91CC2">
        <w:rPr>
          <w:rFonts w:asciiTheme="majorBidi" w:hAnsiTheme="majorBidi" w:cs="B Nazanin"/>
          <w:color w:val="000000" w:themeColor="text1"/>
          <w:sz w:val="22"/>
          <w:szCs w:val="22"/>
          <w:rtl/>
          <w:lang w:bidi="fa-IR"/>
        </w:rPr>
        <w:t>، خطای استاندارد</w:t>
      </w:r>
      <w:r w:rsidRPr="00D91CC2">
        <w:rPr>
          <w:rFonts w:asciiTheme="majorBidi" w:hAnsiTheme="majorBidi" w:cs="B Nazanin" w:hint="cs"/>
          <w:color w:val="000000" w:themeColor="text1"/>
          <w:sz w:val="22"/>
          <w:szCs w:val="22"/>
          <w:rtl/>
          <w:lang w:bidi="fa-IR"/>
        </w:rPr>
        <w:t xml:space="preserve"> </w:t>
      </w:r>
      <w:r w:rsidRPr="00D91CC2">
        <w:rPr>
          <w:rFonts w:asciiTheme="majorBidi" w:hAnsiTheme="majorBidi" w:cs="B Nazanin"/>
          <w:color w:val="000000" w:themeColor="text1"/>
          <w:sz w:val="22"/>
          <w:szCs w:val="22"/>
          <w:rtl/>
          <w:lang w:bidi="fa-IR"/>
        </w:rPr>
        <w:t>هستند.</w:t>
      </w:r>
      <w:bookmarkEnd w:id="11"/>
    </w:p>
    <w:p w:rsidR="001C214B" w:rsidRPr="00B7688C" w:rsidRDefault="00D91CC2" w:rsidP="0001591C">
      <w:pPr>
        <w:pStyle w:val="HTMLPreformatted"/>
        <w:rPr>
          <w:rStyle w:val="y2iqfc"/>
          <w:rFonts w:asciiTheme="majorBidi" w:hAnsiTheme="majorBidi" w:cstheme="majorBidi"/>
          <w:b/>
          <w:bCs/>
          <w:lang w:val="en"/>
        </w:rPr>
      </w:pPr>
      <w:r w:rsidRPr="000053DF">
        <w:rPr>
          <w:rFonts w:asciiTheme="majorBidi" w:hAnsiTheme="majorBidi" w:cs="2  Nazanin" w:hint="cs"/>
          <w:noProof/>
          <w:color w:val="000000" w:themeColor="text1"/>
          <w:sz w:val="24"/>
          <w:szCs w:val="24"/>
          <w:rtl/>
        </w:rPr>
        <w:drawing>
          <wp:anchor distT="0" distB="0" distL="114300" distR="114300" simplePos="0" relativeHeight="251668480" behindDoc="0" locked="0" layoutInCell="1" allowOverlap="1" wp14:anchorId="211F2C62" wp14:editId="43F66E96">
            <wp:simplePos x="0" y="0"/>
            <wp:positionH relativeFrom="margin">
              <wp:posOffset>1309370</wp:posOffset>
            </wp:positionH>
            <wp:positionV relativeFrom="paragraph">
              <wp:posOffset>129540</wp:posOffset>
            </wp:positionV>
            <wp:extent cx="3714750" cy="1930400"/>
            <wp:effectExtent l="0" t="0" r="0" b="12700"/>
            <wp:wrapSquare wrapText="bothSides"/>
            <wp:docPr id="2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1C214B" w:rsidRPr="000053DF" w:rsidRDefault="001C214B" w:rsidP="001C214B">
      <w:pPr>
        <w:pStyle w:val="Heading1"/>
        <w:bidi/>
        <w:spacing w:line="360" w:lineRule="auto"/>
        <w:ind w:firstLine="284"/>
        <w:jc w:val="both"/>
        <w:rPr>
          <w:rFonts w:asciiTheme="majorBidi" w:hAnsiTheme="majorBidi" w:cs="2  Nazanin"/>
          <w:b w:val="0"/>
          <w:bCs w:val="0"/>
          <w:color w:val="000000" w:themeColor="text1"/>
          <w:sz w:val="24"/>
          <w:szCs w:val="24"/>
          <w:rtl/>
          <w:lang w:bidi="fa-IR"/>
        </w:rPr>
      </w:pPr>
    </w:p>
    <w:p w:rsidR="00246638" w:rsidRPr="000053DF" w:rsidRDefault="00246638" w:rsidP="00AA6B95">
      <w:pPr>
        <w:pStyle w:val="Heading1"/>
        <w:bidi/>
        <w:spacing w:line="360" w:lineRule="auto"/>
        <w:ind w:firstLine="284"/>
        <w:jc w:val="center"/>
        <w:rPr>
          <w:rFonts w:asciiTheme="majorBidi" w:hAnsiTheme="majorBidi" w:cs="2  Nazanin"/>
          <w:color w:val="000000" w:themeColor="text1"/>
          <w:sz w:val="24"/>
          <w:szCs w:val="24"/>
          <w:rtl/>
          <w:lang w:bidi="fa-IR"/>
        </w:rPr>
      </w:pPr>
    </w:p>
    <w:p w:rsidR="00246638" w:rsidRPr="000053DF" w:rsidRDefault="00246638" w:rsidP="00AA6B95">
      <w:pPr>
        <w:bidi/>
        <w:spacing w:line="360" w:lineRule="auto"/>
        <w:ind w:firstLine="284"/>
        <w:rPr>
          <w:rFonts w:cs="2  Nazanin"/>
          <w:sz w:val="24"/>
          <w:szCs w:val="24"/>
          <w:lang w:bidi="fa-IR"/>
        </w:rPr>
      </w:pPr>
    </w:p>
    <w:p w:rsidR="00246638" w:rsidRPr="000053DF" w:rsidRDefault="00246638" w:rsidP="00AA6B95">
      <w:pPr>
        <w:bidi/>
        <w:spacing w:line="360" w:lineRule="auto"/>
        <w:ind w:firstLine="284"/>
        <w:rPr>
          <w:rFonts w:cs="2  Nazanin"/>
          <w:sz w:val="24"/>
          <w:szCs w:val="24"/>
          <w:lang w:bidi="fa-IR"/>
        </w:rPr>
      </w:pPr>
    </w:p>
    <w:p w:rsidR="00D91CC2" w:rsidRDefault="00D91CC2" w:rsidP="00C47AE6">
      <w:pPr>
        <w:pStyle w:val="Heading1"/>
        <w:bidi/>
        <w:ind w:firstLine="284"/>
        <w:jc w:val="center"/>
        <w:rPr>
          <w:rFonts w:asciiTheme="majorBidi" w:hAnsiTheme="majorBidi" w:cs="B Nazanin"/>
          <w:b w:val="0"/>
          <w:bCs w:val="0"/>
          <w:color w:val="000000" w:themeColor="text1"/>
          <w:sz w:val="22"/>
          <w:szCs w:val="22"/>
          <w:rtl/>
          <w:lang w:bidi="fa-IR"/>
        </w:rPr>
      </w:pPr>
      <w:bookmarkStart w:id="12" w:name="_Toc432849961"/>
    </w:p>
    <w:p w:rsidR="00F96B4B" w:rsidRPr="00D91CC2" w:rsidRDefault="0001591C" w:rsidP="00D91CC2">
      <w:pPr>
        <w:pStyle w:val="Heading1"/>
        <w:bidi/>
        <w:ind w:firstLine="284"/>
        <w:jc w:val="center"/>
        <w:rPr>
          <w:rFonts w:asciiTheme="majorBidi" w:hAnsiTheme="majorBidi" w:cs="B Nazanin"/>
          <w:color w:val="000000" w:themeColor="text1"/>
          <w:sz w:val="22"/>
          <w:szCs w:val="22"/>
          <w:rtl/>
          <w:lang w:bidi="fa-IR"/>
        </w:rPr>
      </w:pPr>
      <w:r w:rsidRPr="00D91CC2">
        <w:rPr>
          <w:rFonts w:asciiTheme="majorBidi" w:hAnsiTheme="majorBidi" w:cs="B Nazanin"/>
          <w:color w:val="000000" w:themeColor="text1"/>
          <w:sz w:val="22"/>
          <w:szCs w:val="22"/>
          <w:rtl/>
          <w:lang w:bidi="fa-IR"/>
        </w:rPr>
        <w:t>شکل</w:t>
      </w:r>
      <w:r w:rsidRPr="00D91CC2">
        <w:rPr>
          <w:rFonts w:asciiTheme="majorBidi" w:hAnsiTheme="majorBidi" w:cs="B Nazanin" w:hint="cs"/>
          <w:color w:val="000000" w:themeColor="text1"/>
          <w:sz w:val="22"/>
          <w:szCs w:val="22"/>
          <w:rtl/>
          <w:lang w:bidi="fa-IR"/>
        </w:rPr>
        <w:t xml:space="preserve"> 5</w:t>
      </w:r>
      <w:r w:rsidR="00C47AE6" w:rsidRPr="00D91CC2">
        <w:rPr>
          <w:rFonts w:asciiTheme="majorBidi" w:hAnsiTheme="majorBidi" w:cs="B Nazanin" w:hint="cs"/>
          <w:color w:val="000000" w:themeColor="text1"/>
          <w:sz w:val="22"/>
          <w:szCs w:val="22"/>
          <w:rtl/>
          <w:lang w:bidi="fa-IR"/>
        </w:rPr>
        <w:t>-</w:t>
      </w:r>
      <w:r w:rsidR="00246638" w:rsidRPr="00D91CC2">
        <w:rPr>
          <w:rFonts w:asciiTheme="majorBidi" w:hAnsiTheme="majorBidi" w:cs="B Nazanin" w:hint="cs"/>
          <w:color w:val="000000" w:themeColor="text1"/>
          <w:sz w:val="22"/>
          <w:szCs w:val="22"/>
          <w:rtl/>
          <w:lang w:bidi="fa-IR"/>
        </w:rPr>
        <w:t xml:space="preserve"> </w:t>
      </w:r>
      <w:r w:rsidR="00246638" w:rsidRPr="00D91CC2">
        <w:rPr>
          <w:rFonts w:asciiTheme="majorBidi" w:hAnsiTheme="majorBidi" w:cs="B Nazanin"/>
          <w:color w:val="000000" w:themeColor="text1"/>
          <w:sz w:val="22"/>
          <w:szCs w:val="22"/>
          <w:rtl/>
          <w:lang w:bidi="fa-IR"/>
        </w:rPr>
        <w:t xml:space="preserve">تاثیر شوری بر شاخص </w:t>
      </w:r>
      <w:r w:rsidR="00246638" w:rsidRPr="00D91CC2">
        <w:rPr>
          <w:rFonts w:asciiTheme="majorBidi" w:hAnsiTheme="majorBidi" w:cs="B Nazanin"/>
          <w:color w:val="000000" w:themeColor="text1"/>
          <w:sz w:val="20"/>
          <w:szCs w:val="20"/>
          <w:lang w:bidi="fa-IR"/>
        </w:rPr>
        <w:t>SPAD</w:t>
      </w:r>
      <w:r w:rsidR="00246638" w:rsidRPr="00D91CC2">
        <w:rPr>
          <w:rFonts w:asciiTheme="majorBidi" w:hAnsiTheme="majorBidi" w:cs="B Nazanin"/>
          <w:color w:val="000000" w:themeColor="text1"/>
          <w:sz w:val="22"/>
          <w:szCs w:val="22"/>
          <w:rtl/>
          <w:lang w:bidi="fa-IR"/>
        </w:rPr>
        <w:t xml:space="preserve"> در توده های مختلف</w:t>
      </w:r>
      <w:r w:rsidR="00246638" w:rsidRPr="00D91CC2">
        <w:rPr>
          <w:rFonts w:asciiTheme="majorBidi" w:hAnsiTheme="majorBidi" w:cs="B Nazanin" w:hint="cs"/>
          <w:color w:val="000000" w:themeColor="text1"/>
          <w:sz w:val="22"/>
          <w:szCs w:val="22"/>
          <w:rtl/>
          <w:lang w:bidi="fa-IR"/>
        </w:rPr>
        <w:t xml:space="preserve"> فستوکا بلند</w:t>
      </w:r>
      <w:r w:rsidR="00246638" w:rsidRPr="00D91CC2">
        <w:rPr>
          <w:rFonts w:asciiTheme="majorBidi" w:hAnsiTheme="majorBidi" w:cs="B Nazanin"/>
          <w:color w:val="000000" w:themeColor="text1"/>
          <w:sz w:val="22"/>
          <w:szCs w:val="22"/>
          <w:rtl/>
          <w:lang w:bidi="fa-IR"/>
        </w:rPr>
        <w:t xml:space="preserve"> در زمان های مختلف اندازه گیری</w:t>
      </w:r>
      <w:bookmarkEnd w:id="12"/>
    </w:p>
    <w:p w:rsidR="00D91CC2" w:rsidRPr="00D91CC2" w:rsidRDefault="00D91CC2" w:rsidP="00D91CC2">
      <w:pPr>
        <w:pStyle w:val="Heading1"/>
        <w:bidi/>
        <w:ind w:firstLine="284"/>
        <w:jc w:val="center"/>
        <w:rPr>
          <w:rFonts w:asciiTheme="majorBidi" w:hAnsiTheme="majorBidi" w:cs="B Nazanin"/>
          <w:b w:val="0"/>
          <w:bCs w:val="0"/>
          <w:color w:val="000000" w:themeColor="text1"/>
          <w:sz w:val="22"/>
          <w:szCs w:val="22"/>
          <w:lang w:bidi="fa-IR"/>
        </w:rPr>
      </w:pPr>
    </w:p>
    <w:p w:rsidR="00246638" w:rsidRPr="00D91CC2" w:rsidRDefault="00D91CC2" w:rsidP="00AA6B95">
      <w:pPr>
        <w:pStyle w:val="Heading1"/>
        <w:bidi/>
        <w:spacing w:line="360" w:lineRule="auto"/>
        <w:ind w:firstLine="284"/>
        <w:jc w:val="both"/>
        <w:rPr>
          <w:rFonts w:asciiTheme="majorBidi" w:hAnsiTheme="majorBidi" w:cs="B Nazanin"/>
          <w:color w:val="000000" w:themeColor="text1"/>
          <w:sz w:val="24"/>
          <w:szCs w:val="24"/>
          <w:rtl/>
          <w:lang w:bidi="fa-IR"/>
        </w:rPr>
      </w:pPr>
      <w:r w:rsidRPr="00D91CC2">
        <w:rPr>
          <w:rFonts w:asciiTheme="majorBidi" w:hAnsiTheme="majorBidi" w:cs="B Nazanin" w:hint="cs"/>
          <w:color w:val="000000" w:themeColor="text1"/>
          <w:sz w:val="24"/>
          <w:szCs w:val="24"/>
          <w:rtl/>
          <w:lang w:bidi="fa-IR"/>
        </w:rPr>
        <w:t xml:space="preserve">4-3- </w:t>
      </w:r>
      <w:r w:rsidR="00246638" w:rsidRPr="00D91CC2">
        <w:rPr>
          <w:rFonts w:asciiTheme="majorBidi" w:hAnsiTheme="majorBidi" w:cs="B Nazanin" w:hint="cs"/>
          <w:color w:val="000000" w:themeColor="text1"/>
          <w:sz w:val="24"/>
          <w:szCs w:val="24"/>
          <w:rtl/>
          <w:lang w:bidi="fa-IR"/>
        </w:rPr>
        <w:t>هدایت روزنه ای</w:t>
      </w:r>
    </w:p>
    <w:p w:rsidR="00246638" w:rsidRPr="00D91CC2" w:rsidRDefault="00246638" w:rsidP="0072742A">
      <w:pPr>
        <w:bidi/>
        <w:spacing w:line="240" w:lineRule="auto"/>
        <w:ind w:firstLine="284"/>
        <w:jc w:val="both"/>
        <w:rPr>
          <w:rFonts w:asciiTheme="majorBidi" w:hAnsiTheme="majorBidi" w:cs="B Nazanin"/>
          <w:color w:val="000000" w:themeColor="text1"/>
          <w:sz w:val="24"/>
          <w:szCs w:val="24"/>
          <w:rtl/>
        </w:rPr>
      </w:pPr>
      <w:r w:rsidRPr="00D91CC2">
        <w:rPr>
          <w:rFonts w:asciiTheme="majorBidi" w:hAnsiTheme="majorBidi" w:cs="B Nazanin"/>
          <w:color w:val="000000" w:themeColor="text1"/>
          <w:sz w:val="24"/>
          <w:szCs w:val="24"/>
          <w:rtl/>
          <w:lang w:bidi="fa-IR"/>
        </w:rPr>
        <w:t>همانطور که در جدول</w:t>
      </w:r>
      <w:r w:rsidRPr="00D91CC2">
        <w:rPr>
          <w:rFonts w:asciiTheme="majorBidi" w:hAnsiTheme="majorBidi" w:cs="B Nazanin" w:hint="cs"/>
          <w:color w:val="000000" w:themeColor="text1"/>
          <w:sz w:val="24"/>
          <w:szCs w:val="24"/>
          <w:rtl/>
          <w:lang w:bidi="fa-IR"/>
        </w:rPr>
        <w:t xml:space="preserve"> 1 </w:t>
      </w:r>
      <w:r w:rsidRPr="00D91CC2">
        <w:rPr>
          <w:rFonts w:asciiTheme="majorBidi" w:hAnsiTheme="majorBidi" w:cs="B Nazanin"/>
          <w:color w:val="000000" w:themeColor="text1"/>
          <w:sz w:val="24"/>
          <w:szCs w:val="24"/>
          <w:rtl/>
          <w:lang w:bidi="fa-IR"/>
        </w:rPr>
        <w:t>مشاهده می شود، بین سطوح مختلف شوری، توده ها و اثر متقابل شوری و توده، تفاوت معنی داری در سطح 1% وجود داشت. با افزایش سطوح شوری میزان هدایت روزنه ای برای توده های مختلف کاهش یافت (شکل</w:t>
      </w:r>
      <w:r w:rsidR="00C47AE6" w:rsidRPr="00D91CC2">
        <w:rPr>
          <w:rFonts w:asciiTheme="majorBidi" w:hAnsiTheme="majorBidi" w:cs="B Nazanin" w:hint="cs"/>
          <w:color w:val="000000" w:themeColor="text1"/>
          <w:sz w:val="24"/>
          <w:szCs w:val="24"/>
          <w:rtl/>
          <w:lang w:bidi="fa-IR"/>
        </w:rPr>
        <w:t>6</w:t>
      </w:r>
      <w:r w:rsidRPr="00D91CC2">
        <w:rPr>
          <w:rFonts w:asciiTheme="majorBidi" w:hAnsiTheme="majorBidi" w:cs="B Nazanin"/>
          <w:color w:val="000000" w:themeColor="text1"/>
          <w:sz w:val="24"/>
          <w:szCs w:val="24"/>
          <w:rtl/>
          <w:lang w:bidi="fa-IR"/>
        </w:rPr>
        <w:t>). در سطح 135 میلی مولار توده سنندج</w:t>
      </w:r>
      <w:r w:rsidRPr="00D91CC2">
        <w:rPr>
          <w:rFonts w:asciiTheme="majorBidi" w:hAnsiTheme="majorBidi" w:cs="B Nazanin" w:hint="cs"/>
          <w:color w:val="000000" w:themeColor="text1"/>
          <w:sz w:val="24"/>
          <w:szCs w:val="24"/>
          <w:rtl/>
          <w:lang w:bidi="fa-IR"/>
        </w:rPr>
        <w:t xml:space="preserve"> با میزان</w:t>
      </w:r>
      <w:proofErr w:type="spellStart"/>
      <w:r w:rsidRPr="00D91CC2">
        <w:rPr>
          <w:rFonts w:asciiTheme="majorBidi" w:hAnsiTheme="majorBidi" w:cs="B Nazanin"/>
          <w:color w:val="000000" w:themeColor="text1"/>
          <w:sz w:val="24"/>
          <w:szCs w:val="24"/>
          <w:lang w:bidi="fa-IR"/>
        </w:rPr>
        <w:t>mmol</w:t>
      </w:r>
      <w:proofErr w:type="spellEnd"/>
      <w:r w:rsidRPr="00D91CC2">
        <w:rPr>
          <w:rFonts w:asciiTheme="majorBidi" w:hAnsiTheme="majorBidi" w:cs="B Nazanin"/>
          <w:color w:val="000000" w:themeColor="text1"/>
          <w:sz w:val="24"/>
          <w:szCs w:val="24"/>
          <w:lang w:bidi="fa-IR"/>
        </w:rPr>
        <w:t>/m2</w:t>
      </w:r>
      <w:r w:rsidRPr="00D91CC2">
        <w:rPr>
          <w:rFonts w:asciiTheme="majorBidi" w:hAnsiTheme="majorBidi" w:cs="B Nazanin" w:hint="cs"/>
          <w:color w:val="000000" w:themeColor="text1"/>
          <w:sz w:val="24"/>
          <w:szCs w:val="24"/>
          <w:rtl/>
          <w:lang w:bidi="fa-IR"/>
        </w:rPr>
        <w:t xml:space="preserve"> 7/19</w:t>
      </w:r>
      <w:r w:rsidRPr="00D91CC2">
        <w:rPr>
          <w:rFonts w:asciiTheme="majorBidi" w:hAnsiTheme="majorBidi" w:cs="B Nazanin"/>
          <w:color w:val="000000" w:themeColor="text1"/>
          <w:sz w:val="24"/>
          <w:szCs w:val="24"/>
          <w:rtl/>
          <w:lang w:bidi="fa-IR"/>
        </w:rPr>
        <w:t xml:space="preserve"> و در سطح 180 میلی مولار فستوکا وارداتی</w:t>
      </w:r>
      <w:r w:rsidRPr="00D91CC2">
        <w:rPr>
          <w:rFonts w:asciiTheme="majorBidi" w:hAnsiTheme="majorBidi" w:cs="B Nazanin" w:hint="cs"/>
          <w:color w:val="000000" w:themeColor="text1"/>
          <w:sz w:val="24"/>
          <w:szCs w:val="24"/>
          <w:rtl/>
          <w:lang w:bidi="fa-IR"/>
        </w:rPr>
        <w:t xml:space="preserve"> با میزان</w:t>
      </w:r>
      <w:proofErr w:type="spellStart"/>
      <w:r w:rsidRPr="00D91CC2">
        <w:rPr>
          <w:rFonts w:asciiTheme="majorBidi" w:hAnsiTheme="majorBidi" w:cs="B Nazanin"/>
          <w:color w:val="000000" w:themeColor="text1"/>
          <w:sz w:val="24"/>
          <w:szCs w:val="24"/>
          <w:lang w:bidi="fa-IR"/>
        </w:rPr>
        <w:t>mmol</w:t>
      </w:r>
      <w:proofErr w:type="spellEnd"/>
      <w:r w:rsidRPr="00D91CC2">
        <w:rPr>
          <w:rFonts w:asciiTheme="majorBidi" w:hAnsiTheme="majorBidi" w:cs="B Nazanin"/>
          <w:color w:val="000000" w:themeColor="text1"/>
          <w:sz w:val="24"/>
          <w:szCs w:val="24"/>
          <w:lang w:bidi="fa-IR"/>
        </w:rPr>
        <w:t>/m2</w:t>
      </w:r>
      <w:r w:rsidRPr="00D91CC2">
        <w:rPr>
          <w:rFonts w:asciiTheme="majorBidi" w:hAnsiTheme="majorBidi" w:cs="B Nazanin" w:hint="cs"/>
          <w:color w:val="000000" w:themeColor="text1"/>
          <w:sz w:val="24"/>
          <w:szCs w:val="24"/>
          <w:rtl/>
          <w:lang w:bidi="fa-IR"/>
        </w:rPr>
        <w:t xml:space="preserve"> 05/24</w:t>
      </w:r>
      <w:r w:rsidRPr="00D91CC2">
        <w:rPr>
          <w:rFonts w:asciiTheme="majorBidi" w:hAnsiTheme="majorBidi" w:cs="B Nazanin"/>
          <w:color w:val="000000" w:themeColor="text1"/>
          <w:sz w:val="24"/>
          <w:szCs w:val="24"/>
          <w:rtl/>
          <w:lang w:bidi="fa-IR"/>
        </w:rPr>
        <w:t xml:space="preserve"> دارای بیشترین میزان برای صفت</w:t>
      </w:r>
      <w:r w:rsidRPr="00D91CC2">
        <w:rPr>
          <w:rFonts w:asciiTheme="majorBidi" w:hAnsiTheme="majorBidi" w:cs="B Nazanin" w:hint="cs"/>
          <w:color w:val="000000" w:themeColor="text1"/>
          <w:sz w:val="24"/>
          <w:szCs w:val="24"/>
          <w:rtl/>
          <w:lang w:bidi="fa-IR"/>
        </w:rPr>
        <w:t xml:space="preserve"> هدایت روزنه ای</w:t>
      </w:r>
      <w:r w:rsidRPr="00D91CC2">
        <w:rPr>
          <w:rFonts w:asciiTheme="majorBidi" w:hAnsiTheme="majorBidi" w:cs="B Nazanin"/>
          <w:color w:val="000000" w:themeColor="text1"/>
          <w:sz w:val="24"/>
          <w:szCs w:val="24"/>
          <w:rtl/>
          <w:lang w:bidi="fa-IR"/>
        </w:rPr>
        <w:t xml:space="preserve"> بودند، در حالیکه کمترین میزان برای این صفت در این دو سطح شوری، به ترتیب در توده های داران و </w:t>
      </w:r>
      <w:r w:rsidRPr="00D91CC2">
        <w:rPr>
          <w:rFonts w:asciiTheme="majorBidi" w:hAnsiTheme="majorBidi" w:cs="B Nazanin" w:hint="cs"/>
          <w:color w:val="000000" w:themeColor="text1"/>
          <w:sz w:val="24"/>
          <w:szCs w:val="24"/>
          <w:rtl/>
          <w:lang w:bidi="fa-IR"/>
        </w:rPr>
        <w:t>سناجان با مقادیر</w:t>
      </w:r>
      <w:proofErr w:type="spellStart"/>
      <w:r w:rsidRPr="00D91CC2">
        <w:rPr>
          <w:rFonts w:asciiTheme="majorBidi" w:hAnsiTheme="majorBidi" w:cs="B Nazanin"/>
          <w:color w:val="000000" w:themeColor="text1"/>
          <w:sz w:val="24"/>
          <w:szCs w:val="24"/>
          <w:lang w:bidi="fa-IR"/>
        </w:rPr>
        <w:t>mmol</w:t>
      </w:r>
      <w:proofErr w:type="spellEnd"/>
      <w:r w:rsidRPr="00D91CC2">
        <w:rPr>
          <w:rFonts w:asciiTheme="majorBidi" w:hAnsiTheme="majorBidi" w:cs="B Nazanin"/>
          <w:color w:val="000000" w:themeColor="text1"/>
          <w:sz w:val="24"/>
          <w:szCs w:val="24"/>
          <w:lang w:bidi="fa-IR"/>
        </w:rPr>
        <w:t>/m2</w:t>
      </w:r>
      <w:r w:rsidRPr="00D91CC2">
        <w:rPr>
          <w:rFonts w:asciiTheme="majorBidi" w:hAnsiTheme="majorBidi" w:cs="B Nazanin" w:hint="cs"/>
          <w:color w:val="000000" w:themeColor="text1"/>
          <w:sz w:val="24"/>
          <w:szCs w:val="24"/>
          <w:rtl/>
          <w:lang w:bidi="fa-IR"/>
        </w:rPr>
        <w:t xml:space="preserve"> 16/12 و</w:t>
      </w:r>
      <w:r w:rsidRPr="00D91CC2">
        <w:rPr>
          <w:rFonts w:asciiTheme="majorBidi" w:hAnsiTheme="majorBidi" w:cs="B Nazanin"/>
          <w:color w:val="000000" w:themeColor="text1"/>
          <w:sz w:val="24"/>
          <w:szCs w:val="24"/>
          <w:lang w:bidi="fa-IR"/>
        </w:rPr>
        <w:t xml:space="preserve"> </w:t>
      </w:r>
      <w:proofErr w:type="spellStart"/>
      <w:r w:rsidRPr="00D91CC2">
        <w:rPr>
          <w:rFonts w:asciiTheme="majorBidi" w:hAnsiTheme="majorBidi" w:cs="B Nazanin"/>
          <w:color w:val="000000" w:themeColor="text1"/>
          <w:sz w:val="24"/>
          <w:szCs w:val="24"/>
          <w:lang w:bidi="fa-IR"/>
        </w:rPr>
        <w:t>mmol</w:t>
      </w:r>
      <w:proofErr w:type="spellEnd"/>
      <w:r w:rsidRPr="00D91CC2">
        <w:rPr>
          <w:rFonts w:asciiTheme="majorBidi" w:hAnsiTheme="majorBidi" w:cs="B Nazanin"/>
          <w:color w:val="000000" w:themeColor="text1"/>
          <w:sz w:val="24"/>
          <w:szCs w:val="24"/>
          <w:lang w:bidi="fa-IR"/>
        </w:rPr>
        <w:t>/m2</w:t>
      </w:r>
      <w:r w:rsidRPr="00D91CC2">
        <w:rPr>
          <w:rFonts w:asciiTheme="majorBidi" w:hAnsiTheme="majorBidi" w:cs="B Nazanin" w:hint="cs"/>
          <w:color w:val="000000" w:themeColor="text1"/>
          <w:sz w:val="24"/>
          <w:szCs w:val="24"/>
          <w:rtl/>
          <w:lang w:bidi="fa-IR"/>
        </w:rPr>
        <w:t xml:space="preserve"> 9</w:t>
      </w:r>
      <w:r w:rsidRPr="00D91CC2">
        <w:rPr>
          <w:rFonts w:asciiTheme="majorBidi" w:hAnsiTheme="majorBidi" w:cs="B Nazanin"/>
          <w:color w:val="000000" w:themeColor="text1"/>
          <w:sz w:val="24"/>
          <w:szCs w:val="24"/>
          <w:rtl/>
          <w:lang w:bidi="fa-IR"/>
        </w:rPr>
        <w:t xml:space="preserve"> مشاهده گردید</w:t>
      </w:r>
      <w:r w:rsidRPr="00D91CC2">
        <w:rPr>
          <w:rFonts w:asciiTheme="majorBidi" w:hAnsiTheme="majorBidi" w:cs="B Nazanin" w:hint="cs"/>
          <w:color w:val="000000" w:themeColor="text1"/>
          <w:sz w:val="24"/>
          <w:szCs w:val="24"/>
          <w:rtl/>
          <w:lang w:bidi="fa-IR"/>
        </w:rPr>
        <w:t>، در سطح 135 میلی مولار تفاوت بین انواع مختلف فستوکا بلند در سطح 5% معنی دار نبود ولی در سطح شوری 180 میلی مولار بین فستوکا وارداتی با سه توده فستوکا بلند تفاوت معنی داری در سطح 5% مشاهده شد</w:t>
      </w:r>
      <w:r w:rsidRPr="00D91CC2">
        <w:rPr>
          <w:rFonts w:asciiTheme="majorBidi" w:hAnsiTheme="majorBidi" w:cs="B Nazanin"/>
          <w:color w:val="000000" w:themeColor="text1"/>
          <w:sz w:val="24"/>
          <w:szCs w:val="24"/>
          <w:rtl/>
          <w:lang w:bidi="fa-IR"/>
        </w:rPr>
        <w:t xml:space="preserve"> (شک</w:t>
      </w:r>
      <w:r w:rsidRPr="00D91CC2">
        <w:rPr>
          <w:rFonts w:asciiTheme="majorBidi" w:hAnsiTheme="majorBidi" w:cs="B Nazanin" w:hint="cs"/>
          <w:color w:val="000000" w:themeColor="text1"/>
          <w:sz w:val="24"/>
          <w:szCs w:val="24"/>
          <w:rtl/>
          <w:lang w:bidi="fa-IR"/>
        </w:rPr>
        <w:t xml:space="preserve">ل </w:t>
      </w:r>
      <w:r w:rsidR="00C47AE6" w:rsidRPr="00D91CC2">
        <w:rPr>
          <w:rFonts w:asciiTheme="majorBidi" w:hAnsiTheme="majorBidi" w:cs="B Nazanin" w:hint="cs"/>
          <w:color w:val="000000" w:themeColor="text1"/>
          <w:sz w:val="24"/>
          <w:szCs w:val="24"/>
          <w:rtl/>
          <w:lang w:bidi="fa-IR"/>
        </w:rPr>
        <w:t>6</w:t>
      </w:r>
      <w:r w:rsidRPr="00D91CC2">
        <w:rPr>
          <w:rFonts w:asciiTheme="majorBidi" w:hAnsiTheme="majorBidi" w:cs="B Nazanin"/>
          <w:color w:val="000000" w:themeColor="text1"/>
          <w:sz w:val="24"/>
          <w:szCs w:val="24"/>
          <w:rtl/>
          <w:lang w:bidi="fa-IR"/>
        </w:rPr>
        <w:t>).</w:t>
      </w:r>
      <w:r w:rsidR="00251AFA" w:rsidRPr="00D91CC2">
        <w:rPr>
          <w:rFonts w:asciiTheme="majorBidi" w:hAnsiTheme="majorBidi" w:cs="B Nazanin" w:hint="cs"/>
          <w:color w:val="000000" w:themeColor="text1"/>
          <w:sz w:val="24"/>
          <w:szCs w:val="24"/>
          <w:rtl/>
          <w:lang w:bidi="fa-IR"/>
        </w:rPr>
        <w:t xml:space="preserve"> </w:t>
      </w:r>
      <w:r w:rsidRPr="00D91CC2">
        <w:rPr>
          <w:rFonts w:asciiTheme="majorBidi" w:hAnsiTheme="majorBidi" w:cs="B Nazanin" w:hint="cs"/>
          <w:color w:val="000000" w:themeColor="text1"/>
          <w:sz w:val="24"/>
          <w:szCs w:val="24"/>
          <w:rtl/>
          <w:lang w:bidi="fa-IR"/>
        </w:rPr>
        <w:t xml:space="preserve">کاهش هدایت روزنه ای در مواجهه با تنش شوری مشابه کار سایر </w:t>
      </w:r>
      <w:r w:rsidRPr="00D91CC2">
        <w:rPr>
          <w:rFonts w:asciiTheme="majorBidi" w:hAnsiTheme="majorBidi" w:cs="B Nazanin" w:hint="cs"/>
          <w:color w:val="000000" w:themeColor="text1"/>
          <w:sz w:val="24"/>
          <w:szCs w:val="24"/>
          <w:rtl/>
          <w:lang w:bidi="fa-IR"/>
        </w:rPr>
        <w:lastRenderedPageBreak/>
        <w:t xml:space="preserve">محققین است </w:t>
      </w:r>
      <w:r w:rsidR="00092DDC" w:rsidRPr="00D91CC2">
        <w:rPr>
          <w:rFonts w:asciiTheme="majorBidi" w:hAnsiTheme="majorBidi" w:cs="B Nazanin"/>
          <w:color w:val="000000" w:themeColor="text1"/>
          <w:sz w:val="24"/>
          <w:szCs w:val="24"/>
          <w:rtl/>
          <w:lang w:bidi="fa-IR"/>
        </w:rPr>
        <w:fldChar w:fldCharType="begin"/>
      </w:r>
      <w:r w:rsidR="0072742A">
        <w:rPr>
          <w:rFonts w:asciiTheme="majorBidi" w:hAnsiTheme="majorBidi" w:cs="B Nazanin"/>
          <w:color w:val="000000" w:themeColor="text1"/>
          <w:sz w:val="24"/>
          <w:szCs w:val="24"/>
          <w:rtl/>
          <w:lang w:bidi="fa-IR"/>
        </w:rPr>
        <w:instrText xml:space="preserve"> </w:instrText>
      </w:r>
      <w:r w:rsidR="0072742A">
        <w:rPr>
          <w:rFonts w:asciiTheme="majorBidi" w:hAnsiTheme="majorBidi" w:cs="B Nazanin"/>
          <w:color w:val="000000" w:themeColor="text1"/>
          <w:sz w:val="24"/>
          <w:szCs w:val="24"/>
          <w:lang w:bidi="fa-IR"/>
        </w:rPr>
        <w:instrText>ADDIN EN.CITE &lt;EndNote&gt;&lt;Cite&gt;&lt;Author&gt;Ahmad&lt;/Author&gt;&lt;Year&gt;2014&lt;/Year&gt;&lt;RecNum&gt;112&lt;/RecNum&gt;&lt;DisplayText&gt;[22, 23]&lt;/DisplayText&gt;&lt;record&gt;&lt;rec-number&gt;112&lt;/rec-number&gt;&lt;foreign-keys&gt;&lt;key app="EN" db-id="z0rfxrrs30tzriep0dc5s2ahf9r9avxx952t" timestamp="1670231909</w:instrText>
      </w:r>
      <w:r w:rsidR="0072742A">
        <w:rPr>
          <w:rFonts w:asciiTheme="majorBidi" w:hAnsiTheme="majorBidi" w:cs="B Nazanin"/>
          <w:color w:val="000000" w:themeColor="text1"/>
          <w:sz w:val="24"/>
          <w:szCs w:val="24"/>
          <w:rtl/>
          <w:lang w:bidi="fa-IR"/>
        </w:rPr>
        <w:instrText>"&gt;112&lt;/</w:instrText>
      </w:r>
      <w:r w:rsidR="0072742A">
        <w:rPr>
          <w:rFonts w:asciiTheme="majorBidi" w:hAnsiTheme="majorBidi" w:cs="B Nazanin"/>
          <w:color w:val="000000" w:themeColor="text1"/>
          <w:sz w:val="24"/>
          <w:szCs w:val="24"/>
          <w:lang w:bidi="fa-IR"/>
        </w:rPr>
        <w:instrText>key&gt;&lt;/foreign-keys&gt;&lt;ref-type name="Book Section"&gt;5&lt;/ref-type&gt;&lt;contributors&gt;&lt;authors&gt;&lt;author&gt;Ahmad, Parvaiz&lt;/author&gt;&lt;author&gt;Jamsheed, Sumiya&lt;/author&gt;&lt;author&gt;Hameed, Asiya&lt;/author&gt;&lt;author&gt;Rasool, Saima&lt;/author&gt;&lt;author&gt;Sharma, Iti&lt;/author&gt;&lt;author&gt;Azooz</w:instrText>
      </w:r>
      <w:r w:rsidR="0072742A">
        <w:rPr>
          <w:rFonts w:asciiTheme="majorBidi" w:hAnsiTheme="majorBidi" w:cs="B Nazanin"/>
          <w:color w:val="000000" w:themeColor="text1"/>
          <w:sz w:val="24"/>
          <w:szCs w:val="24"/>
          <w:rtl/>
          <w:lang w:bidi="fa-IR"/>
        </w:rPr>
        <w:instrText xml:space="preserve">, </w:instrText>
      </w:r>
      <w:r w:rsidR="0072742A">
        <w:rPr>
          <w:rFonts w:asciiTheme="majorBidi" w:hAnsiTheme="majorBidi" w:cs="B Nazanin"/>
          <w:color w:val="000000" w:themeColor="text1"/>
          <w:sz w:val="24"/>
          <w:szCs w:val="24"/>
          <w:lang w:bidi="fa-IR"/>
        </w:rPr>
        <w:instrText>MM&lt;/author&gt;&lt;author&gt;Hasanuzzaman, Mirza&lt;/author&gt;&lt;/authors&gt;&lt;/contributors&gt;&lt;titles&gt;&lt;title&gt;Drought stress induced oxidative damage and antioxidants in plants&lt;/title&gt;&lt;secondary-title&gt;Oxidative damage to plants&lt;/secondary-title&gt;&lt;/titles&gt;&lt;pages&gt;345-367&lt;/pages</w:instrText>
      </w:r>
      <w:r w:rsidR="0072742A">
        <w:rPr>
          <w:rFonts w:asciiTheme="majorBidi" w:hAnsiTheme="majorBidi" w:cs="B Nazanin"/>
          <w:color w:val="000000" w:themeColor="text1"/>
          <w:sz w:val="24"/>
          <w:szCs w:val="24"/>
          <w:rtl/>
          <w:lang w:bidi="fa-IR"/>
        </w:rPr>
        <w:instrText>&gt;&lt;</w:instrText>
      </w:r>
      <w:r w:rsidR="0072742A">
        <w:rPr>
          <w:rFonts w:asciiTheme="majorBidi" w:hAnsiTheme="majorBidi" w:cs="B Nazanin"/>
          <w:color w:val="000000" w:themeColor="text1"/>
          <w:sz w:val="24"/>
          <w:szCs w:val="24"/>
          <w:lang w:bidi="fa-IR"/>
        </w:rPr>
        <w:instrText>dates&gt;&lt;year&gt;2014&lt;/year&gt;&lt;/dates&gt;&lt;publisher&gt;Elsevier&lt;/publisher&gt;&lt;urls&gt;&lt;/urls&gt;&lt;/record&gt;&lt;/Cite&gt;&lt;Cite&gt;&lt;Author&gt;Sanda&lt;/Author&gt;&lt;Year&gt;2011&lt;/Year&gt;&lt;RecNum&gt;114&lt;/RecNum&gt;&lt;record&gt;&lt;rec-number&gt;114&lt;/rec-number&gt;&lt;foreign-keys&gt;&lt;key app="EN" db-id="z0rfxrrs30tzriep0dc5s2ahf9r</w:instrText>
      </w:r>
      <w:r w:rsidR="0072742A">
        <w:rPr>
          <w:rFonts w:asciiTheme="majorBidi" w:hAnsiTheme="majorBidi" w:cs="B Nazanin"/>
          <w:color w:val="000000" w:themeColor="text1"/>
          <w:sz w:val="24"/>
          <w:szCs w:val="24"/>
          <w:rtl/>
          <w:lang w:bidi="fa-IR"/>
        </w:rPr>
        <w:instrText>9</w:instrText>
      </w:r>
      <w:r w:rsidR="0072742A">
        <w:rPr>
          <w:rFonts w:asciiTheme="majorBidi" w:hAnsiTheme="majorBidi" w:cs="B Nazanin"/>
          <w:color w:val="000000" w:themeColor="text1"/>
          <w:sz w:val="24"/>
          <w:szCs w:val="24"/>
          <w:lang w:bidi="fa-IR"/>
        </w:rPr>
        <w:instrText>avxx952t" timestamp="1670232051"&gt;114&lt;/key&gt;&lt;/foreign-keys&gt;&lt;ref-type name="Journal Article"&gt;17&lt;/ref-type&gt;&lt;contributors&gt;&lt;authors&gt;&lt;author&gt;Sanda, Satoko&lt;/author&gt;&lt;author&gt;Yoshida, Kazuo&lt;/author&gt;&lt;author&gt;Kuwano, Masayoshi&lt;/author&gt;&lt;author&gt;Kawamura, Tadayuki&lt;/author&gt;&lt;author&gt;Munekage, Yuri Nakajima&lt;/author&gt;&lt;author&gt;Akashi, Kinya&lt;/author&gt;&lt;author&gt;Yokota, Akiho&lt;/author&gt;&lt;/authors&gt;&lt;/contributors&gt;&lt;titles&gt;&lt;title&gt;Responses of the photosynthetic electron transport system to excess light energy caused by water deficit in wild</w:instrText>
      </w:r>
      <w:r w:rsidR="0072742A">
        <w:rPr>
          <w:rFonts w:asciiTheme="majorBidi" w:hAnsiTheme="majorBidi" w:cs="B Nazanin"/>
          <w:color w:val="000000" w:themeColor="text1"/>
          <w:sz w:val="24"/>
          <w:szCs w:val="24"/>
          <w:rtl/>
          <w:lang w:bidi="fa-IR"/>
        </w:rPr>
        <w:instrText xml:space="preserve"> </w:instrText>
      </w:r>
      <w:r w:rsidR="0072742A">
        <w:rPr>
          <w:rFonts w:asciiTheme="majorBidi" w:hAnsiTheme="majorBidi" w:cs="B Nazanin"/>
          <w:color w:val="000000" w:themeColor="text1"/>
          <w:sz w:val="24"/>
          <w:szCs w:val="24"/>
          <w:lang w:bidi="fa-IR"/>
        </w:rPr>
        <w:instrText>watermelon&lt;/title&gt;&lt;secondary-title&gt;Physiologia Plantarum&lt;/secondary-title&gt;&lt;/titles&gt;&lt;periodical&gt;&lt;full-title&gt;Physiologia Plantarum&lt;/full-title&gt;&lt;abbr-1&gt;Physiol. Plant.&lt;/abbr-1&gt;&lt;abbr-2&gt;Physiol Plant&lt;/abbr-2&gt;&lt;/periodical&gt;&lt;pages&gt;247-264&lt;/pages&gt;&lt;volume&gt;142&lt;/volume&gt;&lt;number&gt;3&lt;/number&gt;&lt;dates&gt;&lt;year&gt;2011&lt;/year&gt;&lt;/dates&gt;&lt;isbn&gt;0031-9317&lt;/isbn&gt;&lt;urls&gt;&lt;/urls&gt;&lt;/record&gt;&lt;/Cite&gt;&lt;/EndNote</w:instrText>
      </w:r>
      <w:r w:rsidR="0072742A">
        <w:rPr>
          <w:rFonts w:asciiTheme="majorBidi" w:hAnsiTheme="majorBidi" w:cs="B Nazanin"/>
          <w:color w:val="000000" w:themeColor="text1"/>
          <w:sz w:val="24"/>
          <w:szCs w:val="24"/>
          <w:rtl/>
          <w:lang w:bidi="fa-IR"/>
        </w:rPr>
        <w:instrText>&gt;</w:instrText>
      </w:r>
      <w:r w:rsidR="00092DDC" w:rsidRPr="00D91CC2">
        <w:rPr>
          <w:rFonts w:asciiTheme="majorBidi" w:hAnsiTheme="majorBidi" w:cs="B Nazanin"/>
          <w:color w:val="000000" w:themeColor="text1"/>
          <w:sz w:val="24"/>
          <w:szCs w:val="24"/>
          <w:rtl/>
          <w:lang w:bidi="fa-IR"/>
        </w:rPr>
        <w:fldChar w:fldCharType="separate"/>
      </w:r>
      <w:r w:rsidR="0072742A">
        <w:rPr>
          <w:rFonts w:asciiTheme="majorBidi" w:hAnsiTheme="majorBidi" w:cs="B Nazanin"/>
          <w:noProof/>
          <w:color w:val="000000" w:themeColor="text1"/>
          <w:sz w:val="24"/>
          <w:szCs w:val="24"/>
          <w:rtl/>
          <w:lang w:bidi="fa-IR"/>
        </w:rPr>
        <w:t>[22, 23]</w:t>
      </w:r>
      <w:r w:rsidR="00092DDC" w:rsidRPr="00D91CC2">
        <w:rPr>
          <w:rFonts w:asciiTheme="majorBidi" w:hAnsiTheme="majorBidi" w:cs="B Nazanin"/>
          <w:color w:val="000000" w:themeColor="text1"/>
          <w:sz w:val="24"/>
          <w:szCs w:val="24"/>
          <w:rtl/>
          <w:lang w:bidi="fa-IR"/>
        </w:rPr>
        <w:fldChar w:fldCharType="end"/>
      </w:r>
      <w:r w:rsidR="00092DDC" w:rsidRPr="00D91CC2">
        <w:rPr>
          <w:rFonts w:asciiTheme="majorBidi" w:hAnsiTheme="majorBidi" w:cs="B Nazanin" w:hint="cs"/>
          <w:color w:val="000000" w:themeColor="text1"/>
          <w:sz w:val="24"/>
          <w:szCs w:val="24"/>
          <w:rtl/>
          <w:lang w:bidi="fa-IR"/>
        </w:rPr>
        <w:t>.</w:t>
      </w:r>
      <w:r w:rsidRPr="00D91CC2">
        <w:rPr>
          <w:rFonts w:asciiTheme="majorBidi" w:hAnsiTheme="majorBidi" w:cs="B Nazanin" w:hint="cs"/>
          <w:color w:val="000000" w:themeColor="text1"/>
          <w:sz w:val="24"/>
          <w:szCs w:val="24"/>
          <w:rtl/>
        </w:rPr>
        <w:t xml:space="preserve"> </w:t>
      </w:r>
      <w:r w:rsidRPr="00D91CC2">
        <w:rPr>
          <w:rFonts w:asciiTheme="majorBidi" w:hAnsiTheme="majorBidi" w:cs="B Nazanin" w:hint="cs"/>
          <w:color w:val="000000" w:themeColor="text1"/>
          <w:sz w:val="24"/>
          <w:szCs w:val="24"/>
          <w:rtl/>
          <w:lang w:bidi="fa-IR"/>
        </w:rPr>
        <w:t xml:space="preserve">در </w:t>
      </w:r>
      <w:r w:rsidRPr="00D91CC2">
        <w:rPr>
          <w:rFonts w:asciiTheme="majorBidi" w:hAnsiTheme="majorBidi" w:cs="B Nazanin"/>
          <w:color w:val="000000" w:themeColor="text1"/>
          <w:sz w:val="24"/>
          <w:szCs w:val="24"/>
          <w:rtl/>
          <w:lang w:bidi="fa-IR"/>
        </w:rPr>
        <w:t xml:space="preserve">پاسخ به تنش شوری، گیاهان هدایت روزنه ای را با هدف کاهش از دست دهی آب کاهش می دهند که خود سبب کاهش در غلظت </w:t>
      </w:r>
      <w:r w:rsidRPr="00D91CC2">
        <w:rPr>
          <w:rFonts w:asciiTheme="majorBidi" w:hAnsiTheme="majorBidi" w:cs="B Nazanin"/>
          <w:color w:val="000000" w:themeColor="text1"/>
          <w:sz w:val="24"/>
          <w:szCs w:val="24"/>
        </w:rPr>
        <w:t>CO</w:t>
      </w:r>
      <w:r w:rsidRPr="00D91CC2">
        <w:rPr>
          <w:rFonts w:asciiTheme="majorBidi" w:hAnsiTheme="majorBidi" w:cs="B Nazanin"/>
          <w:color w:val="000000" w:themeColor="text1"/>
          <w:sz w:val="24"/>
          <w:szCs w:val="24"/>
          <w:vertAlign w:val="subscript"/>
        </w:rPr>
        <w:t>2</w:t>
      </w:r>
      <w:r w:rsidRPr="00D91CC2">
        <w:rPr>
          <w:rFonts w:asciiTheme="majorBidi" w:hAnsiTheme="majorBidi" w:cs="B Nazanin"/>
          <w:color w:val="000000" w:themeColor="text1"/>
          <w:sz w:val="24"/>
          <w:szCs w:val="24"/>
          <w:rtl/>
        </w:rPr>
        <w:t xml:space="preserve"> درونی شده که چرخه کالوین تنفس نوری را تحت تاثیر قرار می</w:t>
      </w:r>
      <w:r w:rsidR="00371D4E" w:rsidRPr="00D91CC2">
        <w:rPr>
          <w:rFonts w:asciiTheme="majorBidi" w:hAnsiTheme="majorBidi" w:cs="B Nazanin" w:hint="cs"/>
          <w:color w:val="000000" w:themeColor="text1"/>
          <w:sz w:val="24"/>
          <w:szCs w:val="24"/>
          <w:rtl/>
          <w:lang w:bidi="fa-IR"/>
        </w:rPr>
        <w:t xml:space="preserve"> د</w:t>
      </w:r>
      <w:r w:rsidRPr="00D91CC2">
        <w:rPr>
          <w:rFonts w:asciiTheme="majorBidi" w:hAnsiTheme="majorBidi" w:cs="B Nazanin"/>
          <w:color w:val="000000" w:themeColor="text1"/>
          <w:sz w:val="24"/>
          <w:szCs w:val="24"/>
          <w:rtl/>
        </w:rPr>
        <w:t>هد</w:t>
      </w:r>
      <w:r w:rsidR="00371D4E" w:rsidRPr="00D91CC2">
        <w:rPr>
          <w:rFonts w:asciiTheme="majorBidi" w:hAnsiTheme="majorBidi" w:cs="B Nazanin"/>
          <w:color w:val="000000" w:themeColor="text1"/>
          <w:sz w:val="24"/>
          <w:szCs w:val="24"/>
          <w:rtl/>
        </w:rPr>
        <w:fldChar w:fldCharType="begin"/>
      </w:r>
      <w:r w:rsidR="0072742A">
        <w:rPr>
          <w:rFonts w:asciiTheme="majorBidi" w:hAnsiTheme="majorBidi" w:cs="B Nazanin"/>
          <w:color w:val="000000" w:themeColor="text1"/>
          <w:sz w:val="24"/>
          <w:szCs w:val="24"/>
          <w:rtl/>
        </w:rPr>
        <w:instrText xml:space="preserve"> </w:instrText>
      </w:r>
      <w:r w:rsidR="0072742A">
        <w:rPr>
          <w:rFonts w:asciiTheme="majorBidi" w:hAnsiTheme="majorBidi" w:cs="B Nazanin"/>
          <w:color w:val="000000" w:themeColor="text1"/>
          <w:sz w:val="24"/>
          <w:szCs w:val="24"/>
        </w:rPr>
        <w:instrText>ADDIN EN.CITE &lt;EndNote&gt;&lt;Cite&gt;&lt;Author&gt;Ahmad&lt;/Author&gt;&lt;Year&gt;2014&lt;/Year&gt;&lt;RecNum&gt;112&lt;/RecNum&gt;&lt;DisplayText&gt;[22]&lt;/DisplayText&gt;&lt;record&gt;&lt;rec-number&gt;112&lt;/rec-number&gt;&lt;foreign-keys&gt;&lt;key app="EN" db-id="z0rfxrrs30tzriep0dc5s2ahf9r9avxx952t" timestamp="1670231909"&gt;112</w:instrText>
      </w:r>
      <w:r w:rsidR="0072742A">
        <w:rPr>
          <w:rFonts w:asciiTheme="majorBidi" w:hAnsiTheme="majorBidi" w:cs="B Nazanin"/>
          <w:color w:val="000000" w:themeColor="text1"/>
          <w:sz w:val="24"/>
          <w:szCs w:val="24"/>
          <w:rtl/>
        </w:rPr>
        <w:instrText>&lt;/</w:instrText>
      </w:r>
      <w:r w:rsidR="0072742A">
        <w:rPr>
          <w:rFonts w:asciiTheme="majorBidi" w:hAnsiTheme="majorBidi" w:cs="B Nazanin"/>
          <w:color w:val="000000" w:themeColor="text1"/>
          <w:sz w:val="24"/>
          <w:szCs w:val="24"/>
        </w:rPr>
        <w:instrText>key&gt;&lt;/foreign-keys&gt;&lt;ref-type name="Book Section"&gt;5&lt;/ref-type&gt;&lt;contributors&gt;&lt;authors&gt;&lt;author&gt;Ahmad, Parvaiz&lt;/author&gt;&lt;author&gt;Jamsheed, Sumiya&lt;/author&gt;&lt;author&gt;Hameed, Asiya&lt;/author&gt;&lt;author&gt;Rasool, Saima&lt;/author&gt;&lt;author&gt;Sharma, Iti&lt;/author&gt;&lt;author&gt;Azooz, MM</w:instrText>
      </w:r>
      <w:r w:rsidR="0072742A">
        <w:rPr>
          <w:rFonts w:asciiTheme="majorBidi" w:hAnsiTheme="majorBidi" w:cs="B Nazanin"/>
          <w:color w:val="000000" w:themeColor="text1"/>
          <w:sz w:val="24"/>
          <w:szCs w:val="24"/>
          <w:rtl/>
        </w:rPr>
        <w:instrText>&lt;/</w:instrText>
      </w:r>
      <w:r w:rsidR="0072742A">
        <w:rPr>
          <w:rFonts w:asciiTheme="majorBidi" w:hAnsiTheme="majorBidi" w:cs="B Nazanin"/>
          <w:color w:val="000000" w:themeColor="text1"/>
          <w:sz w:val="24"/>
          <w:szCs w:val="24"/>
        </w:rPr>
        <w:instrText>author&gt;&lt;author&gt;Hasanuzzaman, Mirza&lt;/author&gt;&lt;/authors&gt;&lt;/contributors&gt;&lt;titles&gt;&lt;title&gt;Drought stress induced oxidative damage and antioxidants in plants&lt;/title&gt;&lt;secondary-title&gt;Oxidative damage to plants&lt;/secondary-title&gt;&lt;/titles&gt;&lt;pages&gt;345-367&lt;/pages&gt;&lt;dates&gt;&lt;year&gt;2014&lt;/year&gt;&lt;/dates&gt;&lt;publisher&gt;Elsevier&lt;/publisher&gt;&lt;urls&gt;&lt;/urls&gt;&lt;/record&gt;&lt;/Cite&gt;&lt;/EndNote</w:instrText>
      </w:r>
      <w:r w:rsidR="0072742A">
        <w:rPr>
          <w:rFonts w:asciiTheme="majorBidi" w:hAnsiTheme="majorBidi" w:cs="B Nazanin"/>
          <w:color w:val="000000" w:themeColor="text1"/>
          <w:sz w:val="24"/>
          <w:szCs w:val="24"/>
          <w:rtl/>
        </w:rPr>
        <w:instrText>&gt;</w:instrText>
      </w:r>
      <w:r w:rsidR="00371D4E" w:rsidRPr="00D91CC2">
        <w:rPr>
          <w:rFonts w:asciiTheme="majorBidi" w:hAnsiTheme="majorBidi" w:cs="B Nazanin"/>
          <w:color w:val="000000" w:themeColor="text1"/>
          <w:sz w:val="24"/>
          <w:szCs w:val="24"/>
          <w:rtl/>
        </w:rPr>
        <w:fldChar w:fldCharType="separate"/>
      </w:r>
      <w:r w:rsidR="0072742A">
        <w:rPr>
          <w:rFonts w:asciiTheme="majorBidi" w:hAnsiTheme="majorBidi" w:cs="B Nazanin"/>
          <w:noProof/>
          <w:color w:val="000000" w:themeColor="text1"/>
          <w:sz w:val="24"/>
          <w:szCs w:val="24"/>
          <w:rtl/>
        </w:rPr>
        <w:t>[22]</w:t>
      </w:r>
      <w:r w:rsidR="00371D4E" w:rsidRPr="00D91CC2">
        <w:rPr>
          <w:rFonts w:asciiTheme="majorBidi" w:hAnsiTheme="majorBidi" w:cs="B Nazanin"/>
          <w:color w:val="000000" w:themeColor="text1"/>
          <w:sz w:val="24"/>
          <w:szCs w:val="24"/>
          <w:rtl/>
        </w:rPr>
        <w:fldChar w:fldCharType="end"/>
      </w:r>
      <w:r w:rsidRPr="00D91CC2">
        <w:rPr>
          <w:rFonts w:asciiTheme="majorBidi" w:hAnsiTheme="majorBidi" w:cs="B Nazanin" w:hint="cs"/>
          <w:color w:val="000000" w:themeColor="text1"/>
          <w:sz w:val="24"/>
          <w:szCs w:val="24"/>
          <w:rtl/>
          <w:lang w:bidi="fa-IR"/>
        </w:rPr>
        <w:t xml:space="preserve">. کاهش در هدایت روزنه ای تحت تنش شوری در این آزمایش نیز مشاهده گردید (شکل </w:t>
      </w:r>
      <w:r w:rsidR="00C47AE6" w:rsidRPr="00D91CC2">
        <w:rPr>
          <w:rFonts w:asciiTheme="majorBidi" w:hAnsiTheme="majorBidi" w:cs="B Nazanin" w:hint="cs"/>
          <w:color w:val="000000" w:themeColor="text1"/>
          <w:sz w:val="24"/>
          <w:szCs w:val="24"/>
          <w:rtl/>
          <w:lang w:bidi="fa-IR"/>
        </w:rPr>
        <w:t>6</w:t>
      </w:r>
      <w:r w:rsidRPr="00D91CC2">
        <w:rPr>
          <w:rFonts w:asciiTheme="majorBidi" w:hAnsiTheme="majorBidi" w:cs="B Nazanin" w:hint="cs"/>
          <w:color w:val="000000" w:themeColor="text1"/>
          <w:sz w:val="24"/>
          <w:szCs w:val="24"/>
          <w:rtl/>
          <w:lang w:bidi="fa-IR"/>
        </w:rPr>
        <w:t xml:space="preserve">). در واقع ممانعت از ورود </w:t>
      </w:r>
      <w:r w:rsidRPr="00D91CC2">
        <w:rPr>
          <w:rFonts w:asciiTheme="majorBidi" w:hAnsiTheme="majorBidi" w:cs="B Nazanin"/>
          <w:color w:val="000000" w:themeColor="text1"/>
          <w:sz w:val="24"/>
          <w:szCs w:val="24"/>
        </w:rPr>
        <w:t>CO</w:t>
      </w:r>
      <w:r w:rsidRPr="00D91CC2">
        <w:rPr>
          <w:rFonts w:asciiTheme="majorBidi" w:hAnsiTheme="majorBidi" w:cs="B Nazanin"/>
          <w:color w:val="000000" w:themeColor="text1"/>
          <w:sz w:val="24"/>
          <w:szCs w:val="24"/>
          <w:vertAlign w:val="subscript"/>
        </w:rPr>
        <w:t>2</w:t>
      </w:r>
      <w:r w:rsidRPr="00D91CC2">
        <w:rPr>
          <w:rFonts w:asciiTheme="majorBidi" w:hAnsiTheme="majorBidi" w:cs="B Nazanin" w:hint="cs"/>
          <w:color w:val="000000" w:themeColor="text1"/>
          <w:sz w:val="24"/>
          <w:szCs w:val="24"/>
          <w:vertAlign w:val="subscript"/>
          <w:rtl/>
        </w:rPr>
        <w:t xml:space="preserve"> </w:t>
      </w:r>
      <w:r w:rsidRPr="00D91CC2">
        <w:rPr>
          <w:rFonts w:asciiTheme="majorBidi" w:hAnsiTheme="majorBidi" w:cs="B Nazanin" w:hint="cs"/>
          <w:color w:val="000000" w:themeColor="text1"/>
          <w:sz w:val="24"/>
          <w:szCs w:val="24"/>
          <w:rtl/>
        </w:rPr>
        <w:t>به واسطه بسته شدن روزنه ها مسئول محدود کردن تثبیت کربن فتوسنتزی می باشد</w:t>
      </w:r>
      <w:r w:rsidR="00371D4E" w:rsidRPr="00D91CC2">
        <w:rPr>
          <w:rFonts w:asciiTheme="majorBidi" w:hAnsiTheme="majorBidi" w:cs="B Nazanin"/>
          <w:color w:val="000000" w:themeColor="text1"/>
          <w:sz w:val="24"/>
          <w:szCs w:val="24"/>
        </w:rPr>
        <w:t xml:space="preserve"> </w:t>
      </w:r>
      <w:r w:rsidR="00371D4E" w:rsidRPr="00D91CC2">
        <w:rPr>
          <w:rFonts w:asciiTheme="majorBidi" w:hAnsiTheme="majorBidi" w:cs="B Nazanin"/>
          <w:color w:val="000000" w:themeColor="text1"/>
          <w:sz w:val="24"/>
          <w:szCs w:val="24"/>
          <w:rtl/>
        </w:rPr>
        <w:fldChar w:fldCharType="begin"/>
      </w:r>
      <w:r w:rsidR="0072742A">
        <w:rPr>
          <w:rFonts w:asciiTheme="majorBidi" w:hAnsiTheme="majorBidi" w:cs="B Nazanin"/>
          <w:color w:val="000000" w:themeColor="text1"/>
          <w:sz w:val="24"/>
          <w:szCs w:val="24"/>
          <w:rtl/>
        </w:rPr>
        <w:instrText xml:space="preserve"> </w:instrText>
      </w:r>
      <w:r w:rsidR="0072742A">
        <w:rPr>
          <w:rFonts w:asciiTheme="majorBidi" w:hAnsiTheme="majorBidi" w:cs="B Nazanin"/>
          <w:color w:val="000000" w:themeColor="text1"/>
          <w:sz w:val="24"/>
          <w:szCs w:val="24"/>
        </w:rPr>
        <w:instrText>ADDIN EN.CITE &lt;EndNote&gt;&lt;Cite&gt;&lt;Author&gt;Sanda&lt;/Author&gt;&lt;Year&gt;2011&lt;/Year&gt;&lt;RecNum&gt;114&lt;/RecNum&gt;&lt;DisplayText&gt;[23]&lt;/DisplayText&gt;&lt;record&gt;&lt;rec-number&gt;114&lt;/rec-number&gt;&lt;foreign-keys&gt;&lt;key app="EN" db-id="z0rfxrrs30tzriep0dc5s2ahf9r9avxx952t" timestamp="1670232051"&gt;114</w:instrText>
      </w:r>
      <w:r w:rsidR="0072742A">
        <w:rPr>
          <w:rFonts w:asciiTheme="majorBidi" w:hAnsiTheme="majorBidi" w:cs="B Nazanin"/>
          <w:color w:val="000000" w:themeColor="text1"/>
          <w:sz w:val="24"/>
          <w:szCs w:val="24"/>
          <w:rtl/>
        </w:rPr>
        <w:instrText>&lt;/</w:instrText>
      </w:r>
      <w:r w:rsidR="0072742A">
        <w:rPr>
          <w:rFonts w:asciiTheme="majorBidi" w:hAnsiTheme="majorBidi" w:cs="B Nazanin"/>
          <w:color w:val="000000" w:themeColor="text1"/>
          <w:sz w:val="24"/>
          <w:szCs w:val="24"/>
        </w:rPr>
        <w:instrText>key&gt;&lt;/foreign-keys&gt;&lt;ref-type name="Journal Article"&gt;17&lt;/ref-type&gt;&lt;contributors&gt;&lt;authors&gt;&lt;author&gt;Sanda, Satoko&lt;/author&gt;&lt;author&gt;Yoshida, Kazuo&lt;/author&gt;&lt;author&gt;Kuwano, Masayoshi&lt;/author&gt;&lt;author&gt;Kawamura, Tadayuki&lt;/author&gt;&lt;author&gt;Munekage, Yuri Nakajima&lt;/author&gt;&lt;author&gt;Akashi, Kinya&lt;/author&gt;&lt;author&gt;Yokota, Akiho&lt;/author&gt;&lt;/authors&gt;&lt;/contributors&gt;&lt;titles&gt;&lt;title&gt;Responses of the photosynthetic electron transport system to excess light energy caused by water deficit in wild watermelon&lt;/title&gt;&lt;secondary-title&gt;Physiologia Plantarum&lt;/secondary-title&gt;&lt;/titles&gt;&lt;periodical&gt;&lt;full-title&gt;Physiologia Plantarum&lt;/full-title&gt;&lt;abbr-1&gt;Physiol. Plant.&lt;/abbr-1&gt;&lt;abbr-2&gt;Physiol Plant&lt;/abbr-2&gt;&lt;/periodical&gt;&lt;pages&gt;247-264&lt;/pages&gt;&lt;volume&gt;142&lt;/volume&gt;&lt;number&gt;3&lt;/number&gt;&lt;dates&gt;&lt;year&gt;201</w:instrText>
      </w:r>
      <w:r w:rsidR="0072742A">
        <w:rPr>
          <w:rFonts w:asciiTheme="majorBidi" w:hAnsiTheme="majorBidi" w:cs="B Nazanin"/>
          <w:color w:val="000000" w:themeColor="text1"/>
          <w:sz w:val="24"/>
          <w:szCs w:val="24"/>
          <w:rtl/>
        </w:rPr>
        <w:instrText>1&lt;/</w:instrText>
      </w:r>
      <w:r w:rsidR="0072742A">
        <w:rPr>
          <w:rFonts w:asciiTheme="majorBidi" w:hAnsiTheme="majorBidi" w:cs="B Nazanin"/>
          <w:color w:val="000000" w:themeColor="text1"/>
          <w:sz w:val="24"/>
          <w:szCs w:val="24"/>
        </w:rPr>
        <w:instrText>year&gt;&lt;/dates&gt;&lt;isbn&gt;0031-9317&lt;/isbn&gt;&lt;urls&gt;&lt;/urls&gt;&lt;/record&gt;&lt;/Cite&gt;&lt;/EndNote</w:instrText>
      </w:r>
      <w:r w:rsidR="0072742A">
        <w:rPr>
          <w:rFonts w:asciiTheme="majorBidi" w:hAnsiTheme="majorBidi" w:cs="B Nazanin"/>
          <w:color w:val="000000" w:themeColor="text1"/>
          <w:sz w:val="24"/>
          <w:szCs w:val="24"/>
          <w:rtl/>
        </w:rPr>
        <w:instrText>&gt;</w:instrText>
      </w:r>
      <w:r w:rsidR="00371D4E" w:rsidRPr="00D91CC2">
        <w:rPr>
          <w:rFonts w:asciiTheme="majorBidi" w:hAnsiTheme="majorBidi" w:cs="B Nazanin"/>
          <w:color w:val="000000" w:themeColor="text1"/>
          <w:sz w:val="24"/>
          <w:szCs w:val="24"/>
          <w:rtl/>
        </w:rPr>
        <w:fldChar w:fldCharType="separate"/>
      </w:r>
      <w:r w:rsidR="0072742A">
        <w:rPr>
          <w:rFonts w:asciiTheme="majorBidi" w:hAnsiTheme="majorBidi" w:cs="B Nazanin"/>
          <w:noProof/>
          <w:color w:val="000000" w:themeColor="text1"/>
          <w:sz w:val="24"/>
          <w:szCs w:val="24"/>
          <w:rtl/>
        </w:rPr>
        <w:t>[23]</w:t>
      </w:r>
      <w:r w:rsidR="00371D4E" w:rsidRPr="00D91CC2">
        <w:rPr>
          <w:rFonts w:asciiTheme="majorBidi" w:hAnsiTheme="majorBidi" w:cs="B Nazanin"/>
          <w:color w:val="000000" w:themeColor="text1"/>
          <w:sz w:val="24"/>
          <w:szCs w:val="24"/>
          <w:rtl/>
        </w:rPr>
        <w:fldChar w:fldCharType="end"/>
      </w:r>
      <w:r w:rsidR="00371D4E" w:rsidRPr="00D91CC2">
        <w:rPr>
          <w:rFonts w:asciiTheme="majorBidi" w:hAnsiTheme="majorBidi" w:cs="B Nazanin"/>
          <w:color w:val="000000" w:themeColor="text1"/>
          <w:sz w:val="24"/>
          <w:szCs w:val="24"/>
        </w:rPr>
        <w:t>.</w:t>
      </w:r>
      <w:r w:rsidRPr="00D91CC2">
        <w:rPr>
          <w:rFonts w:asciiTheme="majorBidi" w:hAnsiTheme="majorBidi" w:cs="B Nazanin" w:hint="cs"/>
          <w:color w:val="000000" w:themeColor="text1"/>
          <w:sz w:val="24"/>
          <w:szCs w:val="24"/>
          <w:rtl/>
        </w:rPr>
        <w:t xml:space="preserve"> در گیاهان متحمل مورد آزمایش مشاهده </w:t>
      </w:r>
      <w:r w:rsidR="00843884" w:rsidRPr="00D91CC2">
        <w:rPr>
          <w:rFonts w:asciiTheme="majorBidi" w:hAnsiTheme="majorBidi" w:cs="B Nazanin" w:hint="cs"/>
          <w:color w:val="000000" w:themeColor="text1"/>
          <w:sz w:val="24"/>
          <w:szCs w:val="24"/>
          <w:rtl/>
        </w:rPr>
        <w:t>شد</w:t>
      </w:r>
      <w:r w:rsidRPr="00D91CC2">
        <w:rPr>
          <w:rFonts w:asciiTheme="majorBidi" w:hAnsiTheme="majorBidi" w:cs="B Nazanin" w:hint="cs"/>
          <w:color w:val="000000" w:themeColor="text1"/>
          <w:sz w:val="24"/>
          <w:szCs w:val="24"/>
          <w:rtl/>
        </w:rPr>
        <w:t xml:space="preserve"> که میزان هدایت روزنه ای نسبت به گیاه حساس کمتر کاهش یافته است که خود به واسطه تحمل بهتر تنش شوری می باشد که احتمالا به دلیل تنظیمات اسمزی از طریق تولید اسمولیت های سازگار از جمله پرولین در جهت مقابله با تنش شوری می باشد که در قسمت های بعدی به </w:t>
      </w:r>
      <w:r w:rsidR="00D91CC2" w:rsidRPr="00D91CC2">
        <w:rPr>
          <w:rFonts w:asciiTheme="majorBidi" w:hAnsiTheme="majorBidi" w:cs="B Nazanin"/>
          <w:noProof/>
          <w:color w:val="000000" w:themeColor="text1"/>
          <w:sz w:val="24"/>
          <w:szCs w:val="24"/>
          <w:rtl/>
        </w:rPr>
        <w:drawing>
          <wp:anchor distT="0" distB="0" distL="114300" distR="114300" simplePos="0" relativeHeight="251670528" behindDoc="0" locked="0" layoutInCell="1" allowOverlap="1" wp14:anchorId="32E90EDC" wp14:editId="31EBD960">
            <wp:simplePos x="0" y="0"/>
            <wp:positionH relativeFrom="column">
              <wp:posOffset>1195070</wp:posOffset>
            </wp:positionH>
            <wp:positionV relativeFrom="paragraph">
              <wp:posOffset>1676400</wp:posOffset>
            </wp:positionV>
            <wp:extent cx="3505200" cy="1663700"/>
            <wp:effectExtent l="0" t="0" r="0" b="12700"/>
            <wp:wrapSquare wrapText="bothSides"/>
            <wp:docPr id="4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Pr="00D91CC2">
        <w:rPr>
          <w:rFonts w:asciiTheme="majorBidi" w:hAnsiTheme="majorBidi" w:cs="B Nazanin" w:hint="cs"/>
          <w:color w:val="000000" w:themeColor="text1"/>
          <w:sz w:val="24"/>
          <w:szCs w:val="24"/>
          <w:rtl/>
        </w:rPr>
        <w:t>آ</w:t>
      </w:r>
      <w:r w:rsidR="00843884" w:rsidRPr="00D91CC2">
        <w:rPr>
          <w:rFonts w:asciiTheme="majorBidi" w:hAnsiTheme="majorBidi" w:cs="B Nazanin" w:hint="cs"/>
          <w:color w:val="000000" w:themeColor="text1"/>
          <w:sz w:val="24"/>
          <w:szCs w:val="24"/>
          <w:rtl/>
        </w:rPr>
        <w:t>ن</w:t>
      </w:r>
      <w:r w:rsidRPr="00D91CC2">
        <w:rPr>
          <w:rFonts w:asciiTheme="majorBidi" w:hAnsiTheme="majorBidi" w:cs="B Nazanin" w:hint="cs"/>
          <w:color w:val="000000" w:themeColor="text1"/>
          <w:sz w:val="24"/>
          <w:szCs w:val="24"/>
          <w:rtl/>
        </w:rPr>
        <w:t xml:space="preserve"> پرداخته می شود.</w:t>
      </w:r>
    </w:p>
    <w:p w:rsidR="00246638" w:rsidRPr="000053DF" w:rsidRDefault="00246638" w:rsidP="00AA6B95">
      <w:pPr>
        <w:bidi/>
        <w:spacing w:line="360" w:lineRule="auto"/>
        <w:ind w:firstLine="284"/>
        <w:jc w:val="both"/>
        <w:rPr>
          <w:rFonts w:asciiTheme="majorBidi" w:hAnsiTheme="majorBidi" w:cs="2  Nazanin"/>
          <w:color w:val="000000" w:themeColor="text1"/>
          <w:sz w:val="24"/>
          <w:szCs w:val="24"/>
          <w:rtl/>
        </w:rPr>
      </w:pPr>
    </w:p>
    <w:p w:rsidR="00246638" w:rsidRPr="000053DF" w:rsidRDefault="00246638" w:rsidP="00AA6B95">
      <w:pPr>
        <w:bidi/>
        <w:spacing w:line="360" w:lineRule="auto"/>
        <w:ind w:firstLine="284"/>
        <w:jc w:val="both"/>
        <w:rPr>
          <w:rFonts w:asciiTheme="majorBidi" w:hAnsiTheme="majorBidi" w:cs="2  Nazanin"/>
          <w:b/>
          <w:bCs/>
          <w:color w:val="000000" w:themeColor="text1"/>
          <w:sz w:val="24"/>
          <w:szCs w:val="24"/>
          <w:rtl/>
        </w:rPr>
      </w:pPr>
    </w:p>
    <w:p w:rsidR="00246638" w:rsidRPr="000053DF" w:rsidRDefault="00246638" w:rsidP="00AA6B95">
      <w:pPr>
        <w:bidi/>
        <w:spacing w:line="360" w:lineRule="auto"/>
        <w:ind w:firstLine="284"/>
        <w:jc w:val="both"/>
        <w:rPr>
          <w:rFonts w:asciiTheme="majorBidi" w:hAnsiTheme="majorBidi" w:cs="2  Nazanin"/>
          <w:b/>
          <w:bCs/>
          <w:color w:val="000000" w:themeColor="text1"/>
          <w:sz w:val="24"/>
          <w:szCs w:val="24"/>
          <w:rtl/>
        </w:rPr>
      </w:pPr>
    </w:p>
    <w:p w:rsidR="00246638" w:rsidRDefault="00246638" w:rsidP="00AA6B95">
      <w:pPr>
        <w:bidi/>
        <w:spacing w:line="360" w:lineRule="auto"/>
        <w:ind w:firstLine="284"/>
        <w:jc w:val="both"/>
        <w:rPr>
          <w:rFonts w:asciiTheme="majorBidi" w:hAnsiTheme="majorBidi" w:cs="2  Nazanin"/>
          <w:b/>
          <w:bCs/>
          <w:color w:val="000000" w:themeColor="text1"/>
          <w:sz w:val="24"/>
          <w:szCs w:val="24"/>
        </w:rPr>
      </w:pPr>
    </w:p>
    <w:p w:rsidR="00246638" w:rsidRPr="00D91CC2" w:rsidRDefault="00246638" w:rsidP="00D91CC2">
      <w:pPr>
        <w:pStyle w:val="Heading1"/>
        <w:bidi/>
        <w:ind w:firstLine="284"/>
        <w:jc w:val="center"/>
        <w:rPr>
          <w:rFonts w:asciiTheme="majorBidi" w:hAnsiTheme="majorBidi" w:cs="B Nazanin"/>
          <w:color w:val="000000" w:themeColor="text1"/>
          <w:sz w:val="22"/>
          <w:szCs w:val="22"/>
          <w:rtl/>
          <w:lang w:bidi="fa-IR"/>
        </w:rPr>
      </w:pPr>
      <w:bookmarkStart w:id="13" w:name="_Toc432849971"/>
      <w:r w:rsidRPr="00D91CC2">
        <w:rPr>
          <w:rFonts w:asciiTheme="majorBidi" w:hAnsiTheme="majorBidi" w:cs="B Nazanin"/>
          <w:color w:val="000000" w:themeColor="text1"/>
          <w:sz w:val="22"/>
          <w:szCs w:val="22"/>
          <w:rtl/>
          <w:lang w:bidi="fa-IR"/>
        </w:rPr>
        <w:t xml:space="preserve">شکل </w:t>
      </w:r>
      <w:r w:rsidR="00C47AE6" w:rsidRPr="00D91CC2">
        <w:rPr>
          <w:rFonts w:asciiTheme="majorBidi" w:hAnsiTheme="majorBidi" w:cs="B Nazanin" w:hint="cs"/>
          <w:color w:val="000000" w:themeColor="text1"/>
          <w:sz w:val="22"/>
          <w:szCs w:val="22"/>
          <w:rtl/>
          <w:lang w:bidi="fa-IR"/>
        </w:rPr>
        <w:t>6-</w:t>
      </w:r>
      <w:r w:rsidRPr="00D91CC2">
        <w:rPr>
          <w:rFonts w:asciiTheme="majorBidi" w:hAnsiTheme="majorBidi" w:cs="B Nazanin"/>
          <w:color w:val="000000" w:themeColor="text1"/>
          <w:sz w:val="22"/>
          <w:szCs w:val="22"/>
          <w:rtl/>
          <w:lang w:bidi="fa-IR"/>
        </w:rPr>
        <w:t xml:space="preserve"> تاثیر شوری بر میزان هدایت روزنه ای در توده های مختلف</w:t>
      </w:r>
      <w:r w:rsidRPr="00D91CC2">
        <w:rPr>
          <w:rFonts w:asciiTheme="majorBidi" w:hAnsiTheme="majorBidi" w:cs="B Nazanin" w:hint="cs"/>
          <w:color w:val="000000" w:themeColor="text1"/>
          <w:sz w:val="22"/>
          <w:szCs w:val="22"/>
          <w:rtl/>
          <w:lang w:bidi="fa-IR"/>
        </w:rPr>
        <w:t xml:space="preserve"> فستوکا بلند</w:t>
      </w:r>
      <w:r w:rsidRPr="00D91CC2">
        <w:rPr>
          <w:rFonts w:asciiTheme="majorBidi" w:hAnsiTheme="majorBidi" w:cs="B Nazanin"/>
          <w:color w:val="000000" w:themeColor="text1"/>
          <w:sz w:val="22"/>
          <w:szCs w:val="22"/>
          <w:rtl/>
          <w:lang w:bidi="fa-IR"/>
        </w:rPr>
        <w:t>. نشان های عمودی</w:t>
      </w:r>
      <w:r w:rsidRPr="00D91CC2">
        <w:rPr>
          <w:rFonts w:asciiTheme="majorBidi" w:hAnsiTheme="majorBidi" w:cs="B Nazanin" w:hint="cs"/>
          <w:color w:val="000000" w:themeColor="text1"/>
          <w:sz w:val="22"/>
          <w:szCs w:val="22"/>
          <w:rtl/>
          <w:lang w:bidi="fa-IR"/>
        </w:rPr>
        <w:t xml:space="preserve"> (</w:t>
      </w:r>
      <w:r w:rsidRPr="00D91CC2">
        <w:rPr>
          <w:rFonts w:ascii="Cambria" w:hAnsi="Cambria" w:cs="Cambria" w:hint="cs"/>
          <w:color w:val="000000" w:themeColor="text1"/>
          <w:sz w:val="22"/>
          <w:szCs w:val="22"/>
          <w:rtl/>
          <w:lang w:bidi="fa-IR"/>
        </w:rPr>
        <w:t>±</w:t>
      </w:r>
      <w:r w:rsidRPr="00D91CC2">
        <w:rPr>
          <w:rFonts w:asciiTheme="majorBidi" w:hAnsiTheme="majorBidi" w:cs="B Nazanin" w:hint="cs"/>
          <w:color w:val="000000" w:themeColor="text1"/>
          <w:sz w:val="22"/>
          <w:szCs w:val="22"/>
          <w:rtl/>
          <w:lang w:bidi="fa-IR"/>
        </w:rPr>
        <w:t>)</w:t>
      </w:r>
      <w:r w:rsidRPr="00D91CC2">
        <w:rPr>
          <w:rFonts w:asciiTheme="majorBidi" w:hAnsiTheme="majorBidi" w:cs="B Nazanin"/>
          <w:color w:val="000000" w:themeColor="text1"/>
          <w:sz w:val="22"/>
          <w:szCs w:val="22"/>
          <w:rtl/>
          <w:lang w:bidi="fa-IR"/>
        </w:rPr>
        <w:t>، خطای استاندارد</w:t>
      </w:r>
      <w:r w:rsidRPr="00D91CC2">
        <w:rPr>
          <w:rFonts w:asciiTheme="majorBidi" w:hAnsiTheme="majorBidi" w:cs="B Nazanin" w:hint="cs"/>
          <w:color w:val="000000" w:themeColor="text1"/>
          <w:sz w:val="22"/>
          <w:szCs w:val="22"/>
          <w:rtl/>
          <w:lang w:bidi="fa-IR"/>
        </w:rPr>
        <w:t xml:space="preserve"> </w:t>
      </w:r>
      <w:r w:rsidRPr="00D91CC2">
        <w:rPr>
          <w:rFonts w:asciiTheme="majorBidi" w:hAnsiTheme="majorBidi" w:cs="B Nazanin"/>
          <w:color w:val="000000" w:themeColor="text1"/>
          <w:sz w:val="22"/>
          <w:szCs w:val="22"/>
          <w:rtl/>
          <w:lang w:bidi="fa-IR"/>
        </w:rPr>
        <w:t>هستند.</w:t>
      </w:r>
      <w:bookmarkEnd w:id="13"/>
    </w:p>
    <w:p w:rsidR="00D91CC2" w:rsidRPr="00D91CC2" w:rsidRDefault="00D91CC2" w:rsidP="00D91CC2">
      <w:pPr>
        <w:pStyle w:val="Heading1"/>
        <w:bidi/>
        <w:ind w:firstLine="284"/>
        <w:jc w:val="both"/>
        <w:rPr>
          <w:rFonts w:asciiTheme="majorBidi" w:hAnsiTheme="majorBidi" w:cs="B Nazanin"/>
          <w:b w:val="0"/>
          <w:bCs w:val="0"/>
          <w:color w:val="000000" w:themeColor="text1"/>
          <w:sz w:val="22"/>
          <w:szCs w:val="22"/>
          <w:lang w:bidi="fa-IR"/>
        </w:rPr>
      </w:pPr>
    </w:p>
    <w:p w:rsidR="00C47AE6" w:rsidRPr="00B7688C" w:rsidRDefault="00C47AE6" w:rsidP="00C47AE6">
      <w:pPr>
        <w:pStyle w:val="HTMLPreformatted"/>
        <w:rPr>
          <w:rStyle w:val="y2iqfc"/>
          <w:rFonts w:asciiTheme="majorBidi" w:hAnsiTheme="majorBidi" w:cstheme="majorBidi"/>
          <w:b/>
          <w:bCs/>
          <w:lang w:val="en"/>
        </w:rPr>
      </w:pPr>
    </w:p>
    <w:p w:rsidR="00843884" w:rsidRPr="00D91CC2" w:rsidRDefault="00D91CC2" w:rsidP="009151D6">
      <w:pPr>
        <w:bidi/>
        <w:spacing w:line="240" w:lineRule="auto"/>
        <w:ind w:firstLine="284"/>
        <w:jc w:val="both"/>
        <w:rPr>
          <w:rFonts w:asciiTheme="majorBidi" w:hAnsiTheme="majorBidi" w:cs="B Nazanin"/>
          <w:b/>
          <w:bCs/>
          <w:color w:val="000000" w:themeColor="text1"/>
          <w:sz w:val="24"/>
          <w:szCs w:val="24"/>
          <w:rtl/>
        </w:rPr>
      </w:pPr>
      <w:r w:rsidRPr="00D91CC2">
        <w:rPr>
          <w:rFonts w:asciiTheme="majorBidi" w:hAnsiTheme="majorBidi" w:cs="B Nazanin" w:hint="cs"/>
          <w:b/>
          <w:bCs/>
          <w:color w:val="000000" w:themeColor="text1"/>
          <w:sz w:val="24"/>
          <w:szCs w:val="24"/>
          <w:rtl/>
        </w:rPr>
        <w:t xml:space="preserve">5-3- </w:t>
      </w:r>
      <w:r w:rsidR="00246638" w:rsidRPr="00D91CC2">
        <w:rPr>
          <w:rFonts w:asciiTheme="majorBidi" w:hAnsiTheme="majorBidi" w:cs="B Nazanin" w:hint="cs"/>
          <w:b/>
          <w:bCs/>
          <w:color w:val="000000" w:themeColor="text1"/>
          <w:sz w:val="24"/>
          <w:szCs w:val="24"/>
          <w:rtl/>
        </w:rPr>
        <w:t>شاخص پایداری غشاء</w:t>
      </w:r>
    </w:p>
    <w:p w:rsidR="00F83B4B" w:rsidRPr="009151D6" w:rsidRDefault="00F83B4B" w:rsidP="0072742A">
      <w:pPr>
        <w:bidi/>
        <w:spacing w:line="240" w:lineRule="auto"/>
        <w:ind w:firstLine="284"/>
        <w:jc w:val="both"/>
        <w:rPr>
          <w:rFonts w:ascii="Times New Roman" w:hAnsi="Times New Roman" w:cs="B Nazanin"/>
          <w:color w:val="000000" w:themeColor="text1"/>
          <w:sz w:val="24"/>
          <w:szCs w:val="24"/>
          <w:rtl/>
          <w:lang w:bidi="fa-IR"/>
        </w:rPr>
      </w:pPr>
      <w:r w:rsidRPr="009151D6">
        <w:rPr>
          <w:rFonts w:asciiTheme="majorBidi" w:hAnsiTheme="majorBidi" w:cs="B Nazanin"/>
          <w:color w:val="000000" w:themeColor="text1"/>
          <w:sz w:val="24"/>
          <w:szCs w:val="24"/>
          <w:rtl/>
          <w:lang w:bidi="fa-IR"/>
        </w:rPr>
        <w:t xml:space="preserve">برای صفت پایداری غشاء، مشخص گردید که بین توده ها در سطح 5% و بین سطوح مختلف شوری در سطح 1% تفاوت معنی داری وجود دارد، همچنین اثر متقابل شوری و توده در سطح 1% معنی دار می باشد (جدول </w:t>
      </w:r>
      <w:r w:rsidRPr="009151D6">
        <w:rPr>
          <w:rFonts w:asciiTheme="majorBidi" w:hAnsiTheme="majorBidi" w:cs="B Nazanin" w:hint="cs"/>
          <w:color w:val="000000" w:themeColor="text1"/>
          <w:sz w:val="24"/>
          <w:szCs w:val="24"/>
          <w:rtl/>
          <w:lang w:bidi="fa-IR"/>
        </w:rPr>
        <w:t>1</w:t>
      </w:r>
      <w:r w:rsidRPr="009151D6">
        <w:rPr>
          <w:rFonts w:asciiTheme="majorBidi" w:hAnsiTheme="majorBidi" w:cs="B Nazanin"/>
          <w:color w:val="000000" w:themeColor="text1"/>
          <w:sz w:val="24"/>
          <w:szCs w:val="24"/>
          <w:rtl/>
          <w:lang w:bidi="fa-IR"/>
        </w:rPr>
        <w:t xml:space="preserve">). در سطوح 45 و 90 میلی مولار شوری، کاهش قابل ملاحظه ای در پایداری غشاء مشاهده نگردید و </w:t>
      </w:r>
      <w:r w:rsidRPr="009151D6">
        <w:rPr>
          <w:rFonts w:asciiTheme="majorBidi" w:hAnsiTheme="majorBidi" w:cs="B Nazanin" w:hint="cs"/>
          <w:color w:val="000000" w:themeColor="text1"/>
          <w:sz w:val="24"/>
          <w:szCs w:val="24"/>
          <w:rtl/>
          <w:lang w:bidi="fa-IR"/>
        </w:rPr>
        <w:t>تفاوت معنی داری بین انواع مختلف فستوکا بلند در سطح 5% مشاهده نشد</w:t>
      </w:r>
      <w:r w:rsidRPr="009151D6">
        <w:rPr>
          <w:rFonts w:asciiTheme="majorBidi" w:hAnsiTheme="majorBidi" w:cs="B Nazanin"/>
          <w:color w:val="000000" w:themeColor="text1"/>
          <w:sz w:val="24"/>
          <w:szCs w:val="24"/>
          <w:rtl/>
          <w:lang w:bidi="fa-IR"/>
        </w:rPr>
        <w:t xml:space="preserve"> (شکل</w:t>
      </w:r>
      <w:r w:rsidRPr="009151D6">
        <w:rPr>
          <w:rFonts w:asciiTheme="majorBidi" w:hAnsiTheme="majorBidi" w:cs="B Nazanin" w:hint="cs"/>
          <w:color w:val="000000" w:themeColor="text1"/>
          <w:sz w:val="24"/>
          <w:szCs w:val="24"/>
          <w:rtl/>
          <w:lang w:bidi="fa-IR"/>
        </w:rPr>
        <w:t xml:space="preserve"> </w:t>
      </w:r>
      <w:r w:rsidR="007A4C4D" w:rsidRPr="009151D6">
        <w:rPr>
          <w:rFonts w:asciiTheme="majorBidi" w:hAnsiTheme="majorBidi" w:cs="B Nazanin" w:hint="cs"/>
          <w:color w:val="000000" w:themeColor="text1"/>
          <w:sz w:val="24"/>
          <w:szCs w:val="24"/>
          <w:rtl/>
          <w:lang w:bidi="fa-IR"/>
        </w:rPr>
        <w:t>7</w:t>
      </w:r>
      <w:r w:rsidRPr="009151D6">
        <w:rPr>
          <w:rFonts w:asciiTheme="majorBidi" w:hAnsiTheme="majorBidi" w:cs="B Nazanin"/>
          <w:color w:val="000000" w:themeColor="text1"/>
          <w:sz w:val="24"/>
          <w:szCs w:val="24"/>
          <w:rtl/>
          <w:lang w:bidi="fa-IR"/>
        </w:rPr>
        <w:t>). با افزایش سطح شوری به 135 میلی مولار کاهش در پایداری غشاء که نماینده ای از میزان نشت الکترولیت می باشد، افزایش یافت و این</w:t>
      </w:r>
      <w:r w:rsidRPr="009151D6">
        <w:rPr>
          <w:rFonts w:asciiTheme="majorBidi" w:hAnsiTheme="majorBidi" w:cs="B Nazanin" w:hint="cs"/>
          <w:color w:val="000000" w:themeColor="text1"/>
          <w:sz w:val="24"/>
          <w:szCs w:val="24"/>
          <w:rtl/>
          <w:lang w:bidi="fa-IR"/>
        </w:rPr>
        <w:t xml:space="preserve"> </w:t>
      </w:r>
      <w:r w:rsidRPr="009151D6">
        <w:rPr>
          <w:rFonts w:asciiTheme="majorBidi" w:hAnsiTheme="majorBidi" w:cs="B Nazanin"/>
          <w:color w:val="000000" w:themeColor="text1"/>
          <w:sz w:val="24"/>
          <w:szCs w:val="24"/>
          <w:rtl/>
          <w:lang w:bidi="fa-IR"/>
        </w:rPr>
        <w:t>کاهش در سطح 180 میلی مولار نیز مشاهده گردید</w:t>
      </w:r>
      <w:r w:rsidR="00251AFA" w:rsidRPr="009151D6">
        <w:rPr>
          <w:rFonts w:asciiTheme="majorBidi" w:hAnsiTheme="majorBidi" w:cs="B Nazanin" w:hint="cs"/>
          <w:color w:val="000000" w:themeColor="text1"/>
          <w:sz w:val="24"/>
          <w:szCs w:val="24"/>
          <w:rtl/>
          <w:lang w:bidi="fa-IR"/>
        </w:rPr>
        <w:t xml:space="preserve"> </w:t>
      </w:r>
      <w:r w:rsidRPr="009151D6">
        <w:rPr>
          <w:rFonts w:asciiTheme="majorBidi" w:hAnsiTheme="majorBidi" w:cs="B Nazanin"/>
          <w:color w:val="000000" w:themeColor="text1"/>
          <w:sz w:val="24"/>
          <w:szCs w:val="24"/>
          <w:rtl/>
          <w:lang w:bidi="fa-IR"/>
        </w:rPr>
        <w:t xml:space="preserve">(شکل </w:t>
      </w:r>
      <w:r w:rsidR="007A4C4D" w:rsidRPr="009151D6">
        <w:rPr>
          <w:rFonts w:asciiTheme="majorBidi" w:hAnsiTheme="majorBidi" w:cs="B Nazanin" w:hint="cs"/>
          <w:color w:val="000000" w:themeColor="text1"/>
          <w:sz w:val="24"/>
          <w:szCs w:val="24"/>
          <w:rtl/>
          <w:lang w:bidi="fa-IR"/>
        </w:rPr>
        <w:t>7</w:t>
      </w:r>
      <w:r w:rsidRPr="009151D6">
        <w:rPr>
          <w:rFonts w:asciiTheme="majorBidi" w:hAnsiTheme="majorBidi" w:cs="B Nazanin"/>
          <w:color w:val="000000" w:themeColor="text1"/>
          <w:sz w:val="24"/>
          <w:szCs w:val="24"/>
          <w:rtl/>
          <w:lang w:bidi="fa-IR"/>
        </w:rPr>
        <w:t>). بیشترین میزان برای این صفت در سطح 135 و 180 میلی مولار شوری مربوط به فستوکا وارداتی</w:t>
      </w:r>
      <w:r w:rsidRPr="009151D6">
        <w:rPr>
          <w:rFonts w:asciiTheme="majorBidi" w:hAnsiTheme="majorBidi" w:cs="B Nazanin" w:hint="cs"/>
          <w:color w:val="000000" w:themeColor="text1"/>
          <w:sz w:val="24"/>
          <w:szCs w:val="24"/>
          <w:rtl/>
          <w:lang w:bidi="fa-IR"/>
        </w:rPr>
        <w:t xml:space="preserve"> </w:t>
      </w:r>
      <w:r w:rsidRPr="009151D6">
        <w:rPr>
          <w:rFonts w:asciiTheme="majorBidi" w:hAnsiTheme="majorBidi" w:cs="B Nazanin"/>
          <w:color w:val="000000" w:themeColor="text1"/>
          <w:sz w:val="24"/>
          <w:szCs w:val="24"/>
          <w:rtl/>
          <w:lang w:bidi="fa-IR"/>
        </w:rPr>
        <w:t>و در بین توده ها متعلق به توده سنندج</w:t>
      </w:r>
      <w:r w:rsidRPr="009151D6">
        <w:rPr>
          <w:rFonts w:asciiTheme="majorBidi" w:hAnsiTheme="majorBidi" w:cs="B Nazanin" w:hint="cs"/>
          <w:color w:val="000000" w:themeColor="text1"/>
          <w:sz w:val="24"/>
          <w:szCs w:val="24"/>
          <w:rtl/>
          <w:lang w:bidi="fa-IR"/>
        </w:rPr>
        <w:t>)</w:t>
      </w:r>
      <w:r w:rsidRPr="009151D6">
        <w:rPr>
          <w:rFonts w:asciiTheme="majorBidi" w:hAnsiTheme="majorBidi" w:cs="B Nazanin"/>
          <w:color w:val="000000" w:themeColor="text1"/>
          <w:sz w:val="24"/>
          <w:szCs w:val="24"/>
          <w:rtl/>
          <w:lang w:bidi="fa-IR"/>
        </w:rPr>
        <w:t xml:space="preserve"> و کمترین میزان</w:t>
      </w:r>
      <w:r w:rsidRPr="009151D6">
        <w:rPr>
          <w:rFonts w:asciiTheme="majorBidi" w:hAnsiTheme="majorBidi" w:cs="B Nazanin" w:hint="cs"/>
          <w:color w:val="000000" w:themeColor="text1"/>
          <w:sz w:val="24"/>
          <w:szCs w:val="24"/>
          <w:rtl/>
          <w:lang w:bidi="fa-IR"/>
        </w:rPr>
        <w:t>، به ترتیب</w:t>
      </w:r>
      <w:r w:rsidRPr="009151D6">
        <w:rPr>
          <w:rFonts w:asciiTheme="majorBidi" w:hAnsiTheme="majorBidi" w:cs="B Nazanin"/>
          <w:color w:val="000000" w:themeColor="text1"/>
          <w:sz w:val="24"/>
          <w:szCs w:val="24"/>
          <w:rtl/>
          <w:lang w:bidi="fa-IR"/>
        </w:rPr>
        <w:t xml:space="preserve"> در توده </w:t>
      </w:r>
      <w:r w:rsidRPr="009151D6">
        <w:rPr>
          <w:rFonts w:asciiTheme="majorBidi" w:hAnsiTheme="majorBidi" w:cs="B Nazanin" w:hint="cs"/>
          <w:color w:val="000000" w:themeColor="text1"/>
          <w:sz w:val="24"/>
          <w:szCs w:val="24"/>
          <w:rtl/>
          <w:lang w:bidi="fa-IR"/>
        </w:rPr>
        <w:t xml:space="preserve">های داران و </w:t>
      </w:r>
      <w:r w:rsidRPr="009151D6">
        <w:rPr>
          <w:rFonts w:asciiTheme="majorBidi" w:hAnsiTheme="majorBidi" w:cs="B Nazanin"/>
          <w:color w:val="000000" w:themeColor="text1"/>
          <w:sz w:val="24"/>
          <w:szCs w:val="24"/>
          <w:rtl/>
          <w:lang w:bidi="fa-IR"/>
        </w:rPr>
        <w:t>سناجان</w:t>
      </w:r>
      <w:r w:rsidRPr="009151D6">
        <w:rPr>
          <w:rFonts w:asciiTheme="majorBidi" w:hAnsiTheme="majorBidi" w:cs="B Nazanin" w:hint="cs"/>
          <w:color w:val="000000" w:themeColor="text1"/>
          <w:sz w:val="24"/>
          <w:szCs w:val="24"/>
          <w:rtl/>
          <w:lang w:bidi="fa-IR"/>
        </w:rPr>
        <w:t xml:space="preserve"> </w:t>
      </w:r>
      <w:r w:rsidRPr="009151D6">
        <w:rPr>
          <w:rFonts w:asciiTheme="majorBidi" w:hAnsiTheme="majorBidi" w:cs="B Nazanin"/>
          <w:color w:val="000000" w:themeColor="text1"/>
          <w:sz w:val="24"/>
          <w:szCs w:val="24"/>
          <w:rtl/>
          <w:lang w:bidi="fa-IR"/>
        </w:rPr>
        <w:t>مشاهده شد</w:t>
      </w:r>
      <w:r w:rsidRPr="009151D6">
        <w:rPr>
          <w:rFonts w:asciiTheme="majorBidi" w:hAnsiTheme="majorBidi" w:cs="B Nazanin" w:hint="cs"/>
          <w:color w:val="000000" w:themeColor="text1"/>
          <w:sz w:val="24"/>
          <w:szCs w:val="24"/>
          <w:rtl/>
          <w:lang w:bidi="fa-IR"/>
        </w:rPr>
        <w:t>، در سطوح شوری 135 و 180 میلی مولار، بین فستوکا وارداتی با توده سنندج تفاوت در سطح 5% معنی دار نبود</w:t>
      </w:r>
      <w:r w:rsidRPr="009151D6">
        <w:rPr>
          <w:rFonts w:asciiTheme="majorBidi" w:hAnsiTheme="majorBidi" w:cs="B Nazanin"/>
          <w:color w:val="000000" w:themeColor="text1"/>
          <w:sz w:val="24"/>
          <w:szCs w:val="24"/>
          <w:rtl/>
          <w:lang w:bidi="fa-IR"/>
        </w:rPr>
        <w:t xml:space="preserve"> (</w:t>
      </w:r>
      <w:r w:rsidR="00371D4E" w:rsidRPr="009151D6">
        <w:rPr>
          <w:rFonts w:asciiTheme="majorBidi" w:hAnsiTheme="majorBidi" w:cs="B Nazanin" w:hint="cs"/>
          <w:color w:val="000000" w:themeColor="text1"/>
          <w:sz w:val="24"/>
          <w:szCs w:val="24"/>
          <w:rtl/>
          <w:lang w:bidi="fa-IR"/>
        </w:rPr>
        <w:t>شکل 8</w:t>
      </w:r>
      <w:r w:rsidRPr="009151D6">
        <w:rPr>
          <w:rFonts w:asciiTheme="majorBidi" w:hAnsiTheme="majorBidi" w:cs="B Nazanin"/>
          <w:color w:val="000000" w:themeColor="text1"/>
          <w:sz w:val="24"/>
          <w:szCs w:val="24"/>
          <w:rtl/>
          <w:lang w:bidi="fa-IR"/>
        </w:rPr>
        <w:t xml:space="preserve">). </w:t>
      </w:r>
      <w:r w:rsidRPr="009151D6">
        <w:rPr>
          <w:rFonts w:asciiTheme="majorBidi" w:hAnsiTheme="majorBidi" w:cs="B Nazanin" w:hint="cs"/>
          <w:color w:val="000000" w:themeColor="text1"/>
          <w:sz w:val="24"/>
          <w:szCs w:val="24"/>
          <w:rtl/>
          <w:lang w:bidi="fa-IR"/>
        </w:rPr>
        <w:t xml:space="preserve">کاهش پایداری غشاء با افزایش تنش شوری مطابق با نتایج سایر محققین </w:t>
      </w:r>
      <w:r w:rsidR="00371D4E" w:rsidRPr="009151D6">
        <w:rPr>
          <w:rFonts w:asciiTheme="majorBidi" w:hAnsiTheme="majorBidi" w:cs="B Nazanin" w:hint="cs"/>
          <w:color w:val="000000" w:themeColor="text1"/>
          <w:sz w:val="24"/>
          <w:szCs w:val="24"/>
          <w:rtl/>
          <w:lang w:bidi="fa-IR"/>
        </w:rPr>
        <w:t xml:space="preserve">است </w:t>
      </w:r>
      <w:r w:rsidR="00371D4E" w:rsidRPr="009151D6">
        <w:rPr>
          <w:rFonts w:asciiTheme="majorBidi" w:hAnsiTheme="majorBidi" w:cs="B Nazanin"/>
          <w:color w:val="000000" w:themeColor="text1"/>
          <w:sz w:val="24"/>
          <w:szCs w:val="24"/>
          <w:rtl/>
          <w:lang w:bidi="fa-IR"/>
        </w:rPr>
        <w:fldChar w:fldCharType="begin">
          <w:fldData xml:space="preserve">PEVuZE5vdGU+PENpdGU+PEF1dGhvcj5CZWx0cmFubzwvQXV0aG9yPjxZZWFyPjE5OTc8L1llYXI+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</w:fldData>
        </w:fldChar>
      </w:r>
      <w:r w:rsidR="0072742A">
        <w:rPr>
          <w:rFonts w:asciiTheme="majorBidi" w:hAnsiTheme="majorBidi" w:cs="B Nazanin"/>
          <w:color w:val="000000" w:themeColor="text1"/>
          <w:sz w:val="24"/>
          <w:szCs w:val="24"/>
          <w:rtl/>
          <w:lang w:bidi="fa-IR"/>
        </w:rPr>
        <w:instrText xml:space="preserve"> </w:instrText>
      </w:r>
      <w:r w:rsidR="0072742A">
        <w:rPr>
          <w:rFonts w:asciiTheme="majorBidi" w:hAnsiTheme="majorBidi" w:cs="B Nazanin"/>
          <w:color w:val="000000" w:themeColor="text1"/>
          <w:sz w:val="24"/>
          <w:szCs w:val="24"/>
          <w:lang w:bidi="fa-IR"/>
        </w:rPr>
        <w:instrText>ADDIN EN.CITE</w:instrText>
      </w:r>
      <w:r w:rsidR="0072742A">
        <w:rPr>
          <w:rFonts w:asciiTheme="majorBidi" w:hAnsiTheme="majorBidi" w:cs="B Nazanin"/>
          <w:color w:val="000000" w:themeColor="text1"/>
          <w:sz w:val="24"/>
          <w:szCs w:val="24"/>
          <w:rtl/>
          <w:lang w:bidi="fa-IR"/>
        </w:rPr>
        <w:instrText xml:space="preserve"> </w:instrText>
      </w:r>
      <w:r w:rsidR="0072742A">
        <w:rPr>
          <w:rFonts w:asciiTheme="majorBidi" w:hAnsiTheme="majorBidi" w:cs="B Nazanin"/>
          <w:color w:val="000000" w:themeColor="text1"/>
          <w:sz w:val="24"/>
          <w:szCs w:val="24"/>
          <w:rtl/>
          <w:lang w:bidi="fa-IR"/>
        </w:rPr>
        <w:fldChar w:fldCharType="begin">
          <w:fldData xml:space="preserve">PEVuZE5vdGU+PENpdGU+PEF1dGhvcj5CZWx0cmFubzwvQXV0aG9yPjxZZWFyPjE5OTc8L1llYXI+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</w:fldData>
        </w:fldChar>
      </w:r>
      <w:r w:rsidR="0072742A">
        <w:rPr>
          <w:rFonts w:asciiTheme="majorBidi" w:hAnsiTheme="majorBidi" w:cs="B Nazanin"/>
          <w:color w:val="000000" w:themeColor="text1"/>
          <w:sz w:val="24"/>
          <w:szCs w:val="24"/>
          <w:rtl/>
          <w:lang w:bidi="fa-IR"/>
        </w:rPr>
        <w:instrText xml:space="preserve"> </w:instrText>
      </w:r>
      <w:r w:rsidR="0072742A">
        <w:rPr>
          <w:rFonts w:asciiTheme="majorBidi" w:hAnsiTheme="majorBidi" w:cs="B Nazanin"/>
          <w:color w:val="000000" w:themeColor="text1"/>
          <w:sz w:val="24"/>
          <w:szCs w:val="24"/>
          <w:lang w:bidi="fa-IR"/>
        </w:rPr>
        <w:instrText>ADDIN EN.CITE.DATA</w:instrText>
      </w:r>
      <w:r w:rsidR="0072742A">
        <w:rPr>
          <w:rFonts w:asciiTheme="majorBidi" w:hAnsiTheme="majorBidi" w:cs="B Nazanin"/>
          <w:color w:val="000000" w:themeColor="text1"/>
          <w:sz w:val="24"/>
          <w:szCs w:val="24"/>
          <w:rtl/>
          <w:lang w:bidi="fa-IR"/>
        </w:rPr>
        <w:instrText xml:space="preserve"> </w:instrText>
      </w:r>
      <w:r w:rsidR="0072742A">
        <w:rPr>
          <w:rFonts w:asciiTheme="majorBidi" w:hAnsiTheme="majorBidi" w:cs="B Nazanin"/>
          <w:color w:val="000000" w:themeColor="text1"/>
          <w:sz w:val="24"/>
          <w:szCs w:val="24"/>
          <w:rtl/>
          <w:lang w:bidi="fa-IR"/>
        </w:rPr>
      </w:r>
      <w:r w:rsidR="0072742A">
        <w:rPr>
          <w:rFonts w:asciiTheme="majorBidi" w:hAnsiTheme="majorBidi" w:cs="B Nazanin"/>
          <w:color w:val="000000" w:themeColor="text1"/>
          <w:sz w:val="24"/>
          <w:szCs w:val="24"/>
          <w:rtl/>
          <w:lang w:bidi="fa-IR"/>
        </w:rPr>
        <w:fldChar w:fldCharType="end"/>
      </w:r>
      <w:r w:rsidR="00371D4E" w:rsidRPr="009151D6">
        <w:rPr>
          <w:rFonts w:asciiTheme="majorBidi" w:hAnsiTheme="majorBidi" w:cs="B Nazanin"/>
          <w:color w:val="000000" w:themeColor="text1"/>
          <w:sz w:val="24"/>
          <w:szCs w:val="24"/>
          <w:rtl/>
          <w:lang w:bidi="fa-IR"/>
        </w:rPr>
      </w:r>
      <w:r w:rsidR="00371D4E" w:rsidRPr="009151D6">
        <w:rPr>
          <w:rFonts w:asciiTheme="majorBidi" w:hAnsiTheme="majorBidi" w:cs="B Nazanin"/>
          <w:color w:val="000000" w:themeColor="text1"/>
          <w:sz w:val="24"/>
          <w:szCs w:val="24"/>
          <w:rtl/>
          <w:lang w:bidi="fa-IR"/>
        </w:rPr>
        <w:fldChar w:fldCharType="separate"/>
      </w:r>
      <w:r w:rsidR="0072742A">
        <w:rPr>
          <w:rFonts w:asciiTheme="majorBidi" w:hAnsiTheme="majorBidi" w:cs="B Nazanin"/>
          <w:noProof/>
          <w:color w:val="000000" w:themeColor="text1"/>
          <w:sz w:val="24"/>
          <w:szCs w:val="24"/>
          <w:rtl/>
          <w:lang w:bidi="fa-IR"/>
        </w:rPr>
        <w:t>[24-26]</w:t>
      </w:r>
      <w:r w:rsidR="00371D4E" w:rsidRPr="009151D6">
        <w:rPr>
          <w:rFonts w:asciiTheme="majorBidi" w:hAnsiTheme="majorBidi" w:cs="B Nazanin"/>
          <w:color w:val="000000" w:themeColor="text1"/>
          <w:sz w:val="24"/>
          <w:szCs w:val="24"/>
          <w:rtl/>
          <w:lang w:bidi="fa-IR"/>
        </w:rPr>
        <w:fldChar w:fldCharType="end"/>
      </w:r>
      <w:r w:rsidR="00371D4E" w:rsidRPr="009151D6">
        <w:rPr>
          <w:rFonts w:asciiTheme="majorBidi" w:hAnsiTheme="majorBidi" w:cs="B Nazanin" w:hint="cs"/>
          <w:color w:val="000000" w:themeColor="text1"/>
          <w:sz w:val="24"/>
          <w:szCs w:val="24"/>
          <w:rtl/>
          <w:lang w:bidi="fa-IR"/>
        </w:rPr>
        <w:t>.</w:t>
      </w:r>
      <w:r w:rsidR="00371D4E" w:rsidRPr="009151D6">
        <w:rPr>
          <w:rFonts w:asciiTheme="majorBidi" w:hAnsiTheme="majorBidi" w:cs="B Nazanin"/>
          <w:color w:val="000000" w:themeColor="text1"/>
          <w:sz w:val="24"/>
          <w:szCs w:val="24"/>
          <w:lang w:bidi="fa-IR"/>
        </w:rPr>
        <w:t xml:space="preserve"> </w:t>
      </w:r>
      <w:r w:rsidRPr="009151D6">
        <w:rPr>
          <w:rFonts w:asciiTheme="majorBidi" w:hAnsiTheme="majorBidi" w:cs="B Nazanin" w:hint="cs"/>
          <w:color w:val="000000" w:themeColor="text1"/>
          <w:sz w:val="24"/>
          <w:szCs w:val="24"/>
          <w:rtl/>
          <w:lang w:bidi="fa-IR"/>
        </w:rPr>
        <w:t>تحت تنش شوری، سنتز گونه های فعال اکسیژن (</w:t>
      </w:r>
      <w:r w:rsidRPr="009151D6">
        <w:rPr>
          <w:rFonts w:asciiTheme="majorBidi" w:hAnsiTheme="majorBidi" w:cs="B Nazanin"/>
          <w:color w:val="000000" w:themeColor="text1"/>
          <w:sz w:val="24"/>
          <w:szCs w:val="24"/>
          <w:lang w:bidi="fa-IR"/>
        </w:rPr>
        <w:t>ROS</w:t>
      </w:r>
      <w:r w:rsidRPr="009151D6">
        <w:rPr>
          <w:rFonts w:asciiTheme="majorBidi" w:hAnsiTheme="majorBidi" w:cs="B Nazanin" w:hint="cs"/>
          <w:color w:val="000000" w:themeColor="text1"/>
          <w:sz w:val="24"/>
          <w:szCs w:val="24"/>
          <w:rtl/>
          <w:lang w:bidi="fa-IR"/>
        </w:rPr>
        <w:t>) می تواند افزایش یابد که منجر به تولید پروتئین، تجزیه لیپیدهای غشاء و رنگدانه های فتوسنتزی و کاهش پایداری غشاء سلولی می شود</w:t>
      </w:r>
      <w:r w:rsidR="00D37948" w:rsidRPr="009151D6">
        <w:rPr>
          <w:rFonts w:asciiTheme="majorBidi" w:hAnsiTheme="majorBidi" w:cs="B Nazanin" w:hint="cs"/>
          <w:color w:val="000000" w:themeColor="text1"/>
          <w:sz w:val="24"/>
          <w:szCs w:val="24"/>
          <w:rtl/>
          <w:lang w:bidi="fa-IR"/>
        </w:rPr>
        <w:t xml:space="preserve"> </w:t>
      </w:r>
      <w:r w:rsidR="00D37948" w:rsidRPr="009151D6">
        <w:rPr>
          <w:rFonts w:asciiTheme="majorBidi" w:hAnsiTheme="majorBidi" w:cs="B Nazanin"/>
          <w:color w:val="000000" w:themeColor="text1"/>
          <w:sz w:val="24"/>
          <w:szCs w:val="24"/>
          <w:rtl/>
          <w:lang w:bidi="fa-IR"/>
        </w:rPr>
        <w:fldChar w:fldCharType="begin"/>
      </w:r>
      <w:r w:rsidR="0072742A">
        <w:rPr>
          <w:rFonts w:asciiTheme="majorBidi" w:hAnsiTheme="majorBidi" w:cs="B Nazanin"/>
          <w:color w:val="000000" w:themeColor="text1"/>
          <w:sz w:val="24"/>
          <w:szCs w:val="24"/>
          <w:rtl/>
          <w:lang w:bidi="fa-IR"/>
        </w:rPr>
        <w:instrText xml:space="preserve"> </w:instrText>
      </w:r>
      <w:r w:rsidR="0072742A">
        <w:rPr>
          <w:rFonts w:asciiTheme="majorBidi" w:hAnsiTheme="majorBidi" w:cs="B Nazanin"/>
          <w:color w:val="000000" w:themeColor="text1"/>
          <w:sz w:val="24"/>
          <w:szCs w:val="24"/>
          <w:lang w:bidi="fa-IR"/>
        </w:rPr>
        <w:instrText>ADDIN EN.CITE &lt;EndNote&gt;&lt;Cite&gt;&lt;Author&gt;Navari‐Izzo&lt;/Author&gt;&lt;Year&gt;1997&lt;/Year&gt;&lt;RecNum&gt;116&lt;/RecNum&gt;&lt;DisplayText&gt;[24, 25]&lt;/DisplayText&gt;&lt;record&gt;&lt;rec-number&gt;116&lt;/rec-number&gt;&lt;foreign-keys&gt;&lt;key app="EN" db-id="z0rfxrrs30tzriep0dc5s2ahf9r9avxx952t" timestamp="16702</w:instrText>
      </w:r>
      <w:r w:rsidR="0072742A">
        <w:rPr>
          <w:rFonts w:asciiTheme="majorBidi" w:hAnsiTheme="majorBidi" w:cs="B Nazanin"/>
          <w:color w:val="000000" w:themeColor="text1"/>
          <w:sz w:val="24"/>
          <w:szCs w:val="24"/>
          <w:rtl/>
          <w:lang w:bidi="fa-IR"/>
        </w:rPr>
        <w:instrText>32367"&gt;116&lt;/</w:instrText>
      </w:r>
      <w:r w:rsidR="0072742A">
        <w:rPr>
          <w:rFonts w:asciiTheme="majorBidi" w:hAnsiTheme="majorBidi" w:cs="B Nazanin"/>
          <w:color w:val="000000" w:themeColor="text1"/>
          <w:sz w:val="24"/>
          <w:szCs w:val="24"/>
          <w:lang w:bidi="fa-IR"/>
        </w:rPr>
        <w:instrText>key&gt;&lt;/foreign-keys&gt;&lt;ref-type name="Journal Article"&gt;17&lt;/ref-type&gt;&lt;contributors&gt;&lt;authors&gt;&lt;author&gt;Navari‐Izzo, F&lt;/author&gt;&lt;author&gt;Meneguzzo, S&lt;/author&gt;&lt;author&gt;Loggini, B&lt;/author&gt;&lt;author&gt;Vazzana, C&lt;/author&gt;&lt;author&gt;Sgherri, CLM&lt;/author&gt;&lt;/authors</w:instrText>
      </w:r>
      <w:r w:rsidR="0072742A">
        <w:rPr>
          <w:rFonts w:asciiTheme="majorBidi" w:hAnsiTheme="majorBidi" w:cs="B Nazanin"/>
          <w:color w:val="000000" w:themeColor="text1"/>
          <w:sz w:val="24"/>
          <w:szCs w:val="24"/>
          <w:rtl/>
          <w:lang w:bidi="fa-IR"/>
        </w:rPr>
        <w:instrText>&gt;&lt;/</w:instrText>
      </w:r>
      <w:r w:rsidR="0072742A">
        <w:rPr>
          <w:rFonts w:asciiTheme="majorBidi" w:hAnsiTheme="majorBidi" w:cs="B Nazanin"/>
          <w:color w:val="000000" w:themeColor="text1"/>
          <w:sz w:val="24"/>
          <w:szCs w:val="24"/>
          <w:lang w:bidi="fa-IR"/>
        </w:rPr>
        <w:instrText>contributors&gt;&lt;titles&gt;&lt;title&gt;The role of the glutathione system during dehydration of Boea hygroscopica&lt;/title&gt;&lt;secondary-title&gt;Physiologia Plantarum&lt;/secondary-title&gt;&lt;/titles&gt;&lt;periodical&gt;&lt;full-title&gt;Physiologia Plantarum&lt;/full-title&gt;&lt;abbr-1&gt;Physiol. Plant</w:instrText>
      </w:r>
      <w:r w:rsidR="0072742A">
        <w:rPr>
          <w:rFonts w:asciiTheme="majorBidi" w:hAnsiTheme="majorBidi" w:cs="B Nazanin"/>
          <w:color w:val="000000" w:themeColor="text1"/>
          <w:sz w:val="24"/>
          <w:szCs w:val="24"/>
          <w:rtl/>
          <w:lang w:bidi="fa-IR"/>
        </w:rPr>
        <w:instrText>.&lt;/</w:instrText>
      </w:r>
      <w:r w:rsidR="0072742A">
        <w:rPr>
          <w:rFonts w:asciiTheme="majorBidi" w:hAnsiTheme="majorBidi" w:cs="B Nazanin"/>
          <w:color w:val="000000" w:themeColor="text1"/>
          <w:sz w:val="24"/>
          <w:szCs w:val="24"/>
          <w:lang w:bidi="fa-IR"/>
        </w:rPr>
        <w:instrText>abbr-1&gt;&lt;abbr-2&gt;Physiol Plant&lt;/abbr-2&gt;&lt;/periodical&gt;&lt;pages&gt;23-30&lt;/pages&gt;&lt;volume&gt;99&lt;/volume&gt;&lt;number&gt;1&lt;/number&gt;&lt;dates&gt;&lt;year&gt;1997&lt;/year&gt;&lt;/dates&gt;&lt;isbn&gt;0031-9317&lt;/isbn&gt;&lt;urls&gt;&lt;/urls&gt;&lt;/record&gt;&lt;/Cite&gt;&lt;Cite&gt;&lt;Author&gt;Beltrano&lt;/Author&gt;&lt;Year&gt;1997&lt;/Year&gt;&lt;RecNum&gt;118&lt;/RecNum&gt;&lt;record&gt;&lt;rec-number&gt;118&lt;/rec-number&gt;&lt;foreign-keys&gt;&lt;key app="EN" db-id="z0rfxrrs30tzriep0dc5s2ahf9r9avxx952t" timestamp="1670232428"&gt;118&lt;/key&gt;&lt;/foreign-keys&gt;&lt;ref-type name="Journal Article"&gt;17&lt;/ref-type&gt;&lt;contributors&gt;&lt;authors&gt;&lt;author&gt;Beltrano, José</w:instrText>
      </w:r>
      <w:r w:rsidR="0072742A">
        <w:rPr>
          <w:rFonts w:asciiTheme="majorBidi" w:hAnsiTheme="majorBidi" w:cs="B Nazanin"/>
          <w:color w:val="000000" w:themeColor="text1"/>
          <w:sz w:val="24"/>
          <w:szCs w:val="24"/>
          <w:rtl/>
          <w:lang w:bidi="fa-IR"/>
        </w:rPr>
        <w:instrText>&lt;/</w:instrText>
      </w:r>
      <w:r w:rsidR="0072742A">
        <w:rPr>
          <w:rFonts w:asciiTheme="majorBidi" w:hAnsiTheme="majorBidi" w:cs="B Nazanin"/>
          <w:color w:val="000000" w:themeColor="text1"/>
          <w:sz w:val="24"/>
          <w:szCs w:val="24"/>
          <w:lang w:bidi="fa-IR"/>
        </w:rPr>
        <w:instrText>author&gt;&lt;author&gt;Montaldi, Edgardo&lt;/author&gt;&lt;author&gt;Carbone, Alejandra&lt;/author&gt;&lt;/authors&gt;&lt;/contributors&gt;&lt;titles&gt;&lt;title&gt;Emission of water stress ethylene in wheat (Triticum aestivum L.) ears: effects of rewatering&lt;/title&gt;&lt;secondary-title&gt;Plant Growth Regulation&lt;/secondary-title&gt;&lt;/titles&gt;&lt;pages&gt;121-126&lt;/pages&gt;&lt;volume&gt;21&lt;/volume&gt;&lt;number&gt;2&lt;/number&gt;&lt;dates&gt;&lt;year&gt;1997&lt;/year&gt;&lt;/dates&gt;&lt;isbn&gt;1573-5087&lt;/isbn&gt;&lt;urls&gt;&lt;/urls&gt;&lt;/record&gt;&lt;/Cite&gt;&lt;/EndNote</w:instrText>
      </w:r>
      <w:r w:rsidR="0072742A">
        <w:rPr>
          <w:rFonts w:asciiTheme="majorBidi" w:hAnsiTheme="majorBidi" w:cs="B Nazanin"/>
          <w:color w:val="000000" w:themeColor="text1"/>
          <w:sz w:val="24"/>
          <w:szCs w:val="24"/>
          <w:rtl/>
          <w:lang w:bidi="fa-IR"/>
        </w:rPr>
        <w:instrText>&gt;</w:instrText>
      </w:r>
      <w:r w:rsidR="00D37948" w:rsidRPr="009151D6">
        <w:rPr>
          <w:rFonts w:asciiTheme="majorBidi" w:hAnsiTheme="majorBidi" w:cs="B Nazanin"/>
          <w:color w:val="000000" w:themeColor="text1"/>
          <w:sz w:val="24"/>
          <w:szCs w:val="24"/>
          <w:rtl/>
          <w:lang w:bidi="fa-IR"/>
        </w:rPr>
        <w:fldChar w:fldCharType="separate"/>
      </w:r>
      <w:r w:rsidR="0072742A">
        <w:rPr>
          <w:rFonts w:asciiTheme="majorBidi" w:hAnsiTheme="majorBidi" w:cs="B Nazanin"/>
          <w:noProof/>
          <w:color w:val="000000" w:themeColor="text1"/>
          <w:sz w:val="24"/>
          <w:szCs w:val="24"/>
          <w:rtl/>
          <w:lang w:bidi="fa-IR"/>
        </w:rPr>
        <w:t>[24, 25]</w:t>
      </w:r>
      <w:r w:rsidR="00D37948" w:rsidRPr="009151D6">
        <w:rPr>
          <w:rFonts w:asciiTheme="majorBidi" w:hAnsiTheme="majorBidi" w:cs="B Nazanin"/>
          <w:color w:val="000000" w:themeColor="text1"/>
          <w:sz w:val="24"/>
          <w:szCs w:val="24"/>
          <w:rtl/>
          <w:lang w:bidi="fa-IR"/>
        </w:rPr>
        <w:fldChar w:fldCharType="end"/>
      </w:r>
      <w:r w:rsidR="00D37948" w:rsidRPr="009151D6">
        <w:rPr>
          <w:rFonts w:asciiTheme="majorBidi" w:hAnsiTheme="majorBidi" w:cs="B Nazanin" w:hint="cs"/>
          <w:color w:val="000000" w:themeColor="text1"/>
          <w:sz w:val="24"/>
          <w:szCs w:val="24"/>
          <w:rtl/>
          <w:lang w:bidi="fa-IR"/>
        </w:rPr>
        <w:t>.</w:t>
      </w:r>
      <w:r w:rsidRPr="009151D6">
        <w:rPr>
          <w:rFonts w:asciiTheme="majorBidi" w:hAnsiTheme="majorBidi" w:cs="B Nazanin" w:hint="cs"/>
          <w:color w:val="000000" w:themeColor="text1"/>
          <w:sz w:val="24"/>
          <w:szCs w:val="24"/>
          <w:rtl/>
          <w:lang w:bidi="fa-IR"/>
        </w:rPr>
        <w:t>استراتژی تحمل تنش شوری می تواند در ارتباط با حفظ پایداری غشاء و ترمیم سریع آن باشد</w:t>
      </w:r>
      <w:r w:rsidR="00D37948" w:rsidRPr="009151D6">
        <w:rPr>
          <w:rFonts w:asciiTheme="majorBidi" w:hAnsiTheme="majorBidi" w:cs="B Nazanin"/>
          <w:color w:val="000000" w:themeColor="text1"/>
          <w:sz w:val="24"/>
          <w:szCs w:val="24"/>
          <w:lang w:bidi="fa-IR"/>
        </w:rPr>
        <w:t xml:space="preserve"> </w:t>
      </w:r>
      <w:r w:rsidR="00D37948" w:rsidRPr="009151D6">
        <w:rPr>
          <w:rFonts w:asciiTheme="majorBidi" w:hAnsiTheme="majorBidi" w:cs="B Nazanin"/>
          <w:color w:val="000000" w:themeColor="text1"/>
          <w:sz w:val="24"/>
          <w:szCs w:val="24"/>
          <w:rtl/>
          <w:lang w:bidi="fa-IR"/>
        </w:rPr>
        <w:fldChar w:fldCharType="begin"/>
      </w:r>
      <w:r w:rsidR="0072742A">
        <w:rPr>
          <w:rFonts w:asciiTheme="majorBidi" w:hAnsiTheme="majorBidi" w:cs="B Nazanin"/>
          <w:color w:val="000000" w:themeColor="text1"/>
          <w:sz w:val="24"/>
          <w:szCs w:val="24"/>
          <w:rtl/>
          <w:lang w:bidi="fa-IR"/>
        </w:rPr>
        <w:instrText xml:space="preserve"> </w:instrText>
      </w:r>
      <w:r w:rsidR="0072742A">
        <w:rPr>
          <w:rFonts w:asciiTheme="majorBidi" w:hAnsiTheme="majorBidi" w:cs="B Nazanin"/>
          <w:color w:val="000000" w:themeColor="text1"/>
          <w:sz w:val="24"/>
          <w:szCs w:val="24"/>
          <w:lang w:bidi="fa-IR"/>
        </w:rPr>
        <w:instrText>ADDIN EN.CITE &lt;EndNote&gt;&lt;Cite&gt;&lt;Author&gt;Oliver&lt;/Author&gt;&lt;Year&gt;1991&lt;/Year&gt;&lt;RecNum&gt;122&lt;/RecNum&gt;&lt;DisplayText&gt;[27]&lt;/DisplayText&gt;&lt;record&gt;&lt;rec-number&gt;122&lt;/rec-number&gt;&lt;foreign-keys&gt;&lt;key app="EN" db-id="z0rfxrrs30tzriep0dc5s2ahf9r9avxx952t" timestamp="1670232799"&gt;12</w:instrText>
      </w:r>
      <w:r w:rsidR="0072742A">
        <w:rPr>
          <w:rFonts w:asciiTheme="majorBidi" w:hAnsiTheme="majorBidi" w:cs="B Nazanin"/>
          <w:color w:val="000000" w:themeColor="text1"/>
          <w:sz w:val="24"/>
          <w:szCs w:val="24"/>
          <w:rtl/>
          <w:lang w:bidi="fa-IR"/>
        </w:rPr>
        <w:instrText>2&lt;/</w:instrText>
      </w:r>
      <w:r w:rsidR="0072742A">
        <w:rPr>
          <w:rFonts w:asciiTheme="majorBidi" w:hAnsiTheme="majorBidi" w:cs="B Nazanin"/>
          <w:color w:val="000000" w:themeColor="text1"/>
          <w:sz w:val="24"/>
          <w:szCs w:val="24"/>
          <w:lang w:bidi="fa-IR"/>
        </w:rPr>
        <w:instrText>key&gt;&lt;/foreign-keys&gt;&lt;ref-type name="Journal Article"&gt;17&lt;/ref-type&gt;&lt;contributors&gt;&lt;authors&gt;&lt;author&gt;Oliver, Melvin J&lt;/author&gt;&lt;/authors&gt;&lt;/contributors&gt;&lt;titles&gt;&lt;title&gt;Influence of protoplasmic water loss on the control of protein synthesis in the desiccation</w:instrText>
      </w:r>
      <w:r w:rsidR="0072742A">
        <w:rPr>
          <w:rFonts w:asciiTheme="majorBidi" w:hAnsiTheme="majorBidi" w:cs="B Nazanin"/>
          <w:color w:val="000000" w:themeColor="text1"/>
          <w:sz w:val="24"/>
          <w:szCs w:val="24"/>
          <w:rtl/>
          <w:lang w:bidi="fa-IR"/>
        </w:rPr>
        <w:instrText>-</w:instrText>
      </w:r>
      <w:r w:rsidR="0072742A">
        <w:rPr>
          <w:rFonts w:asciiTheme="majorBidi" w:hAnsiTheme="majorBidi" w:cs="B Nazanin"/>
          <w:color w:val="000000" w:themeColor="text1"/>
          <w:sz w:val="24"/>
          <w:szCs w:val="24"/>
          <w:lang w:bidi="fa-IR"/>
        </w:rPr>
        <w:instrText>tolerant moss Tortula ruralis: ramifications for a repair-based mechanism of desiccation tolerance&lt;/title&gt;&lt;secondary-title&gt;Plant Physiology&lt;/secondary-title&gt;&lt;/titles&gt;&lt;periodical&gt;&lt;full-title&gt;Plant Physiology&lt;/full-title&gt;&lt;abbr-1&gt;Plant Physiol.&lt;/abbr-1&gt;&lt;abbr-2&gt;Plant Physiol&lt;/abbr-2&gt;&lt;/periodical&gt;&lt;pages&gt;1501-1511&lt;/pages&gt;&lt;volume&gt;97&lt;/volume&gt;&lt;number&gt;4&lt;/number&gt;&lt;dates&gt;&lt;year&gt;1991&lt;/year&gt;&lt;/dates&gt;&lt;isbn&gt;1532-2548&lt;/isbn&gt;&lt;urls&gt;&lt;/urls&gt;&lt;/record&gt;&lt;/Cite&gt;&lt;/EndNote</w:instrText>
      </w:r>
      <w:r w:rsidR="0072742A">
        <w:rPr>
          <w:rFonts w:asciiTheme="majorBidi" w:hAnsiTheme="majorBidi" w:cs="B Nazanin"/>
          <w:color w:val="000000" w:themeColor="text1"/>
          <w:sz w:val="24"/>
          <w:szCs w:val="24"/>
          <w:rtl/>
          <w:lang w:bidi="fa-IR"/>
        </w:rPr>
        <w:instrText>&gt;</w:instrText>
      </w:r>
      <w:r w:rsidR="00D37948" w:rsidRPr="009151D6">
        <w:rPr>
          <w:rFonts w:asciiTheme="majorBidi" w:hAnsiTheme="majorBidi" w:cs="B Nazanin"/>
          <w:color w:val="000000" w:themeColor="text1"/>
          <w:sz w:val="24"/>
          <w:szCs w:val="24"/>
          <w:rtl/>
          <w:lang w:bidi="fa-IR"/>
        </w:rPr>
        <w:fldChar w:fldCharType="separate"/>
      </w:r>
      <w:r w:rsidR="0072742A">
        <w:rPr>
          <w:rFonts w:asciiTheme="majorBidi" w:hAnsiTheme="majorBidi" w:cs="B Nazanin"/>
          <w:noProof/>
          <w:color w:val="000000" w:themeColor="text1"/>
          <w:sz w:val="24"/>
          <w:szCs w:val="24"/>
          <w:rtl/>
          <w:lang w:bidi="fa-IR"/>
        </w:rPr>
        <w:t>[27]</w:t>
      </w:r>
      <w:r w:rsidR="00D37948" w:rsidRPr="009151D6">
        <w:rPr>
          <w:rFonts w:asciiTheme="majorBidi" w:hAnsiTheme="majorBidi" w:cs="B Nazanin"/>
          <w:color w:val="000000" w:themeColor="text1"/>
          <w:sz w:val="24"/>
          <w:szCs w:val="24"/>
          <w:rtl/>
          <w:lang w:bidi="fa-IR"/>
        </w:rPr>
        <w:fldChar w:fldCharType="end"/>
      </w:r>
      <w:r w:rsidRPr="009151D6">
        <w:rPr>
          <w:rFonts w:asciiTheme="majorBidi" w:hAnsiTheme="majorBidi" w:cs="B Nazanin" w:hint="cs"/>
          <w:color w:val="000000" w:themeColor="text1"/>
          <w:sz w:val="24"/>
          <w:szCs w:val="24"/>
          <w:rtl/>
          <w:lang w:bidi="fa-IR"/>
        </w:rPr>
        <w:t xml:space="preserve">. بنابراین در گیاهان متحمل این آزمایش یکی از دلایل حفظ بهتر و بالاتر پایداری غشاء نسبت به نوع حساس فستوکا احتمالا از طریق کاهش گونه های فعال اکسیژن می باشد. </w:t>
      </w:r>
      <w:r w:rsidRPr="009151D6">
        <w:rPr>
          <w:rFonts w:ascii="Times New Roman" w:hAnsi="Times New Roman" w:cs="B Nazanin" w:hint="cs"/>
          <w:color w:val="000000" w:themeColor="text1"/>
          <w:sz w:val="24"/>
          <w:szCs w:val="24"/>
          <w:rtl/>
          <w:lang w:bidi="fa-IR"/>
        </w:rPr>
        <w:t xml:space="preserve">ساخت پرولین در گیاهان متحمل به شوری ممکن </w:t>
      </w:r>
      <w:r w:rsidRPr="009151D6">
        <w:rPr>
          <w:rFonts w:ascii="Times New Roman" w:hAnsi="Times New Roman" w:cs="B Nazanin" w:hint="cs"/>
          <w:color w:val="000000" w:themeColor="text1"/>
          <w:sz w:val="24"/>
          <w:szCs w:val="24"/>
          <w:rtl/>
          <w:lang w:bidi="fa-IR"/>
        </w:rPr>
        <w:lastRenderedPageBreak/>
        <w:t>است به عنوان مکانیزم دفاعی برای مهار فعالیت رادیکال‌های اکسیژن فعال و محافظت غشا سلول از صدمات ناشی از تنش شوری باشد</w:t>
      </w:r>
      <w:bookmarkStart w:id="14" w:name="Singh2004"/>
      <w:r w:rsidR="00D37948" w:rsidRPr="009151D6">
        <w:rPr>
          <w:rFonts w:ascii="Times New Roman" w:hAnsi="Times New Roman" w:cs="B Nazanin"/>
          <w:color w:val="000000" w:themeColor="text1"/>
          <w:sz w:val="24"/>
          <w:szCs w:val="24"/>
          <w:lang w:bidi="fa-IR"/>
        </w:rPr>
        <w:t xml:space="preserve"> </w:t>
      </w:r>
      <w:r w:rsidR="00D37948" w:rsidRPr="009151D6">
        <w:rPr>
          <w:rFonts w:ascii="Times New Roman" w:hAnsi="Times New Roman" w:cs="B Nazanin"/>
          <w:color w:val="000000" w:themeColor="text1"/>
          <w:sz w:val="24"/>
          <w:szCs w:val="24"/>
          <w:rtl/>
          <w:lang w:bidi="fa-IR"/>
        </w:rPr>
        <w:fldChar w:fldCharType="begin"/>
      </w:r>
      <w:r w:rsidR="0072742A">
        <w:rPr>
          <w:rFonts w:ascii="Times New Roman" w:hAnsi="Times New Roman" w:cs="B Nazanin"/>
          <w:color w:val="000000" w:themeColor="text1"/>
          <w:sz w:val="24"/>
          <w:szCs w:val="24"/>
          <w:rtl/>
          <w:lang w:bidi="fa-IR"/>
        </w:rPr>
        <w:instrText xml:space="preserve"> </w:instrText>
      </w:r>
      <w:r w:rsidR="0072742A">
        <w:rPr>
          <w:rFonts w:ascii="Times New Roman" w:hAnsi="Times New Roman" w:cs="B Nazanin"/>
          <w:color w:val="000000" w:themeColor="text1"/>
          <w:sz w:val="24"/>
          <w:szCs w:val="24"/>
          <w:lang w:bidi="fa-IR"/>
        </w:rPr>
        <w:instrText>ADDIN EN.CITE &lt;EndNote&gt;&lt;Cite&gt;&lt;Author&gt;Singh&lt;/Author&gt;&lt;Year&gt;2004&lt;/Year&gt;&lt;RecNum&gt;124&lt;/RecNum&gt;&lt;DisplayText&gt;[28]&lt;/DisplayText&gt;&lt;record&gt;&lt;rec-number&gt;124&lt;/rec-number&gt;&lt;foreign-keys&gt;&lt;key app="EN" db-id="z0rfxrrs30tzriep0dc5s2ahf9r9avxx952t" timestamp="1670232864"&gt;124</w:instrText>
      </w:r>
      <w:r w:rsidR="0072742A">
        <w:rPr>
          <w:rFonts w:ascii="Times New Roman" w:hAnsi="Times New Roman" w:cs="B Nazanin"/>
          <w:color w:val="000000" w:themeColor="text1"/>
          <w:sz w:val="24"/>
          <w:szCs w:val="24"/>
          <w:rtl/>
          <w:lang w:bidi="fa-IR"/>
        </w:rPr>
        <w:instrText>&lt;/</w:instrText>
      </w:r>
      <w:r w:rsidR="0072742A">
        <w:rPr>
          <w:rFonts w:ascii="Times New Roman" w:hAnsi="Times New Roman" w:cs="B Nazanin"/>
          <w:color w:val="000000" w:themeColor="text1"/>
          <w:sz w:val="24"/>
          <w:szCs w:val="24"/>
          <w:lang w:bidi="fa-IR"/>
        </w:rPr>
        <w:instrText>key&gt;&lt;/foreign-keys&gt;&lt;ref-type name="Journal Article"&gt;17&lt;/ref-type&gt;&lt;contributors&gt;&lt;authors&gt;&lt;author&gt;Singh, Awtar&lt;/author&gt;&lt;author&gt;Saini, ML&lt;/author&gt;&lt;author&gt;Behl, RK&lt;/author&gt;&lt;/authors&gt;&lt;/contributors&gt;&lt;titles&gt;&lt;title&gt;Seed germination and seedling growth of citrus (Citrus species) rootstocks under different salinity regimes&lt;/title&gt;&lt;secondary-title&gt;Indian Journal of Agricultural Sciences (India)&lt;/secondary-title&gt;&lt;/titles&gt;&lt;dates&gt;&lt;year&gt;2004&lt;/year&gt;&lt;/dates&gt;&lt;isbn&gt;0019-5022&lt;/isbn&gt;&lt;urls&gt;&lt;/urls&gt;&lt;/record&gt;&lt;/Cite&gt;&lt;/EndNote</w:instrText>
      </w:r>
      <w:r w:rsidR="0072742A">
        <w:rPr>
          <w:rFonts w:ascii="Times New Roman" w:hAnsi="Times New Roman" w:cs="B Nazanin"/>
          <w:color w:val="000000" w:themeColor="text1"/>
          <w:sz w:val="24"/>
          <w:szCs w:val="24"/>
          <w:rtl/>
          <w:lang w:bidi="fa-IR"/>
        </w:rPr>
        <w:instrText>&gt;</w:instrText>
      </w:r>
      <w:r w:rsidR="00D37948" w:rsidRPr="009151D6">
        <w:rPr>
          <w:rFonts w:ascii="Times New Roman" w:hAnsi="Times New Roman" w:cs="B Nazanin"/>
          <w:color w:val="000000" w:themeColor="text1"/>
          <w:sz w:val="24"/>
          <w:szCs w:val="24"/>
          <w:rtl/>
          <w:lang w:bidi="fa-IR"/>
        </w:rPr>
        <w:fldChar w:fldCharType="separate"/>
      </w:r>
      <w:r w:rsidR="0072742A">
        <w:rPr>
          <w:rFonts w:ascii="Times New Roman" w:hAnsi="Times New Roman" w:cs="B Nazanin"/>
          <w:noProof/>
          <w:color w:val="000000" w:themeColor="text1"/>
          <w:sz w:val="24"/>
          <w:szCs w:val="24"/>
          <w:rtl/>
          <w:lang w:bidi="fa-IR"/>
        </w:rPr>
        <w:t>[28]</w:t>
      </w:r>
      <w:r w:rsidR="00D37948" w:rsidRPr="009151D6">
        <w:rPr>
          <w:rFonts w:ascii="Times New Roman" w:hAnsi="Times New Roman" w:cs="B Nazanin"/>
          <w:color w:val="000000" w:themeColor="text1"/>
          <w:sz w:val="24"/>
          <w:szCs w:val="24"/>
          <w:rtl/>
          <w:lang w:bidi="fa-IR"/>
        </w:rPr>
        <w:fldChar w:fldCharType="end"/>
      </w:r>
      <w:r w:rsidR="00D37948" w:rsidRPr="009151D6">
        <w:rPr>
          <w:rFonts w:ascii="Times New Roman" w:hAnsi="Times New Roman" w:cs="B Nazanin"/>
          <w:color w:val="000000" w:themeColor="text1"/>
          <w:sz w:val="24"/>
          <w:szCs w:val="24"/>
          <w:lang w:bidi="fa-IR"/>
        </w:rPr>
        <w:t>.</w:t>
      </w:r>
      <w:hyperlink w:anchor="Singh" w:history="1">
        <w:r w:rsidRPr="009151D6">
          <w:rPr>
            <w:rStyle w:val="Hyperlink"/>
            <w:rFonts w:ascii="Times New Roman" w:hAnsi="Times New Roman" w:cs="B Nazanin" w:hint="cs"/>
            <w:color w:val="000000" w:themeColor="text1"/>
            <w:sz w:val="24"/>
            <w:szCs w:val="24"/>
            <w:u w:val="none"/>
            <w:rtl/>
            <w:lang w:bidi="fa-IR"/>
          </w:rPr>
          <w:t xml:space="preserve"> </w:t>
        </w:r>
        <w:bookmarkEnd w:id="14"/>
      </w:hyperlink>
    </w:p>
    <w:p w:rsidR="00F83B4B" w:rsidRDefault="009151D6" w:rsidP="00AA6B95">
      <w:pPr>
        <w:autoSpaceDE w:val="0"/>
        <w:autoSpaceDN w:val="0"/>
        <w:bidi/>
        <w:adjustRightInd w:val="0"/>
        <w:spacing w:line="360" w:lineRule="auto"/>
        <w:ind w:firstLine="284"/>
        <w:jc w:val="both"/>
        <w:rPr>
          <w:rFonts w:ascii="Times New Roman" w:hAnsi="Times New Roman" w:cs="2  Nazanin"/>
          <w:color w:val="000000" w:themeColor="text1"/>
          <w:sz w:val="24"/>
          <w:szCs w:val="24"/>
          <w:rtl/>
          <w:lang w:bidi="fa-IR"/>
        </w:rPr>
      </w:pPr>
      <w:r w:rsidRPr="000053DF">
        <w:rPr>
          <w:rFonts w:asciiTheme="majorBidi" w:hAnsiTheme="majorBidi" w:cs="2  Nazanin"/>
          <w:noProof/>
          <w:color w:val="000000" w:themeColor="text1"/>
          <w:sz w:val="24"/>
          <w:szCs w:val="24"/>
          <w:rtl/>
        </w:rPr>
        <w:drawing>
          <wp:anchor distT="0" distB="0" distL="114300" distR="114300" simplePos="0" relativeHeight="251697152" behindDoc="0" locked="0" layoutInCell="1" allowOverlap="1" wp14:anchorId="59A4980C" wp14:editId="1A69E5D8">
            <wp:simplePos x="0" y="0"/>
            <wp:positionH relativeFrom="margin">
              <wp:posOffset>1180465</wp:posOffset>
            </wp:positionH>
            <wp:positionV relativeFrom="paragraph">
              <wp:posOffset>104775</wp:posOffset>
            </wp:positionV>
            <wp:extent cx="3638550" cy="1905000"/>
            <wp:effectExtent l="0" t="0" r="0" b="0"/>
            <wp:wrapSquare wrapText="bothSides"/>
            <wp:docPr id="43"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rsidR="009151D6" w:rsidRDefault="009151D6" w:rsidP="009151D6">
      <w:pPr>
        <w:autoSpaceDE w:val="0"/>
        <w:autoSpaceDN w:val="0"/>
        <w:bidi/>
        <w:adjustRightInd w:val="0"/>
        <w:spacing w:line="360" w:lineRule="auto"/>
        <w:ind w:firstLine="284"/>
        <w:jc w:val="both"/>
        <w:rPr>
          <w:rFonts w:ascii="Times New Roman" w:hAnsi="Times New Roman" w:cs="2  Nazanin"/>
          <w:color w:val="000000" w:themeColor="text1"/>
          <w:sz w:val="24"/>
          <w:szCs w:val="24"/>
          <w:rtl/>
          <w:lang w:bidi="fa-IR"/>
        </w:rPr>
      </w:pPr>
    </w:p>
    <w:p w:rsidR="009151D6" w:rsidRDefault="009151D6" w:rsidP="009151D6">
      <w:pPr>
        <w:autoSpaceDE w:val="0"/>
        <w:autoSpaceDN w:val="0"/>
        <w:bidi/>
        <w:adjustRightInd w:val="0"/>
        <w:spacing w:line="360" w:lineRule="auto"/>
        <w:ind w:firstLine="284"/>
        <w:jc w:val="both"/>
        <w:rPr>
          <w:rFonts w:ascii="Times New Roman" w:hAnsi="Times New Roman" w:cs="2  Nazanin"/>
          <w:color w:val="000000" w:themeColor="text1"/>
          <w:sz w:val="24"/>
          <w:szCs w:val="24"/>
          <w:rtl/>
          <w:lang w:bidi="fa-IR"/>
        </w:rPr>
      </w:pPr>
    </w:p>
    <w:p w:rsidR="009151D6" w:rsidRDefault="009151D6" w:rsidP="009151D6">
      <w:pPr>
        <w:autoSpaceDE w:val="0"/>
        <w:autoSpaceDN w:val="0"/>
        <w:bidi/>
        <w:adjustRightInd w:val="0"/>
        <w:spacing w:line="360" w:lineRule="auto"/>
        <w:ind w:firstLine="284"/>
        <w:jc w:val="both"/>
        <w:rPr>
          <w:rFonts w:ascii="Times New Roman" w:hAnsi="Times New Roman" w:cs="2  Nazanin"/>
          <w:color w:val="000000" w:themeColor="text1"/>
          <w:sz w:val="24"/>
          <w:szCs w:val="24"/>
          <w:rtl/>
          <w:lang w:bidi="fa-IR"/>
        </w:rPr>
      </w:pPr>
    </w:p>
    <w:p w:rsidR="009151D6" w:rsidRPr="000053DF" w:rsidRDefault="009151D6" w:rsidP="009151D6">
      <w:pPr>
        <w:autoSpaceDE w:val="0"/>
        <w:autoSpaceDN w:val="0"/>
        <w:bidi/>
        <w:adjustRightInd w:val="0"/>
        <w:spacing w:line="360" w:lineRule="auto"/>
        <w:ind w:firstLine="284"/>
        <w:jc w:val="both"/>
        <w:rPr>
          <w:rFonts w:ascii="Times New Roman" w:hAnsi="Times New Roman" w:cs="2  Nazanin"/>
          <w:color w:val="000000" w:themeColor="text1"/>
          <w:sz w:val="24"/>
          <w:szCs w:val="24"/>
          <w:rtl/>
          <w:lang w:bidi="fa-IR"/>
        </w:rPr>
      </w:pPr>
    </w:p>
    <w:p w:rsidR="00F83B4B" w:rsidRPr="009151D6" w:rsidRDefault="00F83B4B" w:rsidP="009151D6">
      <w:pPr>
        <w:pStyle w:val="Heading1"/>
        <w:bidi/>
        <w:ind w:firstLine="284"/>
        <w:jc w:val="center"/>
        <w:rPr>
          <w:rFonts w:asciiTheme="majorBidi" w:hAnsiTheme="majorBidi" w:cs="B Nazanin"/>
          <w:color w:val="000000" w:themeColor="text1"/>
          <w:sz w:val="22"/>
          <w:szCs w:val="22"/>
          <w:rtl/>
          <w:lang w:bidi="fa-IR"/>
        </w:rPr>
      </w:pPr>
      <w:bookmarkStart w:id="15" w:name="_Toc432849973"/>
      <w:r w:rsidRPr="009151D6">
        <w:rPr>
          <w:rFonts w:asciiTheme="majorBidi" w:hAnsiTheme="majorBidi" w:cs="B Nazanin"/>
          <w:color w:val="000000" w:themeColor="text1"/>
          <w:sz w:val="22"/>
          <w:szCs w:val="22"/>
          <w:rtl/>
          <w:lang w:bidi="fa-IR"/>
        </w:rPr>
        <w:t xml:space="preserve">شکل </w:t>
      </w:r>
      <w:r w:rsidR="007A4C4D" w:rsidRPr="009151D6">
        <w:rPr>
          <w:rFonts w:asciiTheme="majorBidi" w:hAnsiTheme="majorBidi" w:cs="B Nazanin" w:hint="cs"/>
          <w:color w:val="000000" w:themeColor="text1"/>
          <w:sz w:val="22"/>
          <w:szCs w:val="22"/>
          <w:rtl/>
          <w:lang w:bidi="fa-IR"/>
        </w:rPr>
        <w:t>7</w:t>
      </w:r>
      <w:r w:rsidRPr="009151D6">
        <w:rPr>
          <w:rFonts w:asciiTheme="majorBidi" w:hAnsiTheme="majorBidi" w:cs="B Nazanin" w:hint="cs"/>
          <w:color w:val="000000" w:themeColor="text1"/>
          <w:sz w:val="22"/>
          <w:szCs w:val="22"/>
          <w:rtl/>
          <w:lang w:bidi="fa-IR"/>
        </w:rPr>
        <w:t>.</w:t>
      </w:r>
      <w:r w:rsidRPr="009151D6">
        <w:rPr>
          <w:rFonts w:asciiTheme="majorBidi" w:hAnsiTheme="majorBidi" w:cs="B Nazanin"/>
          <w:color w:val="000000" w:themeColor="text1"/>
          <w:sz w:val="22"/>
          <w:szCs w:val="22"/>
          <w:rtl/>
          <w:lang w:bidi="fa-IR"/>
        </w:rPr>
        <w:t xml:space="preserve"> تاثیر شوری بر درصد پایداری غشاء در توده های مختلف</w:t>
      </w:r>
      <w:r w:rsidRPr="009151D6">
        <w:rPr>
          <w:rFonts w:asciiTheme="majorBidi" w:hAnsiTheme="majorBidi" w:cs="B Nazanin" w:hint="cs"/>
          <w:color w:val="000000" w:themeColor="text1"/>
          <w:sz w:val="22"/>
          <w:szCs w:val="22"/>
          <w:rtl/>
          <w:lang w:bidi="fa-IR"/>
        </w:rPr>
        <w:t xml:space="preserve"> فستوکا بلند</w:t>
      </w:r>
      <w:r w:rsidRPr="009151D6">
        <w:rPr>
          <w:rFonts w:asciiTheme="majorBidi" w:hAnsiTheme="majorBidi" w:cs="B Nazanin"/>
          <w:color w:val="000000" w:themeColor="text1"/>
          <w:sz w:val="22"/>
          <w:szCs w:val="22"/>
          <w:rtl/>
          <w:lang w:bidi="fa-IR"/>
        </w:rPr>
        <w:t>. نشان های عمودی</w:t>
      </w:r>
      <w:r w:rsidRPr="009151D6">
        <w:rPr>
          <w:rFonts w:asciiTheme="majorBidi" w:hAnsiTheme="majorBidi" w:cs="B Nazanin" w:hint="cs"/>
          <w:color w:val="000000" w:themeColor="text1"/>
          <w:sz w:val="22"/>
          <w:szCs w:val="22"/>
          <w:rtl/>
          <w:lang w:bidi="fa-IR"/>
        </w:rPr>
        <w:t xml:space="preserve"> (</w:t>
      </w:r>
      <w:r w:rsidRPr="009151D6">
        <w:rPr>
          <w:rFonts w:ascii="Cambria" w:hAnsi="Cambria" w:cs="Cambria" w:hint="cs"/>
          <w:color w:val="000000" w:themeColor="text1"/>
          <w:sz w:val="22"/>
          <w:szCs w:val="22"/>
          <w:rtl/>
          <w:lang w:bidi="fa-IR"/>
        </w:rPr>
        <w:t>±</w:t>
      </w:r>
      <w:r w:rsidRPr="009151D6">
        <w:rPr>
          <w:rFonts w:asciiTheme="majorBidi" w:hAnsiTheme="majorBidi" w:cs="B Nazanin" w:hint="cs"/>
          <w:color w:val="000000" w:themeColor="text1"/>
          <w:sz w:val="22"/>
          <w:szCs w:val="22"/>
          <w:rtl/>
          <w:lang w:bidi="fa-IR"/>
        </w:rPr>
        <w:t>)</w:t>
      </w:r>
      <w:r w:rsidRPr="009151D6">
        <w:rPr>
          <w:rFonts w:asciiTheme="majorBidi" w:hAnsiTheme="majorBidi" w:cs="B Nazanin"/>
          <w:color w:val="000000" w:themeColor="text1"/>
          <w:sz w:val="22"/>
          <w:szCs w:val="22"/>
          <w:rtl/>
          <w:lang w:bidi="fa-IR"/>
        </w:rPr>
        <w:t>، خطای استاندارد</w:t>
      </w:r>
      <w:r w:rsidRPr="009151D6">
        <w:rPr>
          <w:rFonts w:asciiTheme="majorBidi" w:hAnsiTheme="majorBidi" w:cs="B Nazanin" w:hint="cs"/>
          <w:color w:val="000000" w:themeColor="text1"/>
          <w:sz w:val="22"/>
          <w:szCs w:val="22"/>
          <w:rtl/>
          <w:lang w:bidi="fa-IR"/>
        </w:rPr>
        <w:t xml:space="preserve"> </w:t>
      </w:r>
      <w:r w:rsidRPr="009151D6">
        <w:rPr>
          <w:rFonts w:asciiTheme="majorBidi" w:hAnsiTheme="majorBidi" w:cs="B Nazanin"/>
          <w:color w:val="000000" w:themeColor="text1"/>
          <w:sz w:val="22"/>
          <w:szCs w:val="22"/>
          <w:rtl/>
          <w:lang w:bidi="fa-IR"/>
        </w:rPr>
        <w:t>هستند.</w:t>
      </w:r>
      <w:bookmarkEnd w:id="15"/>
    </w:p>
    <w:p w:rsidR="007A4C4D" w:rsidRPr="00B7688C" w:rsidRDefault="007A4C4D" w:rsidP="007A4C4D">
      <w:pPr>
        <w:pStyle w:val="HTMLPreformatted"/>
        <w:rPr>
          <w:rStyle w:val="y2iqfc"/>
          <w:rFonts w:asciiTheme="majorBidi" w:hAnsiTheme="majorBidi" w:cstheme="majorBidi"/>
          <w:b/>
          <w:bCs/>
          <w:lang w:val="en"/>
        </w:rPr>
      </w:pPr>
    </w:p>
    <w:p w:rsidR="00F83B4B" w:rsidRPr="00D91CC2" w:rsidRDefault="00D91CC2" w:rsidP="00D91CC2">
      <w:pPr>
        <w:pStyle w:val="Heading1"/>
        <w:bidi/>
        <w:ind w:firstLine="284"/>
        <w:jc w:val="both"/>
        <w:rPr>
          <w:rFonts w:asciiTheme="majorBidi" w:hAnsiTheme="majorBidi" w:cs="B Nazanin"/>
          <w:color w:val="000000" w:themeColor="text1"/>
          <w:sz w:val="24"/>
          <w:szCs w:val="24"/>
          <w:rtl/>
          <w:lang w:bidi="fa-IR"/>
        </w:rPr>
      </w:pPr>
      <w:r w:rsidRPr="00D91CC2">
        <w:rPr>
          <w:rFonts w:asciiTheme="majorBidi" w:hAnsiTheme="majorBidi" w:cs="B Nazanin" w:hint="cs"/>
          <w:color w:val="000000" w:themeColor="text1"/>
          <w:sz w:val="24"/>
          <w:szCs w:val="24"/>
          <w:rtl/>
          <w:lang w:bidi="fa-IR"/>
        </w:rPr>
        <w:t xml:space="preserve">6-3- </w:t>
      </w:r>
      <w:r w:rsidR="00F83B4B" w:rsidRPr="00D91CC2">
        <w:rPr>
          <w:rFonts w:asciiTheme="majorBidi" w:hAnsiTheme="majorBidi" w:cs="B Nazanin" w:hint="cs"/>
          <w:color w:val="000000" w:themeColor="text1"/>
          <w:sz w:val="24"/>
          <w:szCs w:val="24"/>
          <w:rtl/>
          <w:lang w:bidi="fa-IR"/>
        </w:rPr>
        <w:t>محتوای نسبی آب برگ</w:t>
      </w:r>
    </w:p>
    <w:p w:rsidR="00F83B4B" w:rsidRPr="00D91CC2" w:rsidRDefault="00F83B4B" w:rsidP="0072742A">
      <w:pPr>
        <w:bidi/>
        <w:spacing w:line="240" w:lineRule="auto"/>
        <w:ind w:firstLine="284"/>
        <w:jc w:val="both"/>
        <w:rPr>
          <w:rFonts w:ascii="Times New Roman" w:hAnsi="Times New Roman" w:cs="B Nazanin"/>
          <w:color w:val="000000" w:themeColor="text1"/>
          <w:sz w:val="24"/>
          <w:szCs w:val="24"/>
          <w:rtl/>
          <w:lang w:bidi="fa-IR"/>
        </w:rPr>
      </w:pPr>
      <w:r w:rsidRPr="00D91CC2">
        <w:rPr>
          <w:rFonts w:asciiTheme="majorBidi" w:hAnsiTheme="majorBidi" w:cs="B Nazanin" w:hint="cs"/>
          <w:color w:val="000000" w:themeColor="text1"/>
          <w:sz w:val="24"/>
          <w:szCs w:val="24"/>
          <w:rtl/>
          <w:lang w:bidi="fa-IR"/>
        </w:rPr>
        <w:t xml:space="preserve">نتایج تجزیه واریانس نشان داد که تفاوت معنی داری بین توده ها و سطوح شوری به ترتیب در  سطح 5% و 1% وجود دارد (جدول 1). همچنین اثر متقابل بین شوری و توده نیز در سطح 5% معنی </w:t>
      </w:r>
      <w:r w:rsidR="00B213F3" w:rsidRPr="00D91CC2">
        <w:rPr>
          <w:rFonts w:asciiTheme="majorBidi" w:hAnsiTheme="majorBidi" w:cs="B Nazanin" w:hint="cs"/>
          <w:color w:val="000000" w:themeColor="text1"/>
          <w:sz w:val="24"/>
          <w:szCs w:val="24"/>
          <w:rtl/>
          <w:lang w:bidi="fa-IR"/>
        </w:rPr>
        <w:t>دار</w:t>
      </w:r>
      <w:r w:rsidRPr="00D91CC2">
        <w:rPr>
          <w:rFonts w:asciiTheme="majorBidi" w:hAnsiTheme="majorBidi" w:cs="B Nazanin" w:hint="cs"/>
          <w:color w:val="000000" w:themeColor="text1"/>
          <w:sz w:val="24"/>
          <w:szCs w:val="24"/>
          <w:rtl/>
          <w:lang w:bidi="fa-IR"/>
        </w:rPr>
        <w:t xml:space="preserve"> شد (جدول 1).</w:t>
      </w:r>
      <w:r w:rsidR="00251AFA" w:rsidRPr="00D91CC2">
        <w:rPr>
          <w:rFonts w:asciiTheme="majorBidi" w:hAnsiTheme="majorBidi" w:cs="B Nazanin" w:hint="cs"/>
          <w:color w:val="000000" w:themeColor="text1"/>
          <w:sz w:val="24"/>
          <w:szCs w:val="24"/>
          <w:rtl/>
          <w:lang w:bidi="fa-IR"/>
        </w:rPr>
        <w:t xml:space="preserve"> ت</w:t>
      </w:r>
      <w:r w:rsidRPr="00D91CC2">
        <w:rPr>
          <w:rFonts w:asciiTheme="majorBidi" w:hAnsiTheme="majorBidi" w:cs="B Nazanin" w:hint="cs"/>
          <w:color w:val="000000" w:themeColor="text1"/>
          <w:sz w:val="24"/>
          <w:szCs w:val="24"/>
          <w:rtl/>
          <w:lang w:bidi="fa-IR"/>
        </w:rPr>
        <w:t xml:space="preserve">وده داران در سطح 45 و 90 میلی مولار بالاترین میزان </w:t>
      </w:r>
      <w:r w:rsidR="00B213F3" w:rsidRPr="00D91CC2">
        <w:rPr>
          <w:rFonts w:asciiTheme="majorBidi" w:hAnsiTheme="majorBidi" w:cs="B Nazanin" w:hint="cs"/>
          <w:color w:val="000000" w:themeColor="text1"/>
          <w:sz w:val="24"/>
          <w:szCs w:val="24"/>
          <w:rtl/>
          <w:lang w:bidi="fa-IR"/>
        </w:rPr>
        <w:t xml:space="preserve">محتوای نسبی آب برگ </w:t>
      </w:r>
      <w:r w:rsidRPr="00D91CC2">
        <w:rPr>
          <w:rFonts w:asciiTheme="majorBidi" w:hAnsiTheme="majorBidi" w:cs="B Nazanin" w:hint="cs"/>
          <w:color w:val="000000" w:themeColor="text1"/>
          <w:sz w:val="24"/>
          <w:szCs w:val="24"/>
          <w:rtl/>
          <w:lang w:bidi="fa-IR"/>
        </w:rPr>
        <w:t xml:space="preserve">را دارا بود و در سطح 90 میلی مولار با توده سناجان و فستوکا وارداتی در سطح 5% تفاوت معنی داری داشت، اما در سطح شوری 135  و 180 میلی مولار فستوکا </w:t>
      </w:r>
      <w:r w:rsidR="008A0A46" w:rsidRPr="00D91CC2">
        <w:rPr>
          <w:rFonts w:asciiTheme="majorBidi" w:hAnsiTheme="majorBidi" w:cs="B Nazanin" w:hint="cs"/>
          <w:color w:val="000000" w:themeColor="text1"/>
          <w:sz w:val="24"/>
          <w:szCs w:val="24"/>
          <w:rtl/>
          <w:lang w:bidi="fa-IR"/>
        </w:rPr>
        <w:t>وارداتی</w:t>
      </w:r>
      <w:r w:rsidRPr="00D91CC2">
        <w:rPr>
          <w:rFonts w:asciiTheme="majorBidi" w:hAnsiTheme="majorBidi" w:cs="B Nazanin" w:hint="cs"/>
          <w:color w:val="000000" w:themeColor="text1"/>
          <w:sz w:val="24"/>
          <w:szCs w:val="24"/>
          <w:rtl/>
          <w:lang w:bidi="fa-IR"/>
        </w:rPr>
        <w:t xml:space="preserve"> و توده سنندج به ترتیب بیشترین میزان برای این صفت را دارا بودند، فستوکا </w:t>
      </w:r>
      <w:r w:rsidR="008A0A46" w:rsidRPr="00D91CC2">
        <w:rPr>
          <w:rFonts w:asciiTheme="majorBidi" w:hAnsiTheme="majorBidi" w:cs="B Nazanin" w:hint="cs"/>
          <w:color w:val="000000" w:themeColor="text1"/>
          <w:sz w:val="24"/>
          <w:szCs w:val="24"/>
          <w:rtl/>
          <w:lang w:bidi="fa-IR"/>
        </w:rPr>
        <w:t>وارداتی</w:t>
      </w:r>
      <w:r w:rsidRPr="00D91CC2">
        <w:rPr>
          <w:rFonts w:asciiTheme="majorBidi" w:hAnsiTheme="majorBidi" w:cs="B Nazanin" w:hint="cs"/>
          <w:color w:val="000000" w:themeColor="text1"/>
          <w:sz w:val="24"/>
          <w:szCs w:val="24"/>
          <w:rtl/>
          <w:lang w:bidi="fa-IR"/>
        </w:rPr>
        <w:t xml:space="preserve"> در سطح 135 میلی مولار با سایر توده ها در سطح 5% تفاوت معنی داری داشت، در سطح شوری 180 میلی مولار نیز تفاوت بین توده سنندج با توده سناجان و فستوکا وارداتی در سطح 5% معنی دار بود (شکل </w:t>
      </w:r>
      <w:r w:rsidR="007A4C4D" w:rsidRPr="00D91CC2">
        <w:rPr>
          <w:rFonts w:asciiTheme="majorBidi" w:hAnsiTheme="majorBidi" w:cs="B Nazanin" w:hint="cs"/>
          <w:color w:val="000000" w:themeColor="text1"/>
          <w:sz w:val="24"/>
          <w:szCs w:val="24"/>
          <w:rtl/>
          <w:lang w:bidi="fa-IR"/>
        </w:rPr>
        <w:t>8</w:t>
      </w:r>
      <w:r w:rsidRPr="00D91CC2">
        <w:rPr>
          <w:rFonts w:asciiTheme="majorBidi" w:hAnsiTheme="majorBidi" w:cs="B Nazanin" w:hint="cs"/>
          <w:color w:val="000000" w:themeColor="text1"/>
          <w:sz w:val="24"/>
          <w:szCs w:val="24"/>
          <w:rtl/>
          <w:lang w:bidi="fa-IR"/>
        </w:rPr>
        <w:t xml:space="preserve">). نتایج این بخش موافق با نتایج کار سایر محققین در گیاه فستوکا بلند بود </w:t>
      </w:r>
      <w:bookmarkStart w:id="16" w:name="Leskys99"/>
      <w:r w:rsidR="00D37948" w:rsidRPr="00D91CC2">
        <w:rPr>
          <w:rFonts w:asciiTheme="majorBidi" w:hAnsiTheme="majorBidi" w:cs="B Nazanin"/>
          <w:color w:val="000000" w:themeColor="text1"/>
          <w:sz w:val="24"/>
          <w:szCs w:val="24"/>
          <w:rtl/>
          <w:lang w:bidi="fa-IR"/>
        </w:rPr>
        <w:fldChar w:fldCharType="begin">
          <w:fldData xml:space="preserve">PEVuZE5vdGU+PENpdGU+PEF1dGhvcj5MZXNreXM8L0F1dGhvcj48WWVhcj4xOTk5PC9ZZWFyPjxS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</w:fldData>
        </w:fldChar>
      </w:r>
      <w:r w:rsidR="0072742A">
        <w:rPr>
          <w:rFonts w:asciiTheme="majorBidi" w:hAnsiTheme="majorBidi" w:cs="B Nazanin"/>
          <w:color w:val="000000" w:themeColor="text1"/>
          <w:sz w:val="24"/>
          <w:szCs w:val="24"/>
          <w:rtl/>
          <w:lang w:bidi="fa-IR"/>
        </w:rPr>
        <w:instrText xml:space="preserve"> </w:instrText>
      </w:r>
      <w:r w:rsidR="0072742A">
        <w:rPr>
          <w:rFonts w:asciiTheme="majorBidi" w:hAnsiTheme="majorBidi" w:cs="B Nazanin"/>
          <w:color w:val="000000" w:themeColor="text1"/>
          <w:sz w:val="24"/>
          <w:szCs w:val="24"/>
          <w:lang w:bidi="fa-IR"/>
        </w:rPr>
        <w:instrText>ADDIN EN.CITE</w:instrText>
      </w:r>
      <w:r w:rsidR="0072742A">
        <w:rPr>
          <w:rFonts w:asciiTheme="majorBidi" w:hAnsiTheme="majorBidi" w:cs="B Nazanin"/>
          <w:color w:val="000000" w:themeColor="text1"/>
          <w:sz w:val="24"/>
          <w:szCs w:val="24"/>
          <w:rtl/>
          <w:lang w:bidi="fa-IR"/>
        </w:rPr>
        <w:instrText xml:space="preserve"> </w:instrText>
      </w:r>
      <w:r w:rsidR="0072742A">
        <w:rPr>
          <w:rFonts w:asciiTheme="majorBidi" w:hAnsiTheme="majorBidi" w:cs="B Nazanin"/>
          <w:color w:val="000000" w:themeColor="text1"/>
          <w:sz w:val="24"/>
          <w:szCs w:val="24"/>
          <w:rtl/>
          <w:lang w:bidi="fa-IR"/>
        </w:rPr>
        <w:fldChar w:fldCharType="begin">
          <w:fldData xml:space="preserve">PEVuZE5vdGU+PENpdGU+PEF1dGhvcj5MZXNreXM8L0F1dGhvcj48WWVhcj4xOTk5PC9ZZWFyPjxS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</w:fldData>
        </w:fldChar>
      </w:r>
      <w:r w:rsidR="0072742A">
        <w:rPr>
          <w:rFonts w:asciiTheme="majorBidi" w:hAnsiTheme="majorBidi" w:cs="B Nazanin"/>
          <w:color w:val="000000" w:themeColor="text1"/>
          <w:sz w:val="24"/>
          <w:szCs w:val="24"/>
          <w:rtl/>
          <w:lang w:bidi="fa-IR"/>
        </w:rPr>
        <w:instrText xml:space="preserve"> </w:instrText>
      </w:r>
      <w:r w:rsidR="0072742A">
        <w:rPr>
          <w:rFonts w:asciiTheme="majorBidi" w:hAnsiTheme="majorBidi" w:cs="B Nazanin"/>
          <w:color w:val="000000" w:themeColor="text1"/>
          <w:sz w:val="24"/>
          <w:szCs w:val="24"/>
          <w:lang w:bidi="fa-IR"/>
        </w:rPr>
        <w:instrText>ADDIN EN.CITE.DATA</w:instrText>
      </w:r>
      <w:r w:rsidR="0072742A">
        <w:rPr>
          <w:rFonts w:asciiTheme="majorBidi" w:hAnsiTheme="majorBidi" w:cs="B Nazanin"/>
          <w:color w:val="000000" w:themeColor="text1"/>
          <w:sz w:val="24"/>
          <w:szCs w:val="24"/>
          <w:rtl/>
          <w:lang w:bidi="fa-IR"/>
        </w:rPr>
        <w:instrText xml:space="preserve"> </w:instrText>
      </w:r>
      <w:r w:rsidR="0072742A">
        <w:rPr>
          <w:rFonts w:asciiTheme="majorBidi" w:hAnsiTheme="majorBidi" w:cs="B Nazanin"/>
          <w:color w:val="000000" w:themeColor="text1"/>
          <w:sz w:val="24"/>
          <w:szCs w:val="24"/>
          <w:rtl/>
          <w:lang w:bidi="fa-IR"/>
        </w:rPr>
      </w:r>
      <w:r w:rsidR="0072742A">
        <w:rPr>
          <w:rFonts w:asciiTheme="majorBidi" w:hAnsiTheme="majorBidi" w:cs="B Nazanin"/>
          <w:color w:val="000000" w:themeColor="text1"/>
          <w:sz w:val="24"/>
          <w:szCs w:val="24"/>
          <w:rtl/>
          <w:lang w:bidi="fa-IR"/>
        </w:rPr>
        <w:fldChar w:fldCharType="end"/>
      </w:r>
      <w:r w:rsidR="00D37948" w:rsidRPr="00D91CC2">
        <w:rPr>
          <w:rFonts w:asciiTheme="majorBidi" w:hAnsiTheme="majorBidi" w:cs="B Nazanin"/>
          <w:color w:val="000000" w:themeColor="text1"/>
          <w:sz w:val="24"/>
          <w:szCs w:val="24"/>
          <w:rtl/>
          <w:lang w:bidi="fa-IR"/>
        </w:rPr>
      </w:r>
      <w:r w:rsidR="00D37948" w:rsidRPr="00D91CC2">
        <w:rPr>
          <w:rFonts w:asciiTheme="majorBidi" w:hAnsiTheme="majorBidi" w:cs="B Nazanin"/>
          <w:color w:val="000000" w:themeColor="text1"/>
          <w:sz w:val="24"/>
          <w:szCs w:val="24"/>
          <w:rtl/>
          <w:lang w:bidi="fa-IR"/>
        </w:rPr>
        <w:fldChar w:fldCharType="separate"/>
      </w:r>
      <w:r w:rsidR="0072742A">
        <w:rPr>
          <w:rFonts w:asciiTheme="majorBidi" w:hAnsiTheme="majorBidi" w:cs="B Nazanin"/>
          <w:noProof/>
          <w:color w:val="000000" w:themeColor="text1"/>
          <w:sz w:val="24"/>
          <w:szCs w:val="24"/>
          <w:rtl/>
          <w:lang w:bidi="fa-IR"/>
        </w:rPr>
        <w:t>[29-31]</w:t>
      </w:r>
      <w:r w:rsidR="00D37948" w:rsidRPr="00D91CC2">
        <w:rPr>
          <w:rFonts w:asciiTheme="majorBidi" w:hAnsiTheme="majorBidi" w:cs="B Nazanin"/>
          <w:color w:val="000000" w:themeColor="text1"/>
          <w:sz w:val="24"/>
          <w:szCs w:val="24"/>
          <w:rtl/>
          <w:lang w:bidi="fa-IR"/>
        </w:rPr>
        <w:fldChar w:fldCharType="end"/>
      </w:r>
      <w:bookmarkEnd w:id="16"/>
      <w:r w:rsidR="00AA02A7" w:rsidRPr="00D91CC2">
        <w:rPr>
          <w:rFonts w:asciiTheme="majorBidi" w:hAnsiTheme="majorBidi" w:cs="B Nazanin" w:hint="cs"/>
          <w:color w:val="000000" w:themeColor="text1"/>
          <w:sz w:val="24"/>
          <w:szCs w:val="24"/>
          <w:rtl/>
          <w:lang w:bidi="fa-IR"/>
        </w:rPr>
        <w:t>.</w:t>
      </w:r>
      <w:r w:rsidRPr="00D91CC2">
        <w:rPr>
          <w:rFonts w:asciiTheme="majorBidi" w:hAnsiTheme="majorBidi" w:cs="B Nazanin"/>
          <w:color w:val="000000" w:themeColor="text1"/>
          <w:sz w:val="24"/>
          <w:szCs w:val="24"/>
          <w:lang w:bidi="fa-IR"/>
        </w:rPr>
        <w:t xml:space="preserve"> </w:t>
      </w:r>
      <w:r w:rsidRPr="00D91CC2">
        <w:rPr>
          <w:rFonts w:asciiTheme="majorBidi" w:hAnsiTheme="majorBidi" w:cs="B Nazanin" w:hint="cs"/>
          <w:color w:val="000000" w:themeColor="text1"/>
          <w:sz w:val="24"/>
          <w:szCs w:val="24"/>
          <w:rtl/>
          <w:lang w:bidi="fa-IR"/>
        </w:rPr>
        <w:t>تاثیر اولیه تنش شوری، کاهش در میزان آب گیاه و از جمله برگ است که خود سبب بسته شدن روزنه ها و گاهی بازدارندگی متابولیسم های فتوسنتزی می شود</w:t>
      </w:r>
      <w:r w:rsidR="00AA02A7" w:rsidRPr="00D91CC2">
        <w:rPr>
          <w:rFonts w:asciiTheme="majorBidi" w:hAnsiTheme="majorBidi" w:cs="B Nazanin" w:hint="cs"/>
          <w:color w:val="000000" w:themeColor="text1"/>
          <w:sz w:val="24"/>
          <w:szCs w:val="24"/>
          <w:rtl/>
          <w:lang w:bidi="fa-IR"/>
        </w:rPr>
        <w:t xml:space="preserve"> </w:t>
      </w:r>
      <w:r w:rsidR="00AA02A7" w:rsidRPr="00D91CC2">
        <w:rPr>
          <w:rFonts w:asciiTheme="majorBidi" w:hAnsiTheme="majorBidi" w:cs="B Nazanin"/>
          <w:color w:val="000000" w:themeColor="text1"/>
          <w:sz w:val="24"/>
          <w:szCs w:val="24"/>
          <w:rtl/>
          <w:lang w:bidi="fa-IR"/>
        </w:rPr>
        <w:fldChar w:fldCharType="begin">
          <w:fldData xml:space="preserve">PEVuZE5vdGU+PENpdGU+PEF1dGhvcj5CYWtlcjwvQXV0aG9yPjxZZWFyPjIwMDQ8L1llYXI+PFJl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</w:fldData>
        </w:fldChar>
      </w:r>
      <w:r w:rsidR="0072742A">
        <w:rPr>
          <w:rFonts w:asciiTheme="majorBidi" w:hAnsiTheme="majorBidi" w:cs="B Nazanin"/>
          <w:color w:val="000000" w:themeColor="text1"/>
          <w:sz w:val="24"/>
          <w:szCs w:val="24"/>
          <w:rtl/>
          <w:lang w:bidi="fa-IR"/>
        </w:rPr>
        <w:instrText xml:space="preserve"> </w:instrText>
      </w:r>
      <w:r w:rsidR="0072742A">
        <w:rPr>
          <w:rFonts w:asciiTheme="majorBidi" w:hAnsiTheme="majorBidi" w:cs="B Nazanin"/>
          <w:color w:val="000000" w:themeColor="text1"/>
          <w:sz w:val="24"/>
          <w:szCs w:val="24"/>
          <w:lang w:bidi="fa-IR"/>
        </w:rPr>
        <w:instrText>ADDIN EN.CITE</w:instrText>
      </w:r>
      <w:r w:rsidR="0072742A">
        <w:rPr>
          <w:rFonts w:asciiTheme="majorBidi" w:hAnsiTheme="majorBidi" w:cs="B Nazanin"/>
          <w:color w:val="000000" w:themeColor="text1"/>
          <w:sz w:val="24"/>
          <w:szCs w:val="24"/>
          <w:rtl/>
          <w:lang w:bidi="fa-IR"/>
        </w:rPr>
        <w:instrText xml:space="preserve"> </w:instrText>
      </w:r>
      <w:r w:rsidR="0072742A">
        <w:rPr>
          <w:rFonts w:asciiTheme="majorBidi" w:hAnsiTheme="majorBidi" w:cs="B Nazanin"/>
          <w:color w:val="000000" w:themeColor="text1"/>
          <w:sz w:val="24"/>
          <w:szCs w:val="24"/>
          <w:rtl/>
          <w:lang w:bidi="fa-IR"/>
        </w:rPr>
        <w:fldChar w:fldCharType="begin">
          <w:fldData xml:space="preserve">PEVuZE5vdGU+PENpdGU+PEF1dGhvcj5CYWtlcjwvQXV0aG9yPjxZZWFyPjIwMDQ8L1llYXI+PFJl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</w:fldData>
        </w:fldChar>
      </w:r>
      <w:r w:rsidR="0072742A">
        <w:rPr>
          <w:rFonts w:asciiTheme="majorBidi" w:hAnsiTheme="majorBidi" w:cs="B Nazanin"/>
          <w:color w:val="000000" w:themeColor="text1"/>
          <w:sz w:val="24"/>
          <w:szCs w:val="24"/>
          <w:rtl/>
          <w:lang w:bidi="fa-IR"/>
        </w:rPr>
        <w:instrText xml:space="preserve"> </w:instrText>
      </w:r>
      <w:r w:rsidR="0072742A">
        <w:rPr>
          <w:rFonts w:asciiTheme="majorBidi" w:hAnsiTheme="majorBidi" w:cs="B Nazanin"/>
          <w:color w:val="000000" w:themeColor="text1"/>
          <w:sz w:val="24"/>
          <w:szCs w:val="24"/>
          <w:lang w:bidi="fa-IR"/>
        </w:rPr>
        <w:instrText>ADDIN EN.CITE.DATA</w:instrText>
      </w:r>
      <w:r w:rsidR="0072742A">
        <w:rPr>
          <w:rFonts w:asciiTheme="majorBidi" w:hAnsiTheme="majorBidi" w:cs="B Nazanin"/>
          <w:color w:val="000000" w:themeColor="text1"/>
          <w:sz w:val="24"/>
          <w:szCs w:val="24"/>
          <w:rtl/>
          <w:lang w:bidi="fa-IR"/>
        </w:rPr>
        <w:instrText xml:space="preserve"> </w:instrText>
      </w:r>
      <w:r w:rsidR="0072742A">
        <w:rPr>
          <w:rFonts w:asciiTheme="majorBidi" w:hAnsiTheme="majorBidi" w:cs="B Nazanin"/>
          <w:color w:val="000000" w:themeColor="text1"/>
          <w:sz w:val="24"/>
          <w:szCs w:val="24"/>
          <w:rtl/>
          <w:lang w:bidi="fa-IR"/>
        </w:rPr>
      </w:r>
      <w:r w:rsidR="0072742A">
        <w:rPr>
          <w:rFonts w:asciiTheme="majorBidi" w:hAnsiTheme="majorBidi" w:cs="B Nazanin"/>
          <w:color w:val="000000" w:themeColor="text1"/>
          <w:sz w:val="24"/>
          <w:szCs w:val="24"/>
          <w:rtl/>
          <w:lang w:bidi="fa-IR"/>
        </w:rPr>
        <w:fldChar w:fldCharType="end"/>
      </w:r>
      <w:r w:rsidR="00AA02A7" w:rsidRPr="00D91CC2">
        <w:rPr>
          <w:rFonts w:asciiTheme="majorBidi" w:hAnsiTheme="majorBidi" w:cs="B Nazanin"/>
          <w:color w:val="000000" w:themeColor="text1"/>
          <w:sz w:val="24"/>
          <w:szCs w:val="24"/>
          <w:rtl/>
          <w:lang w:bidi="fa-IR"/>
        </w:rPr>
      </w:r>
      <w:r w:rsidR="00AA02A7" w:rsidRPr="00D91CC2">
        <w:rPr>
          <w:rFonts w:asciiTheme="majorBidi" w:hAnsiTheme="majorBidi" w:cs="B Nazanin"/>
          <w:color w:val="000000" w:themeColor="text1"/>
          <w:sz w:val="24"/>
          <w:szCs w:val="24"/>
          <w:rtl/>
          <w:lang w:bidi="fa-IR"/>
        </w:rPr>
        <w:fldChar w:fldCharType="separate"/>
      </w:r>
      <w:r w:rsidR="0072742A">
        <w:rPr>
          <w:rFonts w:asciiTheme="majorBidi" w:hAnsiTheme="majorBidi" w:cs="B Nazanin"/>
          <w:noProof/>
          <w:color w:val="000000" w:themeColor="text1"/>
          <w:sz w:val="24"/>
          <w:szCs w:val="24"/>
          <w:rtl/>
          <w:lang w:bidi="fa-IR"/>
        </w:rPr>
        <w:t>[32-34]</w:t>
      </w:r>
      <w:r w:rsidR="00AA02A7" w:rsidRPr="00D91CC2">
        <w:rPr>
          <w:rFonts w:asciiTheme="majorBidi" w:hAnsiTheme="majorBidi" w:cs="B Nazanin"/>
          <w:color w:val="000000" w:themeColor="text1"/>
          <w:sz w:val="24"/>
          <w:szCs w:val="24"/>
          <w:rtl/>
          <w:lang w:bidi="fa-IR"/>
        </w:rPr>
        <w:fldChar w:fldCharType="end"/>
      </w:r>
      <w:r w:rsidRPr="00D91CC2">
        <w:rPr>
          <w:rFonts w:asciiTheme="majorBidi" w:hAnsiTheme="majorBidi" w:cs="B Nazanin" w:hint="cs"/>
          <w:color w:val="000000" w:themeColor="text1"/>
          <w:sz w:val="24"/>
          <w:szCs w:val="24"/>
          <w:rtl/>
          <w:lang w:bidi="fa-IR"/>
        </w:rPr>
        <w:t xml:space="preserve"> </w:t>
      </w:r>
      <w:r w:rsidR="00AA02A7" w:rsidRPr="00D91CC2">
        <w:rPr>
          <w:rFonts w:asciiTheme="majorBidi" w:hAnsiTheme="majorBidi" w:cs="B Nazanin" w:hint="cs"/>
          <w:color w:val="000000" w:themeColor="text1"/>
          <w:sz w:val="24"/>
          <w:szCs w:val="24"/>
          <w:rtl/>
          <w:lang w:bidi="fa-IR"/>
        </w:rPr>
        <w:t>و</w:t>
      </w:r>
      <w:r w:rsidRPr="00D91CC2">
        <w:rPr>
          <w:rFonts w:asciiTheme="majorBidi" w:hAnsiTheme="majorBidi" w:cs="B Nazanin" w:hint="cs"/>
          <w:color w:val="000000" w:themeColor="text1"/>
          <w:sz w:val="24"/>
          <w:szCs w:val="24"/>
          <w:rtl/>
          <w:lang w:bidi="fa-IR"/>
        </w:rPr>
        <w:t xml:space="preserve"> خود یک نوع روش مقابله در برابر تنش شوری در جهت افزایش تحمل نسبت به آن است</w:t>
      </w:r>
      <w:r w:rsidRPr="00D91CC2">
        <w:rPr>
          <w:rFonts w:asciiTheme="majorBidi" w:hAnsiTheme="majorBidi" w:cs="B Nazanin"/>
          <w:color w:val="000000" w:themeColor="text1"/>
          <w:sz w:val="24"/>
          <w:szCs w:val="24"/>
          <w:lang w:bidi="fa-IR"/>
        </w:rPr>
        <w:t xml:space="preserve"> </w:t>
      </w:r>
      <w:r w:rsidR="00AA02A7" w:rsidRPr="00D91CC2">
        <w:rPr>
          <w:rFonts w:asciiTheme="majorBidi" w:hAnsiTheme="majorBidi" w:cs="B Nazanin"/>
          <w:color w:val="000000" w:themeColor="text1"/>
          <w:sz w:val="24"/>
          <w:szCs w:val="24"/>
          <w:lang w:bidi="fa-IR"/>
        </w:rPr>
        <w:fldChar w:fldCharType="begin"/>
      </w:r>
      <w:r w:rsidR="0072742A">
        <w:rPr>
          <w:rFonts w:asciiTheme="majorBidi" w:hAnsiTheme="majorBidi" w:cs="B Nazanin"/>
          <w:color w:val="000000" w:themeColor="text1"/>
          <w:sz w:val="24"/>
          <w:szCs w:val="24"/>
          <w:lang w:bidi="fa-IR"/>
        </w:rPr>
        <w:instrText xml:space="preserve"> ADDIN EN.CITE &lt;EndNote&gt;&lt;Cite&gt;&lt;Author&gt;Venkateswarlu&lt;/Author&gt;&lt;Year&gt;2011&lt;/Year&gt;&lt;RecNum&gt;138&lt;/RecNum&gt;&lt;DisplayText&gt;[35]&lt;/DisplayText&gt;&lt;record&gt;&lt;rec-number&gt;138&lt;/rec-number&gt;&lt;foreign-keys&gt;&lt;key app="EN" db-id="z0rfxrrs30tzriep0dc5s2ahf9r9avxx952t" timestamp="1670233642"&gt;138&lt;/key&gt;&lt;/foreign-keys&gt;&lt;ref-type name="Book"&gt;6&lt;/ref-type&gt;&lt;contributors&gt;&lt;authors&gt;&lt;author&gt;Venkateswarlu, B&lt;/author&gt;&lt;author&gt;Shanker, Arun K&lt;/author&gt;&lt;author&gt;Shanker, Chitra&lt;/author&gt;&lt;author&gt;Maheswari, M&lt;/author&gt;&lt;/authors&gt;&lt;/contributors&gt;&lt;titles&gt;&lt;title&gt;Crop stress and its management: perspectives and strategies&lt;/title&gt;&lt;/titles&gt;&lt;dates&gt;&lt;year&gt;2011&lt;/year&gt;&lt;/dates&gt;&lt;publisher&gt;Springer Science &amp;amp; Business Media&lt;/publisher&gt;&lt;isbn&gt;9400722206&lt;/isbn&gt;&lt;urls&gt;&lt;/urls&gt;&lt;/record&gt;&lt;/Cite&gt;&lt;/EndNote&gt;</w:instrText>
      </w:r>
      <w:r w:rsidR="00AA02A7" w:rsidRPr="00D91CC2">
        <w:rPr>
          <w:rFonts w:asciiTheme="majorBidi" w:hAnsiTheme="majorBidi" w:cs="B Nazanin"/>
          <w:color w:val="000000" w:themeColor="text1"/>
          <w:sz w:val="24"/>
          <w:szCs w:val="24"/>
          <w:lang w:bidi="fa-IR"/>
        </w:rPr>
        <w:fldChar w:fldCharType="separate"/>
      </w:r>
      <w:r w:rsidR="0072742A">
        <w:rPr>
          <w:rFonts w:asciiTheme="majorBidi" w:hAnsiTheme="majorBidi" w:cs="B Nazanin"/>
          <w:noProof/>
          <w:color w:val="000000" w:themeColor="text1"/>
          <w:sz w:val="24"/>
          <w:szCs w:val="24"/>
          <w:lang w:bidi="fa-IR"/>
        </w:rPr>
        <w:t>[35]</w:t>
      </w:r>
      <w:r w:rsidR="00AA02A7" w:rsidRPr="00D91CC2">
        <w:rPr>
          <w:rFonts w:asciiTheme="majorBidi" w:hAnsiTheme="majorBidi" w:cs="B Nazanin"/>
          <w:color w:val="000000" w:themeColor="text1"/>
          <w:sz w:val="24"/>
          <w:szCs w:val="24"/>
          <w:lang w:bidi="fa-IR"/>
        </w:rPr>
        <w:fldChar w:fldCharType="end"/>
      </w:r>
      <w:r w:rsidR="00AA02A7" w:rsidRPr="00D91CC2">
        <w:rPr>
          <w:rFonts w:asciiTheme="majorBidi" w:hAnsiTheme="majorBidi" w:cs="B Nazanin" w:hint="cs"/>
          <w:color w:val="000000" w:themeColor="text1"/>
          <w:sz w:val="24"/>
          <w:szCs w:val="24"/>
          <w:rtl/>
          <w:lang w:bidi="fa-IR"/>
        </w:rPr>
        <w:t xml:space="preserve">. </w:t>
      </w:r>
    </w:p>
    <w:p w:rsidR="00F83B4B" w:rsidRPr="000053DF" w:rsidRDefault="00F83B4B" w:rsidP="00AA6B95">
      <w:pPr>
        <w:pStyle w:val="Heading1"/>
        <w:bidi/>
        <w:spacing w:line="360" w:lineRule="auto"/>
        <w:ind w:firstLine="284"/>
        <w:jc w:val="both"/>
        <w:rPr>
          <w:rFonts w:asciiTheme="majorBidi" w:hAnsiTheme="majorBidi" w:cs="2  Nazanin"/>
          <w:color w:val="000000" w:themeColor="text1"/>
          <w:sz w:val="24"/>
          <w:szCs w:val="24"/>
          <w:rtl/>
          <w:lang w:bidi="fa-IR"/>
        </w:rPr>
      </w:pPr>
    </w:p>
    <w:p w:rsidR="00246638" w:rsidRPr="000053DF" w:rsidRDefault="00246638" w:rsidP="00AA6B95">
      <w:pPr>
        <w:tabs>
          <w:tab w:val="left" w:pos="6480"/>
        </w:tabs>
        <w:spacing w:line="360" w:lineRule="auto"/>
        <w:ind w:firstLine="284"/>
        <w:rPr>
          <w:rFonts w:cs="2  Nazanin"/>
          <w:sz w:val="24"/>
          <w:szCs w:val="24"/>
          <w:rtl/>
          <w:lang w:bidi="fa-IR"/>
        </w:rPr>
      </w:pPr>
    </w:p>
    <w:p w:rsidR="00F83B4B" w:rsidRPr="000053DF" w:rsidRDefault="00F83B4B" w:rsidP="00AA6B95">
      <w:pPr>
        <w:tabs>
          <w:tab w:val="left" w:pos="6480"/>
        </w:tabs>
        <w:spacing w:line="360" w:lineRule="auto"/>
        <w:ind w:firstLine="284"/>
        <w:rPr>
          <w:rFonts w:cs="2  Nazanin"/>
          <w:sz w:val="24"/>
          <w:szCs w:val="24"/>
          <w:rtl/>
          <w:lang w:bidi="fa-IR"/>
        </w:rPr>
      </w:pPr>
    </w:p>
    <w:p w:rsidR="00045CDC" w:rsidRDefault="00045CDC" w:rsidP="00AA6B95">
      <w:pPr>
        <w:pStyle w:val="Heading1"/>
        <w:bidi/>
        <w:spacing w:line="360" w:lineRule="auto"/>
        <w:ind w:firstLine="284"/>
        <w:jc w:val="both"/>
        <w:rPr>
          <w:rFonts w:asciiTheme="majorBidi" w:hAnsiTheme="majorBidi" w:cs="2  Nazanin"/>
          <w:color w:val="000000" w:themeColor="text1"/>
          <w:sz w:val="24"/>
          <w:szCs w:val="24"/>
          <w:rtl/>
          <w:lang w:bidi="fa-IR"/>
        </w:rPr>
      </w:pPr>
      <w:bookmarkStart w:id="17" w:name="_Toc432849975"/>
    </w:p>
    <w:p w:rsidR="008A0A46" w:rsidRDefault="009151D6" w:rsidP="007A4C4D">
      <w:pPr>
        <w:pStyle w:val="Heading1"/>
        <w:bidi/>
        <w:ind w:firstLine="284"/>
        <w:jc w:val="both"/>
        <w:rPr>
          <w:rFonts w:asciiTheme="majorBidi" w:hAnsiTheme="majorBidi" w:cs="2  Nazanin"/>
          <w:b w:val="0"/>
          <w:bCs w:val="0"/>
          <w:color w:val="000000" w:themeColor="text1"/>
          <w:sz w:val="20"/>
          <w:szCs w:val="20"/>
          <w:rtl/>
          <w:lang w:bidi="fa-IR"/>
        </w:rPr>
      </w:pPr>
      <w:r w:rsidRPr="00D91CC2">
        <w:rPr>
          <w:rFonts w:cs="B Nazanin" w:hint="cs"/>
          <w:noProof/>
          <w:color w:val="000000" w:themeColor="text1"/>
          <w:sz w:val="24"/>
          <w:szCs w:val="24"/>
          <w:rtl/>
        </w:rPr>
        <w:lastRenderedPageBreak/>
        <w:drawing>
          <wp:anchor distT="0" distB="0" distL="114300" distR="114300" simplePos="0" relativeHeight="251699200" behindDoc="0" locked="0" layoutInCell="1" allowOverlap="1" wp14:anchorId="4B9822E0" wp14:editId="267ECB36">
            <wp:simplePos x="0" y="0"/>
            <wp:positionH relativeFrom="margin">
              <wp:posOffset>1123315</wp:posOffset>
            </wp:positionH>
            <wp:positionV relativeFrom="paragraph">
              <wp:posOffset>27940</wp:posOffset>
            </wp:positionV>
            <wp:extent cx="3724275" cy="2133600"/>
            <wp:effectExtent l="0" t="0" r="9525" b="0"/>
            <wp:wrapSquare wrapText="bothSides"/>
            <wp:docPr id="2"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rsidR="009151D6" w:rsidRDefault="009151D6" w:rsidP="009151D6">
      <w:pPr>
        <w:pStyle w:val="Heading1"/>
        <w:bidi/>
        <w:ind w:firstLine="284"/>
        <w:jc w:val="both"/>
        <w:rPr>
          <w:rFonts w:asciiTheme="majorBidi" w:hAnsiTheme="majorBidi" w:cs="2  Nazanin"/>
          <w:b w:val="0"/>
          <w:bCs w:val="0"/>
          <w:color w:val="000000" w:themeColor="text1"/>
          <w:sz w:val="20"/>
          <w:szCs w:val="20"/>
          <w:rtl/>
          <w:lang w:bidi="fa-IR"/>
        </w:rPr>
      </w:pPr>
    </w:p>
    <w:p w:rsidR="009151D6" w:rsidRDefault="009151D6" w:rsidP="009151D6">
      <w:pPr>
        <w:pStyle w:val="Heading1"/>
        <w:bidi/>
        <w:ind w:firstLine="284"/>
        <w:jc w:val="both"/>
        <w:rPr>
          <w:rFonts w:asciiTheme="majorBidi" w:hAnsiTheme="majorBidi" w:cs="2  Nazanin"/>
          <w:b w:val="0"/>
          <w:bCs w:val="0"/>
          <w:color w:val="000000" w:themeColor="text1"/>
          <w:sz w:val="20"/>
          <w:szCs w:val="20"/>
          <w:rtl/>
          <w:lang w:bidi="fa-IR"/>
        </w:rPr>
      </w:pPr>
    </w:p>
    <w:p w:rsidR="009151D6" w:rsidRDefault="009151D6" w:rsidP="009151D6">
      <w:pPr>
        <w:pStyle w:val="Heading1"/>
        <w:bidi/>
        <w:ind w:firstLine="284"/>
        <w:jc w:val="both"/>
        <w:rPr>
          <w:rFonts w:asciiTheme="majorBidi" w:hAnsiTheme="majorBidi" w:cs="2  Nazanin"/>
          <w:b w:val="0"/>
          <w:bCs w:val="0"/>
          <w:color w:val="000000" w:themeColor="text1"/>
          <w:sz w:val="20"/>
          <w:szCs w:val="20"/>
          <w:rtl/>
          <w:lang w:bidi="fa-IR"/>
        </w:rPr>
      </w:pPr>
    </w:p>
    <w:p w:rsidR="009151D6" w:rsidRDefault="009151D6" w:rsidP="009151D6">
      <w:pPr>
        <w:pStyle w:val="Heading1"/>
        <w:bidi/>
        <w:ind w:firstLine="284"/>
        <w:jc w:val="both"/>
        <w:rPr>
          <w:rFonts w:asciiTheme="majorBidi" w:hAnsiTheme="majorBidi" w:cs="2  Nazanin"/>
          <w:b w:val="0"/>
          <w:bCs w:val="0"/>
          <w:color w:val="000000" w:themeColor="text1"/>
          <w:sz w:val="20"/>
          <w:szCs w:val="20"/>
          <w:rtl/>
          <w:lang w:bidi="fa-IR"/>
        </w:rPr>
      </w:pPr>
    </w:p>
    <w:p w:rsidR="009151D6" w:rsidRDefault="009151D6" w:rsidP="009151D6">
      <w:pPr>
        <w:pStyle w:val="Heading1"/>
        <w:bidi/>
        <w:ind w:firstLine="284"/>
        <w:jc w:val="both"/>
        <w:rPr>
          <w:rFonts w:asciiTheme="majorBidi" w:hAnsiTheme="majorBidi" w:cs="2  Nazanin"/>
          <w:b w:val="0"/>
          <w:bCs w:val="0"/>
          <w:color w:val="000000" w:themeColor="text1"/>
          <w:sz w:val="20"/>
          <w:szCs w:val="20"/>
          <w:rtl/>
          <w:lang w:bidi="fa-IR"/>
        </w:rPr>
      </w:pPr>
    </w:p>
    <w:p w:rsidR="009151D6" w:rsidRDefault="009151D6" w:rsidP="009151D6">
      <w:pPr>
        <w:pStyle w:val="Heading1"/>
        <w:bidi/>
        <w:ind w:firstLine="284"/>
        <w:jc w:val="both"/>
        <w:rPr>
          <w:rFonts w:asciiTheme="majorBidi" w:hAnsiTheme="majorBidi" w:cs="2  Nazanin"/>
          <w:b w:val="0"/>
          <w:bCs w:val="0"/>
          <w:color w:val="000000" w:themeColor="text1"/>
          <w:sz w:val="20"/>
          <w:szCs w:val="20"/>
          <w:rtl/>
          <w:lang w:bidi="fa-IR"/>
        </w:rPr>
      </w:pPr>
    </w:p>
    <w:p w:rsidR="00F83B4B" w:rsidRPr="009151D6" w:rsidRDefault="00F83B4B" w:rsidP="009151D6">
      <w:pPr>
        <w:pStyle w:val="Heading1"/>
        <w:bidi/>
        <w:ind w:firstLine="284"/>
        <w:jc w:val="center"/>
        <w:rPr>
          <w:rFonts w:asciiTheme="majorBidi" w:hAnsiTheme="majorBidi" w:cs="B Nazanin"/>
          <w:color w:val="000000" w:themeColor="text1"/>
          <w:sz w:val="22"/>
          <w:szCs w:val="22"/>
          <w:rtl/>
          <w:lang w:bidi="fa-IR"/>
        </w:rPr>
      </w:pPr>
      <w:r w:rsidRPr="009151D6">
        <w:rPr>
          <w:rFonts w:asciiTheme="majorBidi" w:hAnsiTheme="majorBidi" w:cs="B Nazanin"/>
          <w:color w:val="000000" w:themeColor="text1"/>
          <w:sz w:val="22"/>
          <w:szCs w:val="22"/>
          <w:rtl/>
          <w:lang w:bidi="fa-IR"/>
        </w:rPr>
        <w:t>شکل</w:t>
      </w:r>
      <w:r w:rsidRPr="009151D6">
        <w:rPr>
          <w:rFonts w:asciiTheme="majorBidi" w:hAnsiTheme="majorBidi" w:cs="B Nazanin" w:hint="cs"/>
          <w:color w:val="000000" w:themeColor="text1"/>
          <w:sz w:val="22"/>
          <w:szCs w:val="22"/>
          <w:rtl/>
          <w:lang w:bidi="fa-IR"/>
        </w:rPr>
        <w:t xml:space="preserve"> </w:t>
      </w:r>
      <w:r w:rsidR="007A4C4D" w:rsidRPr="009151D6">
        <w:rPr>
          <w:rFonts w:asciiTheme="majorBidi" w:hAnsiTheme="majorBidi" w:cs="B Nazanin" w:hint="cs"/>
          <w:color w:val="000000" w:themeColor="text1"/>
          <w:sz w:val="22"/>
          <w:szCs w:val="22"/>
          <w:rtl/>
          <w:lang w:bidi="fa-IR"/>
        </w:rPr>
        <w:t>8-</w:t>
      </w:r>
      <w:r w:rsidRPr="009151D6">
        <w:rPr>
          <w:rFonts w:asciiTheme="majorBidi" w:hAnsiTheme="majorBidi" w:cs="B Nazanin"/>
          <w:color w:val="000000" w:themeColor="text1"/>
          <w:sz w:val="22"/>
          <w:szCs w:val="22"/>
          <w:rtl/>
          <w:lang w:bidi="fa-IR"/>
        </w:rPr>
        <w:t xml:space="preserve"> تاثیر شوری بر </w:t>
      </w:r>
      <w:r w:rsidRPr="009151D6">
        <w:rPr>
          <w:rFonts w:asciiTheme="majorBidi" w:hAnsiTheme="majorBidi" w:cs="B Nazanin" w:hint="cs"/>
          <w:color w:val="000000" w:themeColor="text1"/>
          <w:sz w:val="22"/>
          <w:szCs w:val="22"/>
          <w:rtl/>
          <w:lang w:bidi="fa-IR"/>
        </w:rPr>
        <w:t>محتوای نسبی آب برگ</w:t>
      </w:r>
      <w:r w:rsidRPr="009151D6">
        <w:rPr>
          <w:rFonts w:asciiTheme="majorBidi" w:hAnsiTheme="majorBidi" w:cs="B Nazanin"/>
          <w:color w:val="000000" w:themeColor="text1"/>
          <w:sz w:val="22"/>
          <w:szCs w:val="22"/>
          <w:rtl/>
          <w:lang w:bidi="fa-IR"/>
        </w:rPr>
        <w:t xml:space="preserve"> در توده های مختلف</w:t>
      </w:r>
      <w:r w:rsidRPr="009151D6">
        <w:rPr>
          <w:rFonts w:asciiTheme="majorBidi" w:hAnsiTheme="majorBidi" w:cs="B Nazanin" w:hint="cs"/>
          <w:color w:val="000000" w:themeColor="text1"/>
          <w:sz w:val="22"/>
          <w:szCs w:val="22"/>
          <w:rtl/>
          <w:lang w:bidi="fa-IR"/>
        </w:rPr>
        <w:t xml:space="preserve"> فستوکا بلند</w:t>
      </w:r>
      <w:r w:rsidRPr="009151D6">
        <w:rPr>
          <w:rFonts w:asciiTheme="majorBidi" w:hAnsiTheme="majorBidi" w:cs="B Nazanin"/>
          <w:color w:val="000000" w:themeColor="text1"/>
          <w:sz w:val="22"/>
          <w:szCs w:val="22"/>
          <w:rtl/>
          <w:lang w:bidi="fa-IR"/>
        </w:rPr>
        <w:t>. نشان های عمودی</w:t>
      </w:r>
      <w:r w:rsidRPr="009151D6">
        <w:rPr>
          <w:rFonts w:asciiTheme="majorBidi" w:hAnsiTheme="majorBidi" w:cs="B Nazanin" w:hint="cs"/>
          <w:color w:val="000000" w:themeColor="text1"/>
          <w:sz w:val="22"/>
          <w:szCs w:val="22"/>
          <w:rtl/>
          <w:lang w:bidi="fa-IR"/>
        </w:rPr>
        <w:t xml:space="preserve"> (</w:t>
      </w:r>
      <w:r w:rsidRPr="009151D6">
        <w:rPr>
          <w:rFonts w:ascii="Cambria" w:hAnsi="Cambria" w:cs="Cambria" w:hint="cs"/>
          <w:color w:val="000000" w:themeColor="text1"/>
          <w:sz w:val="22"/>
          <w:szCs w:val="22"/>
          <w:rtl/>
          <w:lang w:bidi="fa-IR"/>
        </w:rPr>
        <w:t>±</w:t>
      </w:r>
      <w:r w:rsidRPr="009151D6">
        <w:rPr>
          <w:rFonts w:asciiTheme="majorBidi" w:hAnsiTheme="majorBidi" w:cs="B Nazanin" w:hint="cs"/>
          <w:color w:val="000000" w:themeColor="text1"/>
          <w:sz w:val="22"/>
          <w:szCs w:val="22"/>
          <w:rtl/>
          <w:lang w:bidi="fa-IR"/>
        </w:rPr>
        <w:t>)</w:t>
      </w:r>
      <w:r w:rsidRPr="009151D6">
        <w:rPr>
          <w:rFonts w:asciiTheme="majorBidi" w:hAnsiTheme="majorBidi" w:cs="B Nazanin"/>
          <w:color w:val="000000" w:themeColor="text1"/>
          <w:sz w:val="22"/>
          <w:szCs w:val="22"/>
          <w:rtl/>
          <w:lang w:bidi="fa-IR"/>
        </w:rPr>
        <w:t>، خطای استاندارد هستند.</w:t>
      </w:r>
      <w:bookmarkEnd w:id="17"/>
    </w:p>
    <w:p w:rsidR="007A4C4D" w:rsidRPr="00B7688C" w:rsidRDefault="007A4C4D" w:rsidP="007A4C4D">
      <w:pPr>
        <w:pStyle w:val="HTMLPreformatted"/>
        <w:rPr>
          <w:rStyle w:val="y2iqfc"/>
          <w:rFonts w:asciiTheme="majorBidi" w:hAnsiTheme="majorBidi" w:cstheme="majorBidi"/>
          <w:b/>
          <w:bCs/>
          <w:lang w:val="en"/>
        </w:rPr>
      </w:pPr>
    </w:p>
    <w:p w:rsidR="008A0A46" w:rsidRPr="009151D6" w:rsidRDefault="009151D6" w:rsidP="008A0A46">
      <w:pPr>
        <w:pStyle w:val="Heading1"/>
        <w:bidi/>
        <w:spacing w:line="360" w:lineRule="auto"/>
        <w:ind w:firstLine="284"/>
        <w:jc w:val="both"/>
        <w:rPr>
          <w:rFonts w:asciiTheme="majorBidi" w:hAnsiTheme="majorBidi" w:cs="B Nazanin"/>
          <w:color w:val="000000" w:themeColor="text1"/>
          <w:sz w:val="24"/>
          <w:szCs w:val="24"/>
          <w:rtl/>
          <w:lang w:bidi="fa-IR"/>
        </w:rPr>
      </w:pPr>
      <w:r w:rsidRPr="009151D6">
        <w:rPr>
          <w:rFonts w:asciiTheme="majorBidi" w:hAnsiTheme="majorBidi" w:cs="B Nazanin" w:hint="cs"/>
          <w:color w:val="000000" w:themeColor="text1"/>
          <w:sz w:val="24"/>
          <w:szCs w:val="24"/>
          <w:rtl/>
          <w:lang w:bidi="fa-IR"/>
        </w:rPr>
        <w:t xml:space="preserve">7-3- </w:t>
      </w:r>
      <w:r w:rsidR="00F83B4B" w:rsidRPr="009151D6">
        <w:rPr>
          <w:rFonts w:asciiTheme="majorBidi" w:hAnsiTheme="majorBidi" w:cs="B Nazanin" w:hint="cs"/>
          <w:color w:val="000000" w:themeColor="text1"/>
          <w:sz w:val="24"/>
          <w:szCs w:val="24"/>
          <w:rtl/>
          <w:lang w:bidi="fa-IR"/>
        </w:rPr>
        <w:t>میزان پرولین</w:t>
      </w:r>
    </w:p>
    <w:p w:rsidR="00F83B4B" w:rsidRPr="009151D6" w:rsidRDefault="00F83B4B" w:rsidP="009151D6">
      <w:pPr>
        <w:pStyle w:val="Heading1"/>
        <w:bidi/>
        <w:ind w:firstLine="284"/>
        <w:jc w:val="both"/>
        <w:rPr>
          <w:rFonts w:asciiTheme="majorBidi" w:hAnsiTheme="majorBidi" w:cs="B Nazanin"/>
          <w:color w:val="000000" w:themeColor="text1"/>
          <w:sz w:val="24"/>
          <w:szCs w:val="24"/>
          <w:lang w:bidi="fa-IR"/>
        </w:rPr>
      </w:pPr>
      <w:r w:rsidRPr="009151D6">
        <w:rPr>
          <w:rFonts w:asciiTheme="majorBidi" w:hAnsiTheme="majorBidi" w:cs="B Nazanin"/>
          <w:b w:val="0"/>
          <w:bCs w:val="0"/>
          <w:color w:val="000000" w:themeColor="text1"/>
          <w:sz w:val="24"/>
          <w:szCs w:val="24"/>
          <w:rtl/>
        </w:rPr>
        <w:t xml:space="preserve">تفاوت بین توده ها، اثر تنش شوری و اثر متقابل شوری و توده در مرحله اول ( 2 روز پس از اعمال تنش) و مرحله دوم (50 روز پس از تنش شوری) در سطح 1% معنی دار بود (جدول </w:t>
      </w:r>
      <w:r w:rsidRPr="009151D6">
        <w:rPr>
          <w:rFonts w:asciiTheme="majorBidi" w:hAnsiTheme="majorBidi" w:cs="B Nazanin" w:hint="cs"/>
          <w:b w:val="0"/>
          <w:bCs w:val="0"/>
          <w:color w:val="000000" w:themeColor="text1"/>
          <w:sz w:val="24"/>
          <w:szCs w:val="24"/>
          <w:rtl/>
        </w:rPr>
        <w:t>1</w:t>
      </w:r>
      <w:r w:rsidRPr="009151D6">
        <w:rPr>
          <w:rFonts w:asciiTheme="majorBidi" w:hAnsiTheme="majorBidi" w:cs="B Nazanin"/>
          <w:b w:val="0"/>
          <w:bCs w:val="0"/>
          <w:color w:val="000000" w:themeColor="text1"/>
          <w:sz w:val="24"/>
          <w:szCs w:val="24"/>
          <w:rtl/>
        </w:rPr>
        <w:t>).</w:t>
      </w:r>
      <w:r w:rsidR="008A0A46" w:rsidRPr="009151D6">
        <w:rPr>
          <w:rFonts w:asciiTheme="majorBidi" w:hAnsiTheme="majorBidi" w:cs="B Nazanin" w:hint="cs"/>
          <w:b w:val="0"/>
          <w:bCs w:val="0"/>
          <w:color w:val="000000" w:themeColor="text1"/>
          <w:sz w:val="24"/>
          <w:szCs w:val="24"/>
          <w:rtl/>
        </w:rPr>
        <w:t xml:space="preserve"> </w:t>
      </w:r>
      <w:r w:rsidRPr="009151D6">
        <w:rPr>
          <w:rFonts w:asciiTheme="majorBidi" w:hAnsiTheme="majorBidi" w:cs="B Nazanin"/>
          <w:b w:val="0"/>
          <w:bCs w:val="0"/>
          <w:color w:val="000000" w:themeColor="text1"/>
          <w:sz w:val="24"/>
          <w:szCs w:val="24"/>
          <w:rtl/>
        </w:rPr>
        <w:t xml:space="preserve">در مرحله اول اندازه گیری پرولین، با افزایش تنش شوری میزان پرولین نسبت به سطح صفر کلرید سدیم افزایش یافت (شکل </w:t>
      </w:r>
      <w:r w:rsidR="007A4C4D" w:rsidRPr="009151D6">
        <w:rPr>
          <w:rFonts w:asciiTheme="majorBidi" w:hAnsiTheme="majorBidi" w:cs="B Nazanin" w:hint="cs"/>
          <w:b w:val="0"/>
          <w:bCs w:val="0"/>
          <w:color w:val="000000" w:themeColor="text1"/>
          <w:sz w:val="24"/>
          <w:szCs w:val="24"/>
          <w:rtl/>
        </w:rPr>
        <w:t>9</w:t>
      </w:r>
      <w:r w:rsidRPr="009151D6">
        <w:rPr>
          <w:rFonts w:asciiTheme="majorBidi" w:hAnsiTheme="majorBidi" w:cs="B Nazanin"/>
          <w:b w:val="0"/>
          <w:bCs w:val="0"/>
          <w:color w:val="000000" w:themeColor="text1"/>
          <w:sz w:val="24"/>
          <w:szCs w:val="24"/>
          <w:rtl/>
        </w:rPr>
        <w:t xml:space="preserve">). در سطح شوری 90 میلی مولار توده سناجان کمترین میزان پرولین را داشت و توده سنندج با 12 واحد افزایش در میزان پرولین، </w:t>
      </w:r>
      <w:r w:rsidR="008A0A46" w:rsidRPr="009151D6">
        <w:rPr>
          <w:rFonts w:asciiTheme="majorBidi" w:hAnsiTheme="majorBidi" w:cs="B Nazanin"/>
          <w:b w:val="0"/>
          <w:bCs w:val="0"/>
          <w:color w:val="000000" w:themeColor="text1"/>
          <w:sz w:val="24"/>
          <w:szCs w:val="24"/>
          <w:rtl/>
        </w:rPr>
        <w:t>بیشترین میزان پرولین را دارا بو</w:t>
      </w:r>
      <w:r w:rsidR="008A0A46" w:rsidRPr="009151D6">
        <w:rPr>
          <w:rFonts w:asciiTheme="majorBidi" w:hAnsiTheme="majorBidi" w:cs="B Nazanin" w:hint="cs"/>
          <w:b w:val="0"/>
          <w:bCs w:val="0"/>
          <w:color w:val="000000" w:themeColor="text1"/>
          <w:sz w:val="24"/>
          <w:szCs w:val="24"/>
          <w:rtl/>
        </w:rPr>
        <w:t xml:space="preserve">د </w:t>
      </w:r>
      <w:r w:rsidRPr="009151D6">
        <w:rPr>
          <w:rFonts w:asciiTheme="majorBidi" w:hAnsiTheme="majorBidi" w:cs="B Nazanin"/>
          <w:b w:val="0"/>
          <w:bCs w:val="0"/>
          <w:color w:val="000000" w:themeColor="text1"/>
          <w:sz w:val="24"/>
          <w:szCs w:val="24"/>
          <w:rtl/>
        </w:rPr>
        <w:t xml:space="preserve">(شکل </w:t>
      </w:r>
      <w:r w:rsidR="007A4C4D" w:rsidRPr="009151D6">
        <w:rPr>
          <w:rFonts w:asciiTheme="majorBidi" w:hAnsiTheme="majorBidi" w:cs="B Nazanin" w:hint="cs"/>
          <w:b w:val="0"/>
          <w:bCs w:val="0"/>
          <w:color w:val="000000" w:themeColor="text1"/>
          <w:sz w:val="24"/>
          <w:szCs w:val="24"/>
          <w:rtl/>
        </w:rPr>
        <w:t>9</w:t>
      </w:r>
      <w:r w:rsidRPr="009151D6">
        <w:rPr>
          <w:rFonts w:asciiTheme="majorBidi" w:hAnsiTheme="majorBidi" w:cs="B Nazanin"/>
          <w:b w:val="0"/>
          <w:bCs w:val="0"/>
          <w:color w:val="000000" w:themeColor="text1"/>
          <w:sz w:val="24"/>
          <w:szCs w:val="24"/>
          <w:rtl/>
        </w:rPr>
        <w:t xml:space="preserve">). </w:t>
      </w:r>
      <w:r w:rsidRPr="009151D6">
        <w:rPr>
          <w:rFonts w:asciiTheme="majorBidi" w:hAnsiTheme="majorBidi" w:cs="B Nazanin" w:hint="cs"/>
          <w:b w:val="0"/>
          <w:bCs w:val="0"/>
          <w:color w:val="000000" w:themeColor="text1"/>
          <w:sz w:val="24"/>
          <w:szCs w:val="24"/>
          <w:rtl/>
        </w:rPr>
        <w:t xml:space="preserve">در سطح شوری 180 میلی مولار نیز به ترتیب </w:t>
      </w:r>
      <w:r w:rsidRPr="009151D6">
        <w:rPr>
          <w:rFonts w:asciiTheme="majorBidi" w:hAnsiTheme="majorBidi" w:cs="B Nazanin"/>
          <w:b w:val="0"/>
          <w:bCs w:val="0"/>
          <w:color w:val="000000" w:themeColor="text1"/>
          <w:sz w:val="24"/>
          <w:szCs w:val="24"/>
          <w:rtl/>
        </w:rPr>
        <w:t xml:space="preserve">توده های داران و سناجان </w:t>
      </w:r>
      <w:r w:rsidRPr="009151D6">
        <w:rPr>
          <w:rFonts w:asciiTheme="majorBidi" w:hAnsiTheme="majorBidi" w:cs="B Nazanin" w:hint="cs"/>
          <w:b w:val="0"/>
          <w:bCs w:val="0"/>
          <w:color w:val="000000" w:themeColor="text1"/>
          <w:sz w:val="24"/>
          <w:szCs w:val="24"/>
          <w:rtl/>
        </w:rPr>
        <w:t>بیشترین و کمترین</w:t>
      </w:r>
      <w:r w:rsidRPr="009151D6">
        <w:rPr>
          <w:rFonts w:asciiTheme="majorBidi" w:hAnsiTheme="majorBidi" w:cs="B Nazanin"/>
          <w:b w:val="0"/>
          <w:bCs w:val="0"/>
          <w:color w:val="000000" w:themeColor="text1"/>
          <w:sz w:val="24"/>
          <w:szCs w:val="24"/>
          <w:rtl/>
        </w:rPr>
        <w:t xml:space="preserve"> میزان پرولین را تولید نمودند</w:t>
      </w:r>
      <w:r w:rsidRPr="009151D6">
        <w:rPr>
          <w:rFonts w:asciiTheme="majorBidi" w:hAnsiTheme="majorBidi" w:cs="B Nazanin" w:hint="cs"/>
          <w:b w:val="0"/>
          <w:bCs w:val="0"/>
          <w:color w:val="000000" w:themeColor="text1"/>
          <w:sz w:val="24"/>
          <w:szCs w:val="24"/>
          <w:rtl/>
        </w:rPr>
        <w:t xml:space="preserve"> </w:t>
      </w:r>
      <w:r w:rsidRPr="009151D6">
        <w:rPr>
          <w:rFonts w:asciiTheme="majorBidi" w:hAnsiTheme="majorBidi" w:cs="B Nazanin"/>
          <w:b w:val="0"/>
          <w:bCs w:val="0"/>
          <w:color w:val="000000" w:themeColor="text1"/>
          <w:sz w:val="24"/>
          <w:szCs w:val="24"/>
          <w:rtl/>
        </w:rPr>
        <w:t>(شکل</w:t>
      </w:r>
      <w:r w:rsidRPr="009151D6">
        <w:rPr>
          <w:rFonts w:asciiTheme="majorBidi" w:hAnsiTheme="majorBidi" w:cs="B Nazanin" w:hint="cs"/>
          <w:b w:val="0"/>
          <w:bCs w:val="0"/>
          <w:color w:val="000000" w:themeColor="text1"/>
          <w:sz w:val="24"/>
          <w:szCs w:val="24"/>
          <w:rtl/>
        </w:rPr>
        <w:t xml:space="preserve"> </w:t>
      </w:r>
      <w:r w:rsidR="007A4C4D" w:rsidRPr="009151D6">
        <w:rPr>
          <w:rFonts w:asciiTheme="majorBidi" w:hAnsiTheme="majorBidi" w:cs="B Nazanin" w:hint="cs"/>
          <w:b w:val="0"/>
          <w:bCs w:val="0"/>
          <w:color w:val="000000" w:themeColor="text1"/>
          <w:sz w:val="24"/>
          <w:szCs w:val="24"/>
          <w:rtl/>
        </w:rPr>
        <w:t>9</w:t>
      </w:r>
      <w:r w:rsidRPr="009151D6">
        <w:rPr>
          <w:rFonts w:asciiTheme="majorBidi" w:hAnsiTheme="majorBidi" w:cs="B Nazanin" w:hint="cs"/>
          <w:b w:val="0"/>
          <w:bCs w:val="0"/>
          <w:color w:val="000000" w:themeColor="text1"/>
          <w:sz w:val="24"/>
          <w:szCs w:val="24"/>
          <w:rtl/>
        </w:rPr>
        <w:t>).</w:t>
      </w:r>
      <w:r w:rsidR="008A0A46" w:rsidRPr="009151D6">
        <w:rPr>
          <w:rFonts w:asciiTheme="majorBidi" w:hAnsiTheme="majorBidi" w:cs="B Nazanin" w:hint="cs"/>
          <w:b w:val="0"/>
          <w:bCs w:val="0"/>
          <w:color w:val="000000" w:themeColor="text1"/>
          <w:sz w:val="24"/>
          <w:szCs w:val="24"/>
          <w:rtl/>
        </w:rPr>
        <w:t xml:space="preserve"> </w:t>
      </w:r>
      <w:r w:rsidRPr="009151D6">
        <w:rPr>
          <w:rFonts w:asciiTheme="majorBidi" w:hAnsiTheme="majorBidi" w:cs="B Nazanin"/>
          <w:b w:val="0"/>
          <w:bCs w:val="0"/>
          <w:color w:val="000000" w:themeColor="text1"/>
          <w:sz w:val="24"/>
          <w:szCs w:val="24"/>
          <w:rtl/>
          <w:lang w:bidi="fa-IR"/>
        </w:rPr>
        <w:t>در مرحله دوم اندازه گیری پرولین (50 روز پس از اعمال تنش شوری)، مشخص شد که با افزایش تنش شوری میزان پرولین در انواع متحمل فستوکا مورد آزمایش (توده های سنندج، داران و فستوکا وارداتی</w:t>
      </w:r>
      <w:r w:rsidR="008A0A46" w:rsidRPr="009151D6">
        <w:rPr>
          <w:rFonts w:asciiTheme="majorBidi" w:hAnsiTheme="majorBidi" w:cs="B Nazanin" w:hint="cs"/>
          <w:b w:val="0"/>
          <w:bCs w:val="0"/>
          <w:color w:val="000000" w:themeColor="text1"/>
          <w:sz w:val="24"/>
          <w:szCs w:val="24"/>
          <w:rtl/>
          <w:lang w:bidi="fa-IR"/>
        </w:rPr>
        <w:t>)</w:t>
      </w:r>
      <w:r w:rsidRPr="009151D6">
        <w:rPr>
          <w:rFonts w:asciiTheme="majorBidi" w:hAnsiTheme="majorBidi" w:cs="B Nazanin"/>
          <w:b w:val="0"/>
          <w:bCs w:val="0"/>
          <w:color w:val="000000" w:themeColor="text1"/>
          <w:sz w:val="24"/>
          <w:szCs w:val="24"/>
          <w:rtl/>
          <w:lang w:bidi="fa-IR"/>
        </w:rPr>
        <w:t xml:space="preserve"> افزایش یافت (شکل </w:t>
      </w:r>
      <w:r w:rsidR="007A4C4D" w:rsidRPr="009151D6">
        <w:rPr>
          <w:rFonts w:asciiTheme="majorBidi" w:hAnsiTheme="majorBidi" w:cs="B Nazanin" w:hint="cs"/>
          <w:b w:val="0"/>
          <w:bCs w:val="0"/>
          <w:color w:val="000000" w:themeColor="text1"/>
          <w:sz w:val="24"/>
          <w:szCs w:val="24"/>
          <w:rtl/>
          <w:lang w:bidi="fa-IR"/>
        </w:rPr>
        <w:t>10</w:t>
      </w:r>
      <w:r w:rsidRPr="009151D6">
        <w:rPr>
          <w:rFonts w:asciiTheme="majorBidi" w:hAnsiTheme="majorBidi" w:cs="B Nazanin"/>
          <w:b w:val="0"/>
          <w:bCs w:val="0"/>
          <w:color w:val="000000" w:themeColor="text1"/>
          <w:sz w:val="24"/>
          <w:szCs w:val="24"/>
          <w:rtl/>
          <w:lang w:bidi="fa-IR"/>
        </w:rPr>
        <w:t xml:space="preserve">). اما در توده سناجان که توده حساس انتخابی از مرحله غربالگری بود، در سطوح 135 و 180 میلی مولار شوری، کاهش قابل ملاحظه ای نسبت به سطوح 45 و 90 میلی مولار شوری، مشاهده گردید (شکل </w:t>
      </w:r>
      <w:r w:rsidR="007A4C4D" w:rsidRPr="009151D6">
        <w:rPr>
          <w:rFonts w:asciiTheme="majorBidi" w:hAnsiTheme="majorBidi" w:cs="B Nazanin" w:hint="cs"/>
          <w:b w:val="0"/>
          <w:bCs w:val="0"/>
          <w:color w:val="000000" w:themeColor="text1"/>
          <w:sz w:val="24"/>
          <w:szCs w:val="24"/>
          <w:rtl/>
          <w:lang w:bidi="fa-IR"/>
        </w:rPr>
        <w:t>10</w:t>
      </w:r>
      <w:r w:rsidRPr="009151D6">
        <w:rPr>
          <w:rFonts w:asciiTheme="majorBidi" w:hAnsiTheme="majorBidi" w:cs="B Nazanin"/>
          <w:b w:val="0"/>
          <w:bCs w:val="0"/>
          <w:color w:val="000000" w:themeColor="text1"/>
          <w:sz w:val="24"/>
          <w:szCs w:val="24"/>
          <w:rtl/>
          <w:lang w:bidi="fa-IR"/>
        </w:rPr>
        <w:t>).</w:t>
      </w:r>
      <w:r w:rsidRPr="009151D6">
        <w:rPr>
          <w:rFonts w:asciiTheme="majorBidi" w:hAnsiTheme="majorBidi" w:cs="B Nazanin" w:hint="cs"/>
          <w:b w:val="0"/>
          <w:bCs w:val="0"/>
          <w:color w:val="000000" w:themeColor="text1"/>
          <w:sz w:val="24"/>
          <w:szCs w:val="24"/>
          <w:rtl/>
          <w:lang w:bidi="fa-IR"/>
        </w:rPr>
        <w:t xml:space="preserve"> </w:t>
      </w:r>
      <w:r w:rsidR="00B213F3" w:rsidRPr="009151D6">
        <w:rPr>
          <w:rFonts w:asciiTheme="majorBidi" w:hAnsiTheme="majorBidi" w:cs="B Nazanin" w:hint="cs"/>
          <w:b w:val="0"/>
          <w:bCs w:val="0"/>
          <w:color w:val="000000" w:themeColor="text1"/>
          <w:sz w:val="24"/>
          <w:szCs w:val="24"/>
          <w:rtl/>
          <w:lang w:bidi="fa-IR"/>
        </w:rPr>
        <w:t xml:space="preserve">در </w:t>
      </w:r>
      <w:r w:rsidRPr="009151D6">
        <w:rPr>
          <w:rFonts w:asciiTheme="majorBidi" w:hAnsiTheme="majorBidi" w:cs="B Nazanin"/>
          <w:b w:val="0"/>
          <w:bCs w:val="0"/>
          <w:color w:val="000000" w:themeColor="text1"/>
          <w:sz w:val="24"/>
          <w:szCs w:val="24"/>
          <w:rtl/>
          <w:lang w:bidi="fa-IR"/>
        </w:rPr>
        <w:t xml:space="preserve">سطوح 90، 135 و 180 میلی مولار شوری، بیشترین میزان افزایش پرولین، به ترتیب در توده سنندج، توده داران و توده سنندج مشاهده شد (شکل </w:t>
      </w:r>
      <w:r w:rsidR="007A4C4D" w:rsidRPr="009151D6">
        <w:rPr>
          <w:rFonts w:asciiTheme="majorBidi" w:hAnsiTheme="majorBidi" w:cs="B Nazanin" w:hint="cs"/>
          <w:b w:val="0"/>
          <w:bCs w:val="0"/>
          <w:color w:val="000000" w:themeColor="text1"/>
          <w:sz w:val="24"/>
          <w:szCs w:val="24"/>
          <w:rtl/>
          <w:lang w:bidi="fa-IR"/>
        </w:rPr>
        <w:t>10</w:t>
      </w:r>
      <w:r w:rsidRPr="009151D6">
        <w:rPr>
          <w:rFonts w:asciiTheme="majorBidi" w:hAnsiTheme="majorBidi" w:cs="B Nazanin"/>
          <w:b w:val="0"/>
          <w:bCs w:val="0"/>
          <w:color w:val="000000" w:themeColor="text1"/>
          <w:sz w:val="24"/>
          <w:szCs w:val="24"/>
          <w:rtl/>
          <w:lang w:bidi="fa-IR"/>
        </w:rPr>
        <w:t>) همچنین کمترین میزان پرولین در سطوح 90، 135 و 180 میلی مولار شوری، متعلق به توده سناجان بود</w:t>
      </w:r>
      <w:r w:rsidRPr="009151D6">
        <w:rPr>
          <w:rFonts w:asciiTheme="majorBidi" w:hAnsiTheme="majorBidi" w:cs="B Nazanin" w:hint="cs"/>
          <w:b w:val="0"/>
          <w:bCs w:val="0"/>
          <w:color w:val="000000" w:themeColor="text1"/>
          <w:sz w:val="24"/>
          <w:szCs w:val="24"/>
          <w:rtl/>
          <w:lang w:bidi="fa-IR"/>
        </w:rPr>
        <w:t>، در سطوح شوری 135 و 180 میلی مولار، توده سناجان با سایر فستوکاها تفاوت معنی داری در سطح 5% داشت ولی بین انواع متحمل تفاوت معنی دار نبود</w:t>
      </w:r>
      <w:r w:rsidRPr="009151D6">
        <w:rPr>
          <w:rFonts w:asciiTheme="majorBidi" w:hAnsiTheme="majorBidi" w:cs="B Nazanin"/>
          <w:b w:val="0"/>
          <w:bCs w:val="0"/>
          <w:color w:val="000000" w:themeColor="text1"/>
          <w:sz w:val="24"/>
          <w:szCs w:val="24"/>
          <w:rtl/>
          <w:lang w:bidi="fa-IR"/>
        </w:rPr>
        <w:t xml:space="preserve"> (شکل </w:t>
      </w:r>
      <w:r w:rsidR="007A4C4D" w:rsidRPr="009151D6">
        <w:rPr>
          <w:rFonts w:asciiTheme="majorBidi" w:hAnsiTheme="majorBidi" w:cs="B Nazanin" w:hint="cs"/>
          <w:b w:val="0"/>
          <w:bCs w:val="0"/>
          <w:color w:val="000000" w:themeColor="text1"/>
          <w:sz w:val="24"/>
          <w:szCs w:val="24"/>
          <w:rtl/>
          <w:lang w:bidi="fa-IR"/>
        </w:rPr>
        <w:t>10</w:t>
      </w:r>
      <w:r w:rsidRPr="009151D6">
        <w:rPr>
          <w:rFonts w:asciiTheme="majorBidi" w:hAnsiTheme="majorBidi" w:cs="B Nazanin"/>
          <w:b w:val="0"/>
          <w:bCs w:val="0"/>
          <w:color w:val="000000" w:themeColor="text1"/>
          <w:sz w:val="24"/>
          <w:szCs w:val="24"/>
          <w:rtl/>
          <w:lang w:bidi="fa-IR"/>
        </w:rPr>
        <w:t>).</w:t>
      </w:r>
    </w:p>
    <w:p w:rsidR="001C7714" w:rsidRPr="007A4C4D" w:rsidRDefault="001C7714" w:rsidP="00AA6B95">
      <w:pPr>
        <w:autoSpaceDE w:val="0"/>
        <w:autoSpaceDN w:val="0"/>
        <w:bidi/>
        <w:adjustRightInd w:val="0"/>
        <w:spacing w:line="360" w:lineRule="auto"/>
        <w:ind w:firstLine="284"/>
        <w:jc w:val="both"/>
        <w:rPr>
          <w:rFonts w:asciiTheme="majorBidi" w:hAnsiTheme="majorBidi" w:cs="B Lotus"/>
          <w:color w:val="000000" w:themeColor="text1"/>
          <w:sz w:val="24"/>
          <w:szCs w:val="24"/>
          <w:lang w:bidi="fa-IR"/>
        </w:rPr>
      </w:pPr>
    </w:p>
    <w:p w:rsidR="008F47F5" w:rsidRDefault="008F47F5" w:rsidP="00AA6B95">
      <w:pPr>
        <w:autoSpaceDE w:val="0"/>
        <w:autoSpaceDN w:val="0"/>
        <w:bidi/>
        <w:adjustRightInd w:val="0"/>
        <w:spacing w:line="360" w:lineRule="auto"/>
        <w:ind w:firstLine="284"/>
        <w:jc w:val="both"/>
        <w:rPr>
          <w:rFonts w:asciiTheme="majorBidi" w:hAnsiTheme="majorBidi" w:cs="2  Nazanin"/>
          <w:color w:val="000000" w:themeColor="text1"/>
          <w:sz w:val="24"/>
          <w:szCs w:val="24"/>
          <w:lang w:bidi="fa-IR"/>
        </w:rPr>
      </w:pPr>
    </w:p>
    <w:p w:rsidR="008F47F5" w:rsidRDefault="008F47F5" w:rsidP="00AA6B95">
      <w:pPr>
        <w:autoSpaceDE w:val="0"/>
        <w:autoSpaceDN w:val="0"/>
        <w:bidi/>
        <w:adjustRightInd w:val="0"/>
        <w:spacing w:line="360" w:lineRule="auto"/>
        <w:ind w:firstLine="284"/>
        <w:jc w:val="both"/>
        <w:rPr>
          <w:rFonts w:asciiTheme="majorBidi" w:hAnsiTheme="majorBidi" w:cs="2  Nazanin"/>
          <w:color w:val="000000" w:themeColor="text1"/>
          <w:sz w:val="24"/>
          <w:szCs w:val="24"/>
          <w:lang w:bidi="fa-IR"/>
        </w:rPr>
      </w:pPr>
    </w:p>
    <w:p w:rsidR="008F47F5" w:rsidRDefault="008F47F5" w:rsidP="00AA6B95">
      <w:pPr>
        <w:autoSpaceDE w:val="0"/>
        <w:autoSpaceDN w:val="0"/>
        <w:bidi/>
        <w:adjustRightInd w:val="0"/>
        <w:spacing w:line="360" w:lineRule="auto"/>
        <w:ind w:firstLine="284"/>
        <w:jc w:val="both"/>
        <w:rPr>
          <w:rFonts w:asciiTheme="majorBidi" w:hAnsiTheme="majorBidi" w:cs="2  Nazanin"/>
          <w:color w:val="000000" w:themeColor="text1"/>
          <w:sz w:val="24"/>
          <w:szCs w:val="24"/>
          <w:rtl/>
          <w:lang w:bidi="fa-IR"/>
        </w:rPr>
      </w:pPr>
    </w:p>
    <w:p w:rsidR="00B213F3" w:rsidRDefault="009151D6" w:rsidP="00B213F3">
      <w:pPr>
        <w:autoSpaceDE w:val="0"/>
        <w:autoSpaceDN w:val="0"/>
        <w:bidi/>
        <w:adjustRightInd w:val="0"/>
        <w:spacing w:line="360" w:lineRule="auto"/>
        <w:ind w:firstLine="284"/>
        <w:jc w:val="both"/>
        <w:rPr>
          <w:rFonts w:asciiTheme="majorBidi" w:hAnsiTheme="majorBidi" w:cs="2  Nazanin"/>
          <w:color w:val="000000" w:themeColor="text1"/>
          <w:sz w:val="24"/>
          <w:szCs w:val="24"/>
          <w:rtl/>
          <w:lang w:bidi="fa-IR"/>
        </w:rPr>
      </w:pPr>
      <w:r w:rsidRPr="009151D6">
        <w:rPr>
          <w:rFonts w:asciiTheme="majorBidi" w:hAnsiTheme="majorBidi" w:cs="B Nazanin" w:hint="cs"/>
          <w:noProof/>
          <w:color w:val="000000" w:themeColor="text1"/>
          <w:sz w:val="28"/>
          <w:szCs w:val="28"/>
          <w:rtl/>
        </w:rPr>
        <w:lastRenderedPageBreak/>
        <w:drawing>
          <wp:anchor distT="0" distB="0" distL="114300" distR="114300" simplePos="0" relativeHeight="251701248" behindDoc="0" locked="0" layoutInCell="1" allowOverlap="1" wp14:anchorId="7042A6E5" wp14:editId="48099341">
            <wp:simplePos x="0" y="0"/>
            <wp:positionH relativeFrom="column">
              <wp:posOffset>1447165</wp:posOffset>
            </wp:positionH>
            <wp:positionV relativeFrom="paragraph">
              <wp:posOffset>0</wp:posOffset>
            </wp:positionV>
            <wp:extent cx="3590925" cy="1781175"/>
            <wp:effectExtent l="0" t="0" r="9525" b="9525"/>
            <wp:wrapSquare wrapText="bothSides"/>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rsidR="009151D6" w:rsidRDefault="009151D6" w:rsidP="009151D6">
      <w:pPr>
        <w:autoSpaceDE w:val="0"/>
        <w:autoSpaceDN w:val="0"/>
        <w:bidi/>
        <w:adjustRightInd w:val="0"/>
        <w:spacing w:line="360" w:lineRule="auto"/>
        <w:ind w:firstLine="284"/>
        <w:jc w:val="both"/>
        <w:rPr>
          <w:rFonts w:asciiTheme="majorBidi" w:hAnsiTheme="majorBidi" w:cs="2  Nazanin"/>
          <w:color w:val="000000" w:themeColor="text1"/>
          <w:sz w:val="24"/>
          <w:szCs w:val="24"/>
          <w:rtl/>
          <w:lang w:bidi="fa-IR"/>
        </w:rPr>
      </w:pPr>
    </w:p>
    <w:p w:rsidR="009151D6" w:rsidRDefault="009151D6" w:rsidP="009151D6">
      <w:pPr>
        <w:autoSpaceDE w:val="0"/>
        <w:autoSpaceDN w:val="0"/>
        <w:bidi/>
        <w:adjustRightInd w:val="0"/>
        <w:spacing w:line="360" w:lineRule="auto"/>
        <w:ind w:firstLine="284"/>
        <w:jc w:val="both"/>
        <w:rPr>
          <w:rFonts w:asciiTheme="majorBidi" w:hAnsiTheme="majorBidi" w:cs="2  Nazanin"/>
          <w:color w:val="000000" w:themeColor="text1"/>
          <w:sz w:val="24"/>
          <w:szCs w:val="24"/>
          <w:rtl/>
          <w:lang w:bidi="fa-IR"/>
        </w:rPr>
      </w:pPr>
    </w:p>
    <w:p w:rsidR="009151D6" w:rsidRDefault="009151D6" w:rsidP="009151D6">
      <w:pPr>
        <w:autoSpaceDE w:val="0"/>
        <w:autoSpaceDN w:val="0"/>
        <w:bidi/>
        <w:adjustRightInd w:val="0"/>
        <w:spacing w:line="360" w:lineRule="auto"/>
        <w:ind w:firstLine="284"/>
        <w:jc w:val="both"/>
        <w:rPr>
          <w:rFonts w:asciiTheme="majorBidi" w:hAnsiTheme="majorBidi" w:cs="2  Nazanin"/>
          <w:color w:val="000000" w:themeColor="text1"/>
          <w:sz w:val="24"/>
          <w:szCs w:val="24"/>
          <w:rtl/>
          <w:lang w:bidi="fa-IR"/>
        </w:rPr>
      </w:pPr>
    </w:p>
    <w:p w:rsidR="009151D6" w:rsidRDefault="009151D6" w:rsidP="002942C7">
      <w:pPr>
        <w:autoSpaceDE w:val="0"/>
        <w:autoSpaceDN w:val="0"/>
        <w:bidi/>
        <w:adjustRightInd w:val="0"/>
        <w:spacing w:line="240" w:lineRule="auto"/>
        <w:ind w:firstLine="284"/>
        <w:jc w:val="both"/>
        <w:rPr>
          <w:rFonts w:asciiTheme="majorBidi" w:hAnsiTheme="majorBidi" w:cs="B Lotus"/>
          <w:color w:val="000000" w:themeColor="text1"/>
          <w:sz w:val="20"/>
          <w:szCs w:val="20"/>
          <w:rtl/>
          <w:lang w:bidi="fa-IR"/>
        </w:rPr>
      </w:pPr>
    </w:p>
    <w:p w:rsidR="008F47F5" w:rsidRPr="009151D6" w:rsidRDefault="00CF2DAA" w:rsidP="009151D6">
      <w:pPr>
        <w:autoSpaceDE w:val="0"/>
        <w:autoSpaceDN w:val="0"/>
        <w:bidi/>
        <w:adjustRightInd w:val="0"/>
        <w:spacing w:line="240" w:lineRule="auto"/>
        <w:ind w:firstLine="284"/>
        <w:jc w:val="center"/>
        <w:rPr>
          <w:rFonts w:asciiTheme="majorBidi" w:hAnsiTheme="majorBidi" w:cs="B Nazanin"/>
          <w:b/>
          <w:bCs/>
          <w:color w:val="000000" w:themeColor="text1"/>
          <w:rtl/>
          <w:lang w:bidi="fa-IR"/>
        </w:rPr>
      </w:pPr>
      <w:r w:rsidRPr="009151D6">
        <w:rPr>
          <w:rFonts w:asciiTheme="majorBidi" w:hAnsiTheme="majorBidi" w:cs="B Nazanin"/>
          <w:b/>
          <w:bCs/>
          <w:color w:val="000000" w:themeColor="text1"/>
          <w:rtl/>
          <w:lang w:bidi="fa-IR"/>
        </w:rPr>
        <w:t>شکل</w:t>
      </w:r>
      <w:r w:rsidRPr="009151D6">
        <w:rPr>
          <w:rFonts w:asciiTheme="majorBidi" w:hAnsiTheme="majorBidi" w:cs="B Nazanin" w:hint="cs"/>
          <w:b/>
          <w:bCs/>
          <w:color w:val="000000" w:themeColor="text1"/>
          <w:rtl/>
          <w:lang w:bidi="fa-IR"/>
        </w:rPr>
        <w:t xml:space="preserve"> </w:t>
      </w:r>
      <w:r w:rsidR="007A4C4D" w:rsidRPr="009151D6">
        <w:rPr>
          <w:rFonts w:asciiTheme="majorBidi" w:hAnsiTheme="majorBidi" w:cs="B Nazanin" w:hint="cs"/>
          <w:b/>
          <w:bCs/>
          <w:color w:val="000000" w:themeColor="text1"/>
          <w:rtl/>
          <w:lang w:bidi="fa-IR"/>
        </w:rPr>
        <w:t>9-</w:t>
      </w:r>
      <w:r w:rsidRPr="009151D6">
        <w:rPr>
          <w:rFonts w:asciiTheme="majorBidi" w:hAnsiTheme="majorBidi" w:cs="B Nazanin" w:hint="cs"/>
          <w:b/>
          <w:bCs/>
          <w:color w:val="000000" w:themeColor="text1"/>
          <w:rtl/>
          <w:lang w:bidi="fa-IR"/>
        </w:rPr>
        <w:t xml:space="preserve"> </w:t>
      </w:r>
      <w:r w:rsidR="001C7714" w:rsidRPr="009151D6">
        <w:rPr>
          <w:rFonts w:asciiTheme="majorBidi" w:hAnsiTheme="majorBidi" w:cs="B Nazanin"/>
          <w:b/>
          <w:bCs/>
          <w:color w:val="000000" w:themeColor="text1"/>
          <w:rtl/>
          <w:lang w:bidi="fa-IR"/>
        </w:rPr>
        <w:t>تاث</w:t>
      </w:r>
      <w:r w:rsidR="001C7714" w:rsidRPr="009151D6">
        <w:rPr>
          <w:rFonts w:asciiTheme="majorBidi" w:hAnsiTheme="majorBidi" w:cs="B Nazanin" w:hint="cs"/>
          <w:b/>
          <w:bCs/>
          <w:color w:val="000000" w:themeColor="text1"/>
          <w:rtl/>
          <w:lang w:bidi="fa-IR"/>
        </w:rPr>
        <w:t>ی</w:t>
      </w:r>
      <w:r w:rsidR="001C7714" w:rsidRPr="009151D6">
        <w:rPr>
          <w:rFonts w:asciiTheme="majorBidi" w:hAnsiTheme="majorBidi" w:cs="B Nazanin" w:hint="eastAsia"/>
          <w:b/>
          <w:bCs/>
          <w:color w:val="000000" w:themeColor="text1"/>
          <w:rtl/>
          <w:lang w:bidi="fa-IR"/>
        </w:rPr>
        <w:t>ر</w:t>
      </w:r>
      <w:r w:rsidR="001C7714" w:rsidRPr="009151D6">
        <w:rPr>
          <w:rFonts w:asciiTheme="majorBidi" w:hAnsiTheme="majorBidi" w:cs="B Nazanin"/>
          <w:b/>
          <w:bCs/>
          <w:color w:val="000000" w:themeColor="text1"/>
          <w:rtl/>
          <w:lang w:bidi="fa-IR"/>
        </w:rPr>
        <w:t xml:space="preserve"> شور</w:t>
      </w:r>
      <w:r w:rsidR="001C7714" w:rsidRPr="009151D6">
        <w:rPr>
          <w:rFonts w:asciiTheme="majorBidi" w:hAnsiTheme="majorBidi" w:cs="B Nazanin" w:hint="cs"/>
          <w:b/>
          <w:bCs/>
          <w:color w:val="000000" w:themeColor="text1"/>
          <w:rtl/>
          <w:lang w:bidi="fa-IR"/>
        </w:rPr>
        <w:t>ی</w:t>
      </w:r>
      <w:r w:rsidR="001C7714" w:rsidRPr="009151D6">
        <w:rPr>
          <w:rFonts w:asciiTheme="majorBidi" w:hAnsiTheme="majorBidi" w:cs="B Nazanin"/>
          <w:b/>
          <w:bCs/>
          <w:color w:val="000000" w:themeColor="text1"/>
          <w:rtl/>
          <w:lang w:bidi="fa-IR"/>
        </w:rPr>
        <w:t xml:space="preserve"> بر توده ها</w:t>
      </w:r>
      <w:r w:rsidR="001C7714" w:rsidRPr="009151D6">
        <w:rPr>
          <w:rFonts w:asciiTheme="majorBidi" w:hAnsiTheme="majorBidi" w:cs="B Nazanin" w:hint="cs"/>
          <w:b/>
          <w:bCs/>
          <w:color w:val="000000" w:themeColor="text1"/>
          <w:rtl/>
          <w:lang w:bidi="fa-IR"/>
        </w:rPr>
        <w:t>ی</w:t>
      </w:r>
      <w:r w:rsidR="001C7714" w:rsidRPr="009151D6">
        <w:rPr>
          <w:rFonts w:asciiTheme="majorBidi" w:hAnsiTheme="majorBidi" w:cs="B Nazanin"/>
          <w:b/>
          <w:bCs/>
          <w:color w:val="000000" w:themeColor="text1"/>
          <w:rtl/>
          <w:lang w:bidi="fa-IR"/>
        </w:rPr>
        <w:t xml:space="preserve"> فستوکا بلند بر محتوا</w:t>
      </w:r>
      <w:r w:rsidR="001C7714" w:rsidRPr="009151D6">
        <w:rPr>
          <w:rFonts w:asciiTheme="majorBidi" w:hAnsiTheme="majorBidi" w:cs="B Nazanin" w:hint="cs"/>
          <w:b/>
          <w:bCs/>
          <w:color w:val="000000" w:themeColor="text1"/>
          <w:rtl/>
          <w:lang w:bidi="fa-IR"/>
        </w:rPr>
        <w:t>ی</w:t>
      </w:r>
      <w:r w:rsidR="001C7714" w:rsidRPr="009151D6">
        <w:rPr>
          <w:rFonts w:asciiTheme="majorBidi" w:hAnsiTheme="majorBidi" w:cs="B Nazanin"/>
          <w:b/>
          <w:bCs/>
          <w:color w:val="000000" w:themeColor="text1"/>
          <w:rtl/>
          <w:lang w:bidi="fa-IR"/>
        </w:rPr>
        <w:t xml:space="preserve"> پرول</w:t>
      </w:r>
      <w:r w:rsidR="001C7714" w:rsidRPr="009151D6">
        <w:rPr>
          <w:rFonts w:asciiTheme="majorBidi" w:hAnsiTheme="majorBidi" w:cs="B Nazanin" w:hint="cs"/>
          <w:b/>
          <w:bCs/>
          <w:color w:val="000000" w:themeColor="text1"/>
          <w:rtl/>
          <w:lang w:bidi="fa-IR"/>
        </w:rPr>
        <w:t>ی</w:t>
      </w:r>
      <w:r w:rsidR="001C7714" w:rsidRPr="009151D6">
        <w:rPr>
          <w:rFonts w:asciiTheme="majorBidi" w:hAnsiTheme="majorBidi" w:cs="B Nazanin" w:hint="eastAsia"/>
          <w:b/>
          <w:bCs/>
          <w:color w:val="000000" w:themeColor="text1"/>
          <w:rtl/>
          <w:lang w:bidi="fa-IR"/>
        </w:rPr>
        <w:t>ن</w:t>
      </w:r>
      <w:r w:rsidR="001C7714" w:rsidRPr="009151D6">
        <w:rPr>
          <w:rFonts w:asciiTheme="majorBidi" w:hAnsiTheme="majorBidi" w:cs="B Nazanin"/>
          <w:b/>
          <w:bCs/>
          <w:color w:val="000000" w:themeColor="text1"/>
          <w:rtl/>
          <w:lang w:bidi="fa-IR"/>
        </w:rPr>
        <w:t xml:space="preserve"> برگ (2 روز پس از اعمال تنش)، نشان‌ها</w:t>
      </w:r>
      <w:r w:rsidR="001C7714" w:rsidRPr="009151D6">
        <w:rPr>
          <w:rFonts w:asciiTheme="majorBidi" w:hAnsiTheme="majorBidi" w:cs="B Nazanin" w:hint="cs"/>
          <w:b/>
          <w:bCs/>
          <w:color w:val="000000" w:themeColor="text1"/>
          <w:rtl/>
          <w:lang w:bidi="fa-IR"/>
        </w:rPr>
        <w:t>ی</w:t>
      </w:r>
      <w:r w:rsidR="001C7714" w:rsidRPr="009151D6">
        <w:rPr>
          <w:rFonts w:asciiTheme="majorBidi" w:hAnsiTheme="majorBidi" w:cs="B Nazanin"/>
          <w:b/>
          <w:bCs/>
          <w:color w:val="000000" w:themeColor="text1"/>
          <w:rtl/>
          <w:lang w:bidi="fa-IR"/>
        </w:rPr>
        <w:t xml:space="preserve"> عمود</w:t>
      </w:r>
      <w:r w:rsidR="001C7714" w:rsidRPr="009151D6">
        <w:rPr>
          <w:rFonts w:asciiTheme="majorBidi" w:hAnsiTheme="majorBidi" w:cs="B Nazanin" w:hint="cs"/>
          <w:b/>
          <w:bCs/>
          <w:color w:val="000000" w:themeColor="text1"/>
          <w:rtl/>
          <w:lang w:bidi="fa-IR"/>
        </w:rPr>
        <w:t>ی</w:t>
      </w:r>
      <w:r w:rsidR="001C7714" w:rsidRPr="009151D6">
        <w:rPr>
          <w:rFonts w:asciiTheme="majorBidi" w:hAnsiTheme="majorBidi" w:cs="B Nazanin"/>
          <w:b/>
          <w:bCs/>
          <w:color w:val="000000" w:themeColor="text1"/>
          <w:rtl/>
          <w:lang w:bidi="fa-IR"/>
        </w:rPr>
        <w:t xml:space="preserve"> (</w:t>
      </w:r>
      <w:r w:rsidR="001C7714" w:rsidRPr="009151D6">
        <w:rPr>
          <w:rFonts w:ascii="Cambria" w:hAnsi="Cambria" w:cs="Cambria" w:hint="cs"/>
          <w:b/>
          <w:bCs/>
          <w:color w:val="000000" w:themeColor="text1"/>
          <w:rtl/>
          <w:lang w:bidi="fa-IR"/>
        </w:rPr>
        <w:t>±</w:t>
      </w:r>
      <w:r w:rsidR="001C7714" w:rsidRPr="009151D6">
        <w:rPr>
          <w:rFonts w:asciiTheme="majorBidi" w:hAnsiTheme="majorBidi" w:cs="B Nazanin"/>
          <w:b/>
          <w:bCs/>
          <w:color w:val="000000" w:themeColor="text1"/>
          <w:rtl/>
          <w:lang w:bidi="fa-IR"/>
        </w:rPr>
        <w:t>)</w:t>
      </w:r>
      <w:r w:rsidR="001C7714" w:rsidRPr="009151D6">
        <w:rPr>
          <w:rFonts w:asciiTheme="majorBidi" w:hAnsiTheme="majorBidi" w:cs="B Nazanin" w:hint="cs"/>
          <w:b/>
          <w:bCs/>
          <w:color w:val="000000" w:themeColor="text1"/>
          <w:rtl/>
          <w:lang w:bidi="fa-IR"/>
        </w:rPr>
        <w:t>،</w:t>
      </w:r>
      <w:r w:rsidR="001C7714" w:rsidRPr="009151D6">
        <w:rPr>
          <w:rFonts w:asciiTheme="majorBidi" w:hAnsiTheme="majorBidi" w:cs="B Nazanin"/>
          <w:b/>
          <w:bCs/>
          <w:color w:val="000000" w:themeColor="text1"/>
          <w:rtl/>
          <w:lang w:bidi="fa-IR"/>
        </w:rPr>
        <w:t xml:space="preserve"> </w:t>
      </w:r>
      <w:r w:rsidR="001C7714" w:rsidRPr="009151D6">
        <w:rPr>
          <w:rFonts w:asciiTheme="majorBidi" w:hAnsiTheme="majorBidi" w:cs="B Nazanin" w:hint="cs"/>
          <w:b/>
          <w:bCs/>
          <w:color w:val="000000" w:themeColor="text1"/>
          <w:rtl/>
          <w:lang w:bidi="fa-IR"/>
        </w:rPr>
        <w:t>خطای</w:t>
      </w:r>
      <w:r w:rsidR="001C7714" w:rsidRPr="009151D6">
        <w:rPr>
          <w:rFonts w:asciiTheme="majorBidi" w:hAnsiTheme="majorBidi" w:cs="B Nazanin"/>
          <w:b/>
          <w:bCs/>
          <w:color w:val="000000" w:themeColor="text1"/>
          <w:rtl/>
          <w:lang w:bidi="fa-IR"/>
        </w:rPr>
        <w:t xml:space="preserve"> استاندارد هستند.</w:t>
      </w:r>
    </w:p>
    <w:p w:rsidR="002942C7" w:rsidRPr="00B7688C" w:rsidRDefault="009151D6" w:rsidP="002942C7">
      <w:pPr>
        <w:pStyle w:val="HTMLPreformatted"/>
        <w:rPr>
          <w:rStyle w:val="y2iqfc"/>
          <w:rFonts w:asciiTheme="majorBidi" w:hAnsiTheme="majorBidi" w:cstheme="majorBidi"/>
          <w:b/>
          <w:bCs/>
          <w:lang w:val="en"/>
        </w:rPr>
      </w:pPr>
      <w:r w:rsidRPr="00D07318">
        <w:rPr>
          <w:rFonts w:asciiTheme="majorBidi" w:hAnsiTheme="majorBidi" w:cs="B Nazanin"/>
          <w:b/>
          <w:bCs/>
          <w:noProof/>
          <w:color w:val="000000" w:themeColor="text1"/>
          <w:rtl/>
        </w:rPr>
        <w:drawing>
          <wp:anchor distT="0" distB="0" distL="114300" distR="114300" simplePos="0" relativeHeight="251678720" behindDoc="0" locked="0" layoutInCell="1" allowOverlap="1" wp14:anchorId="7EF1D731" wp14:editId="1ED9722E">
            <wp:simplePos x="0" y="0"/>
            <wp:positionH relativeFrom="column">
              <wp:posOffset>1566545</wp:posOffset>
            </wp:positionH>
            <wp:positionV relativeFrom="paragraph">
              <wp:posOffset>3175</wp:posOffset>
            </wp:positionV>
            <wp:extent cx="3352800" cy="1828800"/>
            <wp:effectExtent l="0" t="0" r="0" b="0"/>
            <wp:wrapSquare wrapText="bothSides"/>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rsidR="002942C7" w:rsidRPr="007A4C4D" w:rsidRDefault="002942C7" w:rsidP="002942C7">
      <w:pPr>
        <w:autoSpaceDE w:val="0"/>
        <w:autoSpaceDN w:val="0"/>
        <w:bidi/>
        <w:adjustRightInd w:val="0"/>
        <w:spacing w:line="360" w:lineRule="auto"/>
        <w:ind w:firstLine="284"/>
        <w:jc w:val="both"/>
        <w:rPr>
          <w:rFonts w:asciiTheme="majorBidi" w:hAnsiTheme="majorBidi" w:cs="B Lotus"/>
          <w:color w:val="000000" w:themeColor="text1"/>
          <w:sz w:val="20"/>
          <w:szCs w:val="20"/>
          <w:lang w:bidi="fa-IR"/>
        </w:rPr>
      </w:pPr>
    </w:p>
    <w:p w:rsidR="00CF2DAA" w:rsidRDefault="00CF2DAA" w:rsidP="00AA6B95">
      <w:pPr>
        <w:autoSpaceDE w:val="0"/>
        <w:autoSpaceDN w:val="0"/>
        <w:bidi/>
        <w:adjustRightInd w:val="0"/>
        <w:spacing w:line="360" w:lineRule="auto"/>
        <w:ind w:firstLine="284"/>
        <w:jc w:val="both"/>
        <w:rPr>
          <w:rFonts w:asciiTheme="majorBidi" w:hAnsiTheme="majorBidi" w:cs="2  Nazanin"/>
          <w:color w:val="000000" w:themeColor="text1"/>
          <w:sz w:val="24"/>
          <w:szCs w:val="24"/>
          <w:lang w:bidi="fa-IR"/>
        </w:rPr>
      </w:pPr>
    </w:p>
    <w:p w:rsidR="008F47F5" w:rsidRDefault="008F47F5" w:rsidP="00AA6B95">
      <w:pPr>
        <w:autoSpaceDE w:val="0"/>
        <w:autoSpaceDN w:val="0"/>
        <w:bidi/>
        <w:adjustRightInd w:val="0"/>
        <w:spacing w:line="360" w:lineRule="auto"/>
        <w:ind w:firstLine="284"/>
        <w:jc w:val="both"/>
        <w:rPr>
          <w:rFonts w:asciiTheme="majorBidi" w:hAnsiTheme="majorBidi" w:cs="2  Nazanin"/>
          <w:color w:val="000000" w:themeColor="text1"/>
          <w:sz w:val="24"/>
          <w:szCs w:val="24"/>
          <w:lang w:bidi="fa-IR"/>
        </w:rPr>
      </w:pPr>
    </w:p>
    <w:p w:rsidR="008F47F5" w:rsidRDefault="008F47F5" w:rsidP="00AA6B95">
      <w:pPr>
        <w:autoSpaceDE w:val="0"/>
        <w:autoSpaceDN w:val="0"/>
        <w:bidi/>
        <w:adjustRightInd w:val="0"/>
        <w:spacing w:line="360" w:lineRule="auto"/>
        <w:ind w:firstLine="284"/>
        <w:jc w:val="both"/>
        <w:rPr>
          <w:rFonts w:asciiTheme="majorBidi" w:hAnsiTheme="majorBidi" w:cs="2  Nazanin"/>
          <w:color w:val="000000" w:themeColor="text1"/>
          <w:sz w:val="24"/>
          <w:szCs w:val="24"/>
          <w:lang w:bidi="fa-IR"/>
        </w:rPr>
      </w:pPr>
    </w:p>
    <w:p w:rsidR="008F47F5" w:rsidRDefault="008F47F5" w:rsidP="00AA6B95">
      <w:pPr>
        <w:autoSpaceDE w:val="0"/>
        <w:autoSpaceDN w:val="0"/>
        <w:bidi/>
        <w:adjustRightInd w:val="0"/>
        <w:spacing w:line="360" w:lineRule="auto"/>
        <w:ind w:firstLine="284"/>
        <w:jc w:val="both"/>
        <w:rPr>
          <w:rFonts w:asciiTheme="majorBidi" w:hAnsiTheme="majorBidi" w:cs="2  Nazanin"/>
          <w:color w:val="000000" w:themeColor="text1"/>
          <w:sz w:val="24"/>
          <w:szCs w:val="24"/>
          <w:lang w:bidi="fa-IR"/>
        </w:rPr>
      </w:pPr>
    </w:p>
    <w:p w:rsidR="008F47F5" w:rsidRDefault="008F47F5" w:rsidP="00AA6B95">
      <w:pPr>
        <w:autoSpaceDE w:val="0"/>
        <w:autoSpaceDN w:val="0"/>
        <w:bidi/>
        <w:adjustRightInd w:val="0"/>
        <w:spacing w:line="360" w:lineRule="auto"/>
        <w:ind w:firstLine="284"/>
        <w:jc w:val="both"/>
        <w:rPr>
          <w:rFonts w:asciiTheme="majorBidi" w:hAnsiTheme="majorBidi" w:cs="2  Nazanin"/>
          <w:color w:val="000000" w:themeColor="text1"/>
          <w:sz w:val="24"/>
          <w:szCs w:val="24"/>
          <w:lang w:bidi="fa-IR"/>
        </w:rPr>
      </w:pPr>
    </w:p>
    <w:p w:rsidR="00CF2DAA" w:rsidRPr="009151D6" w:rsidRDefault="00CF2DAA" w:rsidP="002942C7">
      <w:pPr>
        <w:pStyle w:val="ListParagraph"/>
        <w:autoSpaceDE w:val="0"/>
        <w:autoSpaceDN w:val="0"/>
        <w:adjustRightInd w:val="0"/>
        <w:ind w:left="90" w:firstLine="284"/>
        <w:jc w:val="center"/>
        <w:outlineLvl w:val="0"/>
        <w:rPr>
          <w:rFonts w:asciiTheme="majorBidi" w:hAnsiTheme="majorBidi" w:cs="B Nazanin"/>
          <w:b/>
          <w:bCs/>
          <w:color w:val="000000" w:themeColor="text1"/>
          <w:sz w:val="22"/>
          <w:szCs w:val="22"/>
          <w:lang w:bidi="fa-IR"/>
        </w:rPr>
      </w:pPr>
      <w:bookmarkStart w:id="18" w:name="_Toc432849978"/>
      <w:r w:rsidRPr="009151D6">
        <w:rPr>
          <w:rFonts w:asciiTheme="majorBidi" w:hAnsiTheme="majorBidi" w:cs="B Nazanin"/>
          <w:b/>
          <w:bCs/>
          <w:color w:val="000000" w:themeColor="text1"/>
          <w:sz w:val="22"/>
          <w:szCs w:val="22"/>
          <w:rtl/>
          <w:lang w:bidi="fa-IR"/>
        </w:rPr>
        <w:t xml:space="preserve">شکل </w:t>
      </w:r>
      <w:r w:rsidR="007A4C4D" w:rsidRPr="009151D6">
        <w:rPr>
          <w:rFonts w:asciiTheme="majorBidi" w:hAnsiTheme="majorBidi" w:cs="B Nazanin" w:hint="cs"/>
          <w:b/>
          <w:bCs/>
          <w:color w:val="000000" w:themeColor="text1"/>
          <w:sz w:val="22"/>
          <w:szCs w:val="22"/>
          <w:rtl/>
          <w:lang w:bidi="fa-IR"/>
        </w:rPr>
        <w:t>10-</w:t>
      </w:r>
      <w:r w:rsidRPr="009151D6">
        <w:rPr>
          <w:rFonts w:asciiTheme="majorBidi" w:hAnsiTheme="majorBidi" w:cs="B Nazanin" w:hint="cs"/>
          <w:b/>
          <w:bCs/>
          <w:color w:val="000000" w:themeColor="text1"/>
          <w:sz w:val="22"/>
          <w:szCs w:val="22"/>
          <w:rtl/>
          <w:lang w:bidi="fa-IR"/>
        </w:rPr>
        <w:t xml:space="preserve"> </w:t>
      </w:r>
      <w:r w:rsidRPr="009151D6">
        <w:rPr>
          <w:rFonts w:asciiTheme="majorBidi" w:hAnsiTheme="majorBidi" w:cs="B Nazanin"/>
          <w:b/>
          <w:bCs/>
          <w:color w:val="000000" w:themeColor="text1"/>
          <w:sz w:val="22"/>
          <w:szCs w:val="22"/>
          <w:rtl/>
          <w:lang w:bidi="fa-IR"/>
        </w:rPr>
        <w:t>تاثیر شوری بر توده های فستوکا بلند بر محتوای پرولین برگ (50 روز پس از اعمال تنش)، نشان های عمودی</w:t>
      </w:r>
      <w:r w:rsidRPr="009151D6">
        <w:rPr>
          <w:rFonts w:asciiTheme="majorBidi" w:hAnsiTheme="majorBidi" w:cs="B Nazanin" w:hint="cs"/>
          <w:b/>
          <w:bCs/>
          <w:color w:val="000000" w:themeColor="text1"/>
          <w:sz w:val="22"/>
          <w:szCs w:val="22"/>
          <w:rtl/>
          <w:lang w:bidi="fa-IR"/>
        </w:rPr>
        <w:t xml:space="preserve"> (</w:t>
      </w:r>
      <w:r w:rsidRPr="009151D6">
        <w:rPr>
          <w:rFonts w:ascii="Cambria" w:hAnsi="Cambria" w:cs="Cambria" w:hint="cs"/>
          <w:b/>
          <w:bCs/>
          <w:color w:val="000000" w:themeColor="text1"/>
          <w:sz w:val="22"/>
          <w:szCs w:val="22"/>
          <w:rtl/>
          <w:lang w:bidi="fa-IR"/>
        </w:rPr>
        <w:t>±</w:t>
      </w:r>
      <w:r w:rsidRPr="009151D6">
        <w:rPr>
          <w:rFonts w:asciiTheme="majorBidi" w:hAnsiTheme="majorBidi" w:cs="B Nazanin" w:hint="cs"/>
          <w:b/>
          <w:bCs/>
          <w:color w:val="000000" w:themeColor="text1"/>
          <w:sz w:val="22"/>
          <w:szCs w:val="22"/>
          <w:rtl/>
          <w:lang w:bidi="fa-IR"/>
        </w:rPr>
        <w:t>)</w:t>
      </w:r>
      <w:r w:rsidRPr="009151D6">
        <w:rPr>
          <w:rFonts w:asciiTheme="majorBidi" w:hAnsiTheme="majorBidi" w:cs="B Nazanin"/>
          <w:b/>
          <w:bCs/>
          <w:color w:val="000000" w:themeColor="text1"/>
          <w:sz w:val="22"/>
          <w:szCs w:val="22"/>
          <w:rtl/>
          <w:lang w:bidi="fa-IR"/>
        </w:rPr>
        <w:t>، خطای استاندارد</w:t>
      </w:r>
      <w:r w:rsidRPr="009151D6">
        <w:rPr>
          <w:rFonts w:asciiTheme="majorBidi" w:hAnsiTheme="majorBidi" w:cs="B Nazanin" w:hint="cs"/>
          <w:b/>
          <w:bCs/>
          <w:color w:val="000000" w:themeColor="text1"/>
          <w:sz w:val="22"/>
          <w:szCs w:val="22"/>
          <w:rtl/>
          <w:lang w:bidi="fa-IR"/>
        </w:rPr>
        <w:t xml:space="preserve"> </w:t>
      </w:r>
      <w:r w:rsidRPr="009151D6">
        <w:rPr>
          <w:rFonts w:asciiTheme="majorBidi" w:hAnsiTheme="majorBidi" w:cs="B Nazanin"/>
          <w:b/>
          <w:bCs/>
          <w:color w:val="000000" w:themeColor="text1"/>
          <w:sz w:val="22"/>
          <w:szCs w:val="22"/>
          <w:rtl/>
          <w:lang w:bidi="fa-IR"/>
        </w:rPr>
        <w:t>هستند.</w:t>
      </w:r>
      <w:bookmarkEnd w:id="18"/>
    </w:p>
    <w:p w:rsidR="002942C7" w:rsidRPr="002942C7" w:rsidRDefault="002942C7" w:rsidP="002942C7">
      <w:pPr>
        <w:pStyle w:val="ListParagraph"/>
        <w:autoSpaceDE w:val="0"/>
        <w:autoSpaceDN w:val="0"/>
        <w:adjustRightInd w:val="0"/>
        <w:spacing w:line="360" w:lineRule="auto"/>
        <w:ind w:left="90" w:firstLine="284"/>
        <w:jc w:val="center"/>
        <w:outlineLvl w:val="0"/>
        <w:rPr>
          <w:rFonts w:asciiTheme="majorBidi" w:hAnsiTheme="majorBidi" w:cs="B Lotus"/>
          <w:color w:val="000000" w:themeColor="text1"/>
          <w:sz w:val="20"/>
          <w:szCs w:val="20"/>
          <w:rtl/>
          <w:lang w:bidi="fa-IR"/>
        </w:rPr>
      </w:pPr>
    </w:p>
    <w:p w:rsidR="00F83B4B" w:rsidRPr="009151D6" w:rsidRDefault="00F83B4B" w:rsidP="0072742A">
      <w:pPr>
        <w:autoSpaceDE w:val="0"/>
        <w:autoSpaceDN w:val="0"/>
        <w:bidi/>
        <w:adjustRightInd w:val="0"/>
        <w:spacing w:line="240" w:lineRule="auto"/>
        <w:ind w:firstLine="284"/>
        <w:jc w:val="both"/>
        <w:rPr>
          <w:rFonts w:ascii="Times New Roman" w:hAnsi="Times New Roman" w:cs="B Nazanin"/>
          <w:color w:val="000000" w:themeColor="text1"/>
          <w:sz w:val="24"/>
          <w:szCs w:val="24"/>
          <w:lang w:bidi="fa-IR"/>
        </w:rPr>
      </w:pPr>
      <w:r w:rsidRPr="009151D6">
        <w:rPr>
          <w:rFonts w:asciiTheme="majorBidi" w:hAnsiTheme="majorBidi" w:cs="B Nazanin" w:hint="cs"/>
          <w:color w:val="000000" w:themeColor="text1"/>
          <w:sz w:val="24"/>
          <w:szCs w:val="24"/>
          <w:rtl/>
          <w:lang w:bidi="fa-IR"/>
        </w:rPr>
        <w:t xml:space="preserve">در این آزمایش مشاهده شد که با افزایش شوری آب آبیاری، تجمع پرولین در گیاهان متحمل به شوری افزایش می یابد که این نتیجه مطابق با نتایج سایر محققین می باشد </w:t>
      </w:r>
      <w:bookmarkStart w:id="19" w:name="Yazici2007"/>
      <w:r w:rsidR="00E42AE5" w:rsidRPr="009151D6">
        <w:rPr>
          <w:rFonts w:asciiTheme="majorBidi" w:hAnsiTheme="majorBidi" w:cs="B Nazanin"/>
          <w:color w:val="000000" w:themeColor="text1"/>
          <w:sz w:val="24"/>
          <w:szCs w:val="24"/>
          <w:rtl/>
          <w:lang w:bidi="fa-IR"/>
        </w:rPr>
        <w:fldChar w:fldCharType="begin">
          <w:fldData xml:space="preserve">PEVuZE5vdGU+PENpdGU+PEF1dGhvcj5ZYXppY2k8L0F1dGhvcj48WWVhcj4yMDA3PC9ZZWFyPjxS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</w:fldData>
        </w:fldChar>
      </w:r>
      <w:r w:rsidR="0072742A">
        <w:rPr>
          <w:rFonts w:asciiTheme="majorBidi" w:hAnsiTheme="majorBidi" w:cs="B Nazanin"/>
          <w:color w:val="000000" w:themeColor="text1"/>
          <w:sz w:val="24"/>
          <w:szCs w:val="24"/>
          <w:rtl/>
          <w:lang w:bidi="fa-IR"/>
        </w:rPr>
        <w:instrText xml:space="preserve"> </w:instrText>
      </w:r>
      <w:r w:rsidR="0072742A">
        <w:rPr>
          <w:rFonts w:asciiTheme="majorBidi" w:hAnsiTheme="majorBidi" w:cs="B Nazanin"/>
          <w:color w:val="000000" w:themeColor="text1"/>
          <w:sz w:val="24"/>
          <w:szCs w:val="24"/>
          <w:lang w:bidi="fa-IR"/>
        </w:rPr>
        <w:instrText>ADDIN EN.CITE</w:instrText>
      </w:r>
      <w:r w:rsidR="0072742A">
        <w:rPr>
          <w:rFonts w:asciiTheme="majorBidi" w:hAnsiTheme="majorBidi" w:cs="B Nazanin"/>
          <w:color w:val="000000" w:themeColor="text1"/>
          <w:sz w:val="24"/>
          <w:szCs w:val="24"/>
          <w:rtl/>
          <w:lang w:bidi="fa-IR"/>
        </w:rPr>
        <w:instrText xml:space="preserve"> </w:instrText>
      </w:r>
      <w:r w:rsidR="0072742A">
        <w:rPr>
          <w:rFonts w:asciiTheme="majorBidi" w:hAnsiTheme="majorBidi" w:cs="B Nazanin"/>
          <w:color w:val="000000" w:themeColor="text1"/>
          <w:sz w:val="24"/>
          <w:szCs w:val="24"/>
          <w:rtl/>
          <w:lang w:bidi="fa-IR"/>
        </w:rPr>
        <w:fldChar w:fldCharType="begin">
          <w:fldData xml:space="preserve">PEVuZE5vdGU+PENpdGU+PEF1dGhvcj5ZYXppY2k8L0F1dGhvcj48WWVhcj4yMDA3PC9ZZWFyPjxS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</w:fldData>
        </w:fldChar>
      </w:r>
      <w:r w:rsidR="0072742A">
        <w:rPr>
          <w:rFonts w:asciiTheme="majorBidi" w:hAnsiTheme="majorBidi" w:cs="B Nazanin"/>
          <w:color w:val="000000" w:themeColor="text1"/>
          <w:sz w:val="24"/>
          <w:szCs w:val="24"/>
          <w:rtl/>
          <w:lang w:bidi="fa-IR"/>
        </w:rPr>
        <w:instrText xml:space="preserve"> </w:instrText>
      </w:r>
      <w:r w:rsidR="0072742A">
        <w:rPr>
          <w:rFonts w:asciiTheme="majorBidi" w:hAnsiTheme="majorBidi" w:cs="B Nazanin"/>
          <w:color w:val="000000" w:themeColor="text1"/>
          <w:sz w:val="24"/>
          <w:szCs w:val="24"/>
          <w:lang w:bidi="fa-IR"/>
        </w:rPr>
        <w:instrText>ADDIN EN.CITE.DATA</w:instrText>
      </w:r>
      <w:r w:rsidR="0072742A">
        <w:rPr>
          <w:rFonts w:asciiTheme="majorBidi" w:hAnsiTheme="majorBidi" w:cs="B Nazanin"/>
          <w:color w:val="000000" w:themeColor="text1"/>
          <w:sz w:val="24"/>
          <w:szCs w:val="24"/>
          <w:rtl/>
          <w:lang w:bidi="fa-IR"/>
        </w:rPr>
        <w:instrText xml:space="preserve"> </w:instrText>
      </w:r>
      <w:r w:rsidR="0072742A">
        <w:rPr>
          <w:rFonts w:asciiTheme="majorBidi" w:hAnsiTheme="majorBidi" w:cs="B Nazanin"/>
          <w:color w:val="000000" w:themeColor="text1"/>
          <w:sz w:val="24"/>
          <w:szCs w:val="24"/>
          <w:rtl/>
          <w:lang w:bidi="fa-IR"/>
        </w:rPr>
      </w:r>
      <w:r w:rsidR="0072742A">
        <w:rPr>
          <w:rFonts w:asciiTheme="majorBidi" w:hAnsiTheme="majorBidi" w:cs="B Nazanin"/>
          <w:color w:val="000000" w:themeColor="text1"/>
          <w:sz w:val="24"/>
          <w:szCs w:val="24"/>
          <w:rtl/>
          <w:lang w:bidi="fa-IR"/>
        </w:rPr>
        <w:fldChar w:fldCharType="end"/>
      </w:r>
      <w:r w:rsidR="00E42AE5" w:rsidRPr="009151D6">
        <w:rPr>
          <w:rFonts w:asciiTheme="majorBidi" w:hAnsiTheme="majorBidi" w:cs="B Nazanin"/>
          <w:color w:val="000000" w:themeColor="text1"/>
          <w:sz w:val="24"/>
          <w:szCs w:val="24"/>
          <w:rtl/>
          <w:lang w:bidi="fa-IR"/>
        </w:rPr>
      </w:r>
      <w:r w:rsidR="00E42AE5" w:rsidRPr="009151D6">
        <w:rPr>
          <w:rFonts w:asciiTheme="majorBidi" w:hAnsiTheme="majorBidi" w:cs="B Nazanin"/>
          <w:color w:val="000000" w:themeColor="text1"/>
          <w:sz w:val="24"/>
          <w:szCs w:val="24"/>
          <w:rtl/>
          <w:lang w:bidi="fa-IR"/>
        </w:rPr>
        <w:fldChar w:fldCharType="separate"/>
      </w:r>
      <w:r w:rsidR="0072742A">
        <w:rPr>
          <w:rFonts w:asciiTheme="majorBidi" w:hAnsiTheme="majorBidi" w:cs="B Nazanin"/>
          <w:noProof/>
          <w:color w:val="000000" w:themeColor="text1"/>
          <w:sz w:val="24"/>
          <w:szCs w:val="24"/>
          <w:rtl/>
          <w:lang w:bidi="fa-IR"/>
        </w:rPr>
        <w:t>[36-39]</w:t>
      </w:r>
      <w:r w:rsidR="00E42AE5" w:rsidRPr="009151D6">
        <w:rPr>
          <w:rFonts w:asciiTheme="majorBidi" w:hAnsiTheme="majorBidi" w:cs="B Nazanin"/>
          <w:color w:val="000000" w:themeColor="text1"/>
          <w:sz w:val="24"/>
          <w:szCs w:val="24"/>
          <w:rtl/>
          <w:lang w:bidi="fa-IR"/>
        </w:rPr>
        <w:fldChar w:fldCharType="end"/>
      </w:r>
      <w:bookmarkEnd w:id="19"/>
      <w:r w:rsidRPr="009151D6">
        <w:rPr>
          <w:rFonts w:asciiTheme="majorBidi" w:hAnsiTheme="majorBidi" w:cs="B Nazanin" w:hint="cs"/>
          <w:color w:val="000000" w:themeColor="text1"/>
          <w:sz w:val="24"/>
          <w:szCs w:val="24"/>
          <w:rtl/>
          <w:lang w:bidi="fa-IR"/>
        </w:rPr>
        <w:t>. به طور کلی، میزان پرولین در گیاهان در مواجهه با تنش های غیر زیستی از جمله شوری، در قسمت سیتوسول اندامک های سلولی که مسئول تعادل اسمزی هستند، افزایش می یابد</w:t>
      </w:r>
      <w:bookmarkStart w:id="20" w:name="Sobahan2009"/>
      <w:r w:rsidR="00E42AE5" w:rsidRPr="009151D6">
        <w:rPr>
          <w:rFonts w:asciiTheme="majorBidi" w:hAnsiTheme="majorBidi" w:cs="B Nazanin"/>
          <w:color w:val="000000" w:themeColor="text1"/>
          <w:sz w:val="24"/>
          <w:szCs w:val="24"/>
          <w:lang w:bidi="fa-IR"/>
        </w:rPr>
        <w:t xml:space="preserve"> </w:t>
      </w:r>
      <w:r w:rsidR="00E42AE5" w:rsidRPr="009151D6">
        <w:rPr>
          <w:rFonts w:asciiTheme="majorBidi" w:hAnsiTheme="majorBidi" w:cs="B Nazanin"/>
          <w:color w:val="000000" w:themeColor="text1"/>
          <w:sz w:val="24"/>
          <w:szCs w:val="24"/>
          <w:rtl/>
          <w:lang w:bidi="fa-IR"/>
        </w:rPr>
        <w:fldChar w:fldCharType="begin"/>
      </w:r>
      <w:r w:rsidR="0072742A">
        <w:rPr>
          <w:rFonts w:asciiTheme="majorBidi" w:hAnsiTheme="majorBidi" w:cs="B Nazanin"/>
          <w:color w:val="000000" w:themeColor="text1"/>
          <w:sz w:val="24"/>
          <w:szCs w:val="24"/>
          <w:rtl/>
          <w:lang w:bidi="fa-IR"/>
        </w:rPr>
        <w:instrText xml:space="preserve"> </w:instrText>
      </w:r>
      <w:r w:rsidR="0072742A">
        <w:rPr>
          <w:rFonts w:asciiTheme="majorBidi" w:hAnsiTheme="majorBidi" w:cs="B Nazanin"/>
          <w:color w:val="000000" w:themeColor="text1"/>
          <w:sz w:val="24"/>
          <w:szCs w:val="24"/>
          <w:lang w:bidi="fa-IR"/>
        </w:rPr>
        <w:instrText>ADDIN EN.CITE &lt;EndNote&gt;&lt;Cite&gt;&lt;Author&gt;Ahmad&lt;/Author&gt;&lt;Year&gt;2014&lt;/Year&gt;&lt;RecNum&gt;112&lt;/RecNum&gt;&lt;DisplayText&gt;[22]&lt;/DisplayText&gt;&lt;record&gt;&lt;rec-number&gt;112&lt;/rec-number&gt;&lt;foreign-keys&gt;&lt;key app="EN" db-id="z0rfxrrs30tzriep0dc5s2ahf9r9avxx952t" timestamp="1670231909"&gt;112</w:instrText>
      </w:r>
      <w:r w:rsidR="0072742A">
        <w:rPr>
          <w:rFonts w:asciiTheme="majorBidi" w:hAnsiTheme="majorBidi" w:cs="B Nazanin"/>
          <w:color w:val="000000" w:themeColor="text1"/>
          <w:sz w:val="24"/>
          <w:szCs w:val="24"/>
          <w:rtl/>
          <w:lang w:bidi="fa-IR"/>
        </w:rPr>
        <w:instrText>&lt;/</w:instrText>
      </w:r>
      <w:r w:rsidR="0072742A">
        <w:rPr>
          <w:rFonts w:asciiTheme="majorBidi" w:hAnsiTheme="majorBidi" w:cs="B Nazanin"/>
          <w:color w:val="000000" w:themeColor="text1"/>
          <w:sz w:val="24"/>
          <w:szCs w:val="24"/>
          <w:lang w:bidi="fa-IR"/>
        </w:rPr>
        <w:instrText>key&gt;&lt;/foreign-keys&gt;&lt;ref-type name="Book Section"&gt;5&lt;/ref-type&gt;&lt;contributors&gt;&lt;authors&gt;&lt;author&gt;Ahmad, Parvaiz&lt;/author&gt;&lt;author&gt;Jamsheed, Sumiya&lt;/author&gt;&lt;author&gt;Hameed, Asiya&lt;/author&gt;&lt;author&gt;Rasool, Saima&lt;/author&gt;&lt;author&gt;Sharma, Iti&lt;/author&gt;&lt;author&gt;Azooz, MM</w:instrText>
      </w:r>
      <w:r w:rsidR="0072742A">
        <w:rPr>
          <w:rFonts w:asciiTheme="majorBidi" w:hAnsiTheme="majorBidi" w:cs="B Nazanin"/>
          <w:color w:val="000000" w:themeColor="text1"/>
          <w:sz w:val="24"/>
          <w:szCs w:val="24"/>
          <w:rtl/>
          <w:lang w:bidi="fa-IR"/>
        </w:rPr>
        <w:instrText>&lt;/</w:instrText>
      </w:r>
      <w:r w:rsidR="0072742A">
        <w:rPr>
          <w:rFonts w:asciiTheme="majorBidi" w:hAnsiTheme="majorBidi" w:cs="B Nazanin"/>
          <w:color w:val="000000" w:themeColor="text1"/>
          <w:sz w:val="24"/>
          <w:szCs w:val="24"/>
          <w:lang w:bidi="fa-IR"/>
        </w:rPr>
        <w:instrText>author&gt;&lt;author&gt;Hasanuzzaman, Mirza&lt;/author&gt;&lt;/authors&gt;&lt;/contributors&gt;&lt;titles&gt;&lt;title&gt;Drought stress induced oxidative damage and antioxidants in plants&lt;/title&gt;&lt;secondary-title&gt;Oxidative damage to plants&lt;/secondary-title&gt;&lt;/titles&gt;&lt;pages&gt;345-367&lt;/pages&gt;&lt;dates&gt;&lt;year&gt;2014&lt;/year&gt;&lt;/dates&gt;&lt;publisher&gt;Elsevier&lt;/publisher&gt;&lt;urls&gt;&lt;/urls&gt;&lt;/record&gt;&lt;/Cite&gt;&lt;/EndNote</w:instrText>
      </w:r>
      <w:r w:rsidR="0072742A">
        <w:rPr>
          <w:rFonts w:asciiTheme="majorBidi" w:hAnsiTheme="majorBidi" w:cs="B Nazanin"/>
          <w:color w:val="000000" w:themeColor="text1"/>
          <w:sz w:val="24"/>
          <w:szCs w:val="24"/>
          <w:rtl/>
          <w:lang w:bidi="fa-IR"/>
        </w:rPr>
        <w:instrText>&gt;</w:instrText>
      </w:r>
      <w:r w:rsidR="00E42AE5" w:rsidRPr="009151D6">
        <w:rPr>
          <w:rFonts w:asciiTheme="majorBidi" w:hAnsiTheme="majorBidi" w:cs="B Nazanin"/>
          <w:color w:val="000000" w:themeColor="text1"/>
          <w:sz w:val="24"/>
          <w:szCs w:val="24"/>
          <w:rtl/>
          <w:lang w:bidi="fa-IR"/>
        </w:rPr>
        <w:fldChar w:fldCharType="separate"/>
      </w:r>
      <w:r w:rsidR="0072742A">
        <w:rPr>
          <w:rFonts w:asciiTheme="majorBidi" w:hAnsiTheme="majorBidi" w:cs="B Nazanin"/>
          <w:noProof/>
          <w:color w:val="000000" w:themeColor="text1"/>
          <w:sz w:val="24"/>
          <w:szCs w:val="24"/>
          <w:rtl/>
          <w:lang w:bidi="fa-IR"/>
        </w:rPr>
        <w:t>[22]</w:t>
      </w:r>
      <w:r w:rsidR="00E42AE5" w:rsidRPr="009151D6">
        <w:rPr>
          <w:rFonts w:asciiTheme="majorBidi" w:hAnsiTheme="majorBidi" w:cs="B Nazanin"/>
          <w:color w:val="000000" w:themeColor="text1"/>
          <w:sz w:val="24"/>
          <w:szCs w:val="24"/>
          <w:rtl/>
          <w:lang w:bidi="fa-IR"/>
        </w:rPr>
        <w:fldChar w:fldCharType="end"/>
      </w:r>
      <w:r w:rsidR="00E42AE5" w:rsidRPr="009151D6">
        <w:rPr>
          <w:rFonts w:asciiTheme="majorBidi" w:hAnsiTheme="majorBidi" w:cs="B Nazanin" w:hint="cs"/>
          <w:color w:val="000000" w:themeColor="text1"/>
          <w:sz w:val="24"/>
          <w:szCs w:val="24"/>
          <w:rtl/>
          <w:lang w:bidi="fa-IR"/>
        </w:rPr>
        <w:t xml:space="preserve">. </w:t>
      </w:r>
      <w:bookmarkEnd w:id="20"/>
      <w:r w:rsidR="00E42AE5" w:rsidRPr="009151D6">
        <w:rPr>
          <w:rFonts w:asciiTheme="majorBidi" w:hAnsiTheme="majorBidi" w:cs="B Nazanin" w:hint="cs"/>
          <w:color w:val="000000" w:themeColor="text1"/>
          <w:sz w:val="24"/>
          <w:szCs w:val="24"/>
          <w:rtl/>
          <w:lang w:bidi="fa-IR"/>
        </w:rPr>
        <w:t xml:space="preserve">محققین گزارش دادند که پرولین </w:t>
      </w:r>
      <w:r w:rsidRPr="009151D6">
        <w:rPr>
          <w:rFonts w:asciiTheme="majorBidi" w:hAnsiTheme="majorBidi" w:cs="B Nazanin" w:hint="cs"/>
          <w:color w:val="000000" w:themeColor="text1"/>
          <w:sz w:val="24"/>
          <w:szCs w:val="24"/>
          <w:rtl/>
          <w:lang w:bidi="fa-IR"/>
        </w:rPr>
        <w:t>جریان آپوپلاستی سدیم را محدود کرده و تحمل گیاهچه های برنج را به وسیله حفظ بالاتر نسبت پتاسیم به سدیم، افزایش می دهد</w:t>
      </w:r>
      <w:r w:rsidR="00E42AE5" w:rsidRPr="009151D6">
        <w:rPr>
          <w:rFonts w:asciiTheme="majorBidi" w:hAnsiTheme="majorBidi" w:cs="B Nazanin"/>
          <w:color w:val="000000" w:themeColor="text1"/>
          <w:sz w:val="24"/>
          <w:szCs w:val="24"/>
          <w:lang w:bidi="fa-IR"/>
        </w:rPr>
        <w:t xml:space="preserve"> </w:t>
      </w:r>
      <w:r w:rsidR="00E42AE5" w:rsidRPr="009151D6">
        <w:rPr>
          <w:rFonts w:asciiTheme="majorBidi" w:hAnsiTheme="majorBidi" w:cs="B Nazanin"/>
          <w:color w:val="000000" w:themeColor="text1"/>
          <w:sz w:val="24"/>
          <w:szCs w:val="24"/>
          <w:rtl/>
          <w:lang w:bidi="fa-IR"/>
        </w:rPr>
        <w:fldChar w:fldCharType="begin"/>
      </w:r>
      <w:r w:rsidR="0072742A">
        <w:rPr>
          <w:rFonts w:asciiTheme="majorBidi" w:hAnsiTheme="majorBidi" w:cs="B Nazanin"/>
          <w:color w:val="000000" w:themeColor="text1"/>
          <w:sz w:val="24"/>
          <w:szCs w:val="24"/>
          <w:rtl/>
          <w:lang w:bidi="fa-IR"/>
        </w:rPr>
        <w:instrText xml:space="preserve"> </w:instrText>
      </w:r>
      <w:r w:rsidR="0072742A">
        <w:rPr>
          <w:rFonts w:asciiTheme="majorBidi" w:hAnsiTheme="majorBidi" w:cs="B Nazanin"/>
          <w:color w:val="000000" w:themeColor="text1"/>
          <w:sz w:val="24"/>
          <w:szCs w:val="24"/>
          <w:lang w:bidi="fa-IR"/>
        </w:rPr>
        <w:instrText>ADDIN EN.CITE &lt;EndNote&gt;&lt;Cite&gt;&lt;Author&gt;Sobahan&lt;/Author&gt;&lt;Year&gt;2009&lt;/Year&gt;&lt;RecNum&gt;148&lt;/RecNum&gt;&lt;DisplayText&gt;[40]&lt;/DisplayText&gt;&lt;record&gt;&lt;rec-number&gt;148&lt;/rec-number&gt;&lt;foreign-keys&gt;&lt;key app="EN" db-id="z0rfxrrs30tzriep0dc5s2ahf9r9avxx952t" timestamp="1670234212"&gt;1</w:instrText>
      </w:r>
      <w:r w:rsidR="0072742A">
        <w:rPr>
          <w:rFonts w:asciiTheme="majorBidi" w:hAnsiTheme="majorBidi" w:cs="B Nazanin"/>
          <w:color w:val="000000" w:themeColor="text1"/>
          <w:sz w:val="24"/>
          <w:szCs w:val="24"/>
          <w:rtl/>
          <w:lang w:bidi="fa-IR"/>
        </w:rPr>
        <w:instrText>48&lt;/</w:instrText>
      </w:r>
      <w:r w:rsidR="0072742A">
        <w:rPr>
          <w:rFonts w:asciiTheme="majorBidi" w:hAnsiTheme="majorBidi" w:cs="B Nazanin"/>
          <w:color w:val="000000" w:themeColor="text1"/>
          <w:sz w:val="24"/>
          <w:szCs w:val="24"/>
          <w:lang w:bidi="fa-IR"/>
        </w:rPr>
        <w:instrText>key&gt;&lt;/foreign-keys&gt;&lt;ref-type name="Journal Article"&gt;17&lt;/ref-type&gt;&lt;contributors&gt;&lt;authors&gt;&lt;author&gt;Sobahan, Muhammad Abdus&lt;/author&gt;&lt;author&gt;Arias, Carlos Raul&lt;/author&gt;&lt;author&gt;Okuma, Eiji&lt;/author&gt;&lt;author&gt;Shimoishi, Yasuaki&lt;/author&gt;&lt;author&gt;Nakamura, Yoshimasa&lt;/author&gt;&lt;author&gt;Hirai, Yoshihiko&lt;/author&gt;&lt;author&gt;Mori, Izumi C&lt;/author&gt;&lt;author&gt;Murata, Yoshiyuki&lt;/author&gt;&lt;/authors&gt;&lt;/contributors&gt;&lt;titles&gt;&lt;title&gt;Exogenous proline and glycinebetaine suppress apoplastic flow to reduce Na+ uptake in rice seedlings&lt;/title</w:instrText>
      </w:r>
      <w:r w:rsidR="0072742A">
        <w:rPr>
          <w:rFonts w:asciiTheme="majorBidi" w:hAnsiTheme="majorBidi" w:cs="B Nazanin"/>
          <w:color w:val="000000" w:themeColor="text1"/>
          <w:sz w:val="24"/>
          <w:szCs w:val="24"/>
          <w:rtl/>
          <w:lang w:bidi="fa-IR"/>
        </w:rPr>
        <w:instrText>&gt;&lt;</w:instrText>
      </w:r>
      <w:r w:rsidR="0072742A">
        <w:rPr>
          <w:rFonts w:asciiTheme="majorBidi" w:hAnsiTheme="majorBidi" w:cs="B Nazanin"/>
          <w:color w:val="000000" w:themeColor="text1"/>
          <w:sz w:val="24"/>
          <w:szCs w:val="24"/>
          <w:lang w:bidi="fa-IR"/>
        </w:rPr>
        <w:instrText>secondary-title&gt;Bioscience, biotechnology, and biochemistry&lt;/secondary-title&gt;&lt;/titles&gt;&lt;periodical&gt;&lt;full-title&gt;Bioscience, Biotechnology, and Biochemistry&lt;/full-title&gt;&lt;abbr-1&gt;Biosci., Biotechnol., Biochem.&lt;/abbr-1&gt;&lt;abbr-2&gt;Biosci, Biotechnol, Biochem&lt;/abbr-2&gt;&lt;/periodical&gt;&lt;pages&gt;0908041590-0908041590&lt;/pages&gt;&lt;dates&gt;&lt;year&gt;2009&lt;/year&gt;&lt;/dates&gt;&lt;isbn&gt;0916-8451&lt;/isbn&gt;&lt;urls&gt;&lt;/urls&gt;&lt;/record&gt;&lt;/Cite&gt;&lt;/EndNote</w:instrText>
      </w:r>
      <w:r w:rsidR="0072742A">
        <w:rPr>
          <w:rFonts w:asciiTheme="majorBidi" w:hAnsiTheme="majorBidi" w:cs="B Nazanin"/>
          <w:color w:val="000000" w:themeColor="text1"/>
          <w:sz w:val="24"/>
          <w:szCs w:val="24"/>
          <w:rtl/>
          <w:lang w:bidi="fa-IR"/>
        </w:rPr>
        <w:instrText>&gt;</w:instrText>
      </w:r>
      <w:r w:rsidR="00E42AE5" w:rsidRPr="009151D6">
        <w:rPr>
          <w:rFonts w:asciiTheme="majorBidi" w:hAnsiTheme="majorBidi" w:cs="B Nazanin"/>
          <w:color w:val="000000" w:themeColor="text1"/>
          <w:sz w:val="24"/>
          <w:szCs w:val="24"/>
          <w:rtl/>
          <w:lang w:bidi="fa-IR"/>
        </w:rPr>
        <w:fldChar w:fldCharType="separate"/>
      </w:r>
      <w:r w:rsidR="0072742A">
        <w:rPr>
          <w:rFonts w:asciiTheme="majorBidi" w:hAnsiTheme="majorBidi" w:cs="B Nazanin"/>
          <w:noProof/>
          <w:color w:val="000000" w:themeColor="text1"/>
          <w:sz w:val="24"/>
          <w:szCs w:val="24"/>
          <w:rtl/>
          <w:lang w:bidi="fa-IR"/>
        </w:rPr>
        <w:t>[40]</w:t>
      </w:r>
      <w:r w:rsidR="00E42AE5" w:rsidRPr="009151D6">
        <w:rPr>
          <w:rFonts w:asciiTheme="majorBidi" w:hAnsiTheme="majorBidi" w:cs="B Nazanin"/>
          <w:color w:val="000000" w:themeColor="text1"/>
          <w:sz w:val="24"/>
          <w:szCs w:val="24"/>
          <w:rtl/>
          <w:lang w:bidi="fa-IR"/>
        </w:rPr>
        <w:fldChar w:fldCharType="end"/>
      </w:r>
      <w:r w:rsidRPr="009151D6">
        <w:rPr>
          <w:rFonts w:asciiTheme="majorBidi" w:hAnsiTheme="majorBidi" w:cs="B Nazanin" w:hint="cs"/>
          <w:color w:val="000000" w:themeColor="text1"/>
          <w:sz w:val="24"/>
          <w:szCs w:val="24"/>
          <w:rtl/>
          <w:lang w:bidi="fa-IR"/>
        </w:rPr>
        <w:t xml:space="preserve">. افزایش تجمع پرولین تحت تنش شوری می تواند معیاری برای تشخیص ژنوتیپ های متحمل به شوری باشد </w:t>
      </w:r>
      <w:bookmarkStart w:id="21" w:name="Refouli1989"/>
      <w:r w:rsidR="00E42AE5" w:rsidRPr="009151D6">
        <w:rPr>
          <w:rFonts w:asciiTheme="majorBidi" w:hAnsiTheme="majorBidi" w:cs="B Nazanin"/>
          <w:color w:val="000000" w:themeColor="text1"/>
          <w:sz w:val="24"/>
          <w:szCs w:val="24"/>
          <w:rtl/>
          <w:lang w:bidi="fa-IR"/>
        </w:rPr>
        <w:fldChar w:fldCharType="begin"/>
      </w:r>
      <w:r w:rsidR="0072742A">
        <w:rPr>
          <w:rFonts w:asciiTheme="majorBidi" w:hAnsiTheme="majorBidi" w:cs="B Nazanin"/>
          <w:color w:val="000000" w:themeColor="text1"/>
          <w:sz w:val="24"/>
          <w:szCs w:val="24"/>
          <w:rtl/>
          <w:lang w:bidi="fa-IR"/>
        </w:rPr>
        <w:instrText xml:space="preserve"> </w:instrText>
      </w:r>
      <w:r w:rsidR="0072742A">
        <w:rPr>
          <w:rFonts w:asciiTheme="majorBidi" w:hAnsiTheme="majorBidi" w:cs="B Nazanin"/>
          <w:color w:val="000000" w:themeColor="text1"/>
          <w:sz w:val="24"/>
          <w:szCs w:val="24"/>
          <w:lang w:bidi="fa-IR"/>
        </w:rPr>
        <w:instrText>ADDIN EN.CITE &lt;EndNote&gt;&lt;Cite&gt;&lt;Author&gt;Refoufi&lt;/Author&gt;&lt;Year&gt;1989&lt;/Year&gt;&lt;RecNum&gt;150&lt;/RecNum&gt;&lt;DisplayText&gt;[41]&lt;/DisplayText&gt;&lt;record&gt;&lt;rec-number&gt;150&lt;/rec-number&gt;&lt;foreign-keys&gt;&lt;key app="EN" db-id="z0rfxrrs30tzriep0dc5s2ahf9r9avxx952t" timestamp="1670234357"&gt;1</w:instrText>
      </w:r>
      <w:r w:rsidR="0072742A">
        <w:rPr>
          <w:rFonts w:asciiTheme="majorBidi" w:hAnsiTheme="majorBidi" w:cs="B Nazanin"/>
          <w:color w:val="000000" w:themeColor="text1"/>
          <w:sz w:val="24"/>
          <w:szCs w:val="24"/>
          <w:rtl/>
          <w:lang w:bidi="fa-IR"/>
        </w:rPr>
        <w:instrText>50&lt;/</w:instrText>
      </w:r>
      <w:r w:rsidR="0072742A">
        <w:rPr>
          <w:rFonts w:asciiTheme="majorBidi" w:hAnsiTheme="majorBidi" w:cs="B Nazanin"/>
          <w:color w:val="000000" w:themeColor="text1"/>
          <w:sz w:val="24"/>
          <w:szCs w:val="24"/>
          <w:lang w:bidi="fa-IR"/>
        </w:rPr>
        <w:instrText>key&gt;&lt;/foreign-keys&gt;&lt;ref-type name="Journal Article"&gt;17&lt;/ref-type&gt;&lt;contributors&gt;&lt;authors&gt;&lt;author&gt;Refoufi, A&lt;/author&gt;&lt;author&gt;Larher, F&lt;/author&gt;&lt;/authors&gt;&lt;/contributors&gt;&lt;titles&gt;&lt;title&gt;Compatible organic solutes and salt tolerance in seedlings of three annual Medicago species [Medicago scutellata, Medicago polymorpha var. polymorpha, Medicago trunculata var. longispina]&lt;/title&gt;&lt;secondary-title&gt;Comptes Rendus de l&amp;apos;Academie des Sciences Serie 3 Sciences de la Vie (France)&lt;/secondary-title&gt;&lt;/titles&gt;&lt;dates&gt;&lt;year&gt;1989&lt;/year&gt;&lt;/dates&gt;&lt;isbn&gt;0249-6313&lt;/isbn&gt;&lt;urls&gt;&lt;/urls&gt;&lt;/record&gt;&lt;/Cite&gt;&lt;/EndNote</w:instrText>
      </w:r>
      <w:r w:rsidR="0072742A">
        <w:rPr>
          <w:rFonts w:asciiTheme="majorBidi" w:hAnsiTheme="majorBidi" w:cs="B Nazanin"/>
          <w:color w:val="000000" w:themeColor="text1"/>
          <w:sz w:val="24"/>
          <w:szCs w:val="24"/>
          <w:rtl/>
          <w:lang w:bidi="fa-IR"/>
        </w:rPr>
        <w:instrText>&gt;</w:instrText>
      </w:r>
      <w:r w:rsidR="00E42AE5" w:rsidRPr="009151D6">
        <w:rPr>
          <w:rFonts w:asciiTheme="majorBidi" w:hAnsiTheme="majorBidi" w:cs="B Nazanin"/>
          <w:color w:val="000000" w:themeColor="text1"/>
          <w:sz w:val="24"/>
          <w:szCs w:val="24"/>
          <w:rtl/>
          <w:lang w:bidi="fa-IR"/>
        </w:rPr>
        <w:fldChar w:fldCharType="separate"/>
      </w:r>
      <w:r w:rsidR="0072742A">
        <w:rPr>
          <w:rFonts w:asciiTheme="majorBidi" w:hAnsiTheme="majorBidi" w:cs="B Nazanin"/>
          <w:noProof/>
          <w:color w:val="000000" w:themeColor="text1"/>
          <w:sz w:val="24"/>
          <w:szCs w:val="24"/>
          <w:rtl/>
          <w:lang w:bidi="fa-IR"/>
        </w:rPr>
        <w:t>[41]</w:t>
      </w:r>
      <w:r w:rsidR="00E42AE5" w:rsidRPr="009151D6">
        <w:rPr>
          <w:rFonts w:asciiTheme="majorBidi" w:hAnsiTheme="majorBidi" w:cs="B Nazanin"/>
          <w:color w:val="000000" w:themeColor="text1"/>
          <w:sz w:val="24"/>
          <w:szCs w:val="24"/>
          <w:rtl/>
          <w:lang w:bidi="fa-IR"/>
        </w:rPr>
        <w:fldChar w:fldCharType="end"/>
      </w:r>
      <w:hyperlink w:anchor="Refouli" w:history="1">
        <w:r w:rsidRPr="009151D6">
          <w:rPr>
            <w:rStyle w:val="Hyperlink"/>
            <w:rFonts w:asciiTheme="majorBidi" w:hAnsiTheme="majorBidi" w:cs="B Nazanin" w:hint="cs"/>
            <w:color w:val="000000" w:themeColor="text1"/>
            <w:sz w:val="24"/>
            <w:szCs w:val="24"/>
            <w:u w:val="none"/>
            <w:rtl/>
            <w:lang w:bidi="fa-IR"/>
          </w:rPr>
          <w:t>.</w:t>
        </w:r>
      </w:hyperlink>
      <w:r w:rsidRPr="009151D6">
        <w:rPr>
          <w:rFonts w:asciiTheme="majorBidi" w:hAnsiTheme="majorBidi" w:cs="B Nazanin" w:hint="cs"/>
          <w:color w:val="000000" w:themeColor="text1"/>
          <w:sz w:val="24"/>
          <w:szCs w:val="24"/>
          <w:rtl/>
          <w:lang w:bidi="fa-IR"/>
        </w:rPr>
        <w:t xml:space="preserve"> </w:t>
      </w:r>
      <w:bookmarkEnd w:id="21"/>
      <w:r w:rsidRPr="009151D6">
        <w:rPr>
          <w:rFonts w:asciiTheme="majorBidi" w:hAnsiTheme="majorBidi" w:cs="B Nazanin" w:hint="cs"/>
          <w:color w:val="000000" w:themeColor="text1"/>
          <w:sz w:val="24"/>
          <w:szCs w:val="24"/>
          <w:rtl/>
          <w:lang w:bidi="fa-IR"/>
        </w:rPr>
        <w:t xml:space="preserve">یازیسی و همکاران (2007) نیز گزارش دادند که تجمع پرولین درونی در ژنوتیپ های متحمل خرفه بیشتر از ژنوتیپ های حساس می باشد. </w:t>
      </w:r>
      <w:r w:rsidRPr="009151D6">
        <w:rPr>
          <w:rFonts w:ascii="Times New Roman" w:hAnsi="Times New Roman" w:cs="B Nazanin" w:hint="cs"/>
          <w:color w:val="000000" w:themeColor="text1"/>
          <w:sz w:val="24"/>
          <w:szCs w:val="24"/>
          <w:rtl/>
          <w:lang w:bidi="fa-IR"/>
        </w:rPr>
        <w:t xml:space="preserve">در واقع حاصل تجمع اسمولیت‌ها در سلول‌های گیاهی کاهش پتانسیل اسمزی سلول و بنابراین ادامه جذب آب و حفظ فشار آماس سلول است که احتمالا باعث ثبات فرآیند‌های فیزیولوژیکی مانند باز ماندن روزنه‌ها، فتوسنتز و توسعه رشد می شود </w:t>
      </w:r>
      <w:bookmarkStart w:id="22" w:name="Serraj2002"/>
      <w:r w:rsidR="00E42AE5" w:rsidRPr="009151D6">
        <w:rPr>
          <w:rFonts w:ascii="Times New Roman" w:hAnsi="Times New Roman" w:cs="B Nazanin"/>
          <w:color w:val="000000" w:themeColor="text1"/>
          <w:sz w:val="24"/>
          <w:szCs w:val="24"/>
          <w:rtl/>
          <w:lang w:bidi="fa-IR"/>
        </w:rPr>
        <w:fldChar w:fldCharType="begin"/>
      </w:r>
      <w:r w:rsidR="0072742A">
        <w:rPr>
          <w:rFonts w:ascii="Times New Roman" w:hAnsi="Times New Roman" w:cs="B Nazanin"/>
          <w:color w:val="000000" w:themeColor="text1"/>
          <w:sz w:val="24"/>
          <w:szCs w:val="24"/>
          <w:rtl/>
          <w:lang w:bidi="fa-IR"/>
        </w:rPr>
        <w:instrText xml:space="preserve"> </w:instrText>
      </w:r>
      <w:r w:rsidR="0072742A">
        <w:rPr>
          <w:rFonts w:ascii="Times New Roman" w:hAnsi="Times New Roman" w:cs="B Nazanin"/>
          <w:color w:val="000000" w:themeColor="text1"/>
          <w:sz w:val="24"/>
          <w:szCs w:val="24"/>
          <w:lang w:bidi="fa-IR"/>
        </w:rPr>
        <w:instrText>ADDIN EN.CITE &lt;EndNote&gt;&lt;Cite&gt;&lt;Author&gt;Serraj&lt;/Author&gt;&lt;Year&gt;2002&lt;/Year&gt;&lt;RecNum&gt;153&lt;/RecNum&gt;&lt;DisplayText&gt;[42]&lt;/DisplayText&gt;&lt;record&gt;&lt;rec-number&gt;153&lt;/rec-number&gt;&lt;foreign-keys&gt;&lt;key app="EN" db-id="z0rfxrrs30tzriep0dc5s2ahf9r9avxx952t" timestamp="1670234450"&gt;15</w:instrText>
      </w:r>
      <w:r w:rsidR="0072742A">
        <w:rPr>
          <w:rFonts w:ascii="Times New Roman" w:hAnsi="Times New Roman" w:cs="B Nazanin"/>
          <w:color w:val="000000" w:themeColor="text1"/>
          <w:sz w:val="24"/>
          <w:szCs w:val="24"/>
          <w:rtl/>
          <w:lang w:bidi="fa-IR"/>
        </w:rPr>
        <w:instrText>3&lt;/</w:instrText>
      </w:r>
      <w:r w:rsidR="0072742A">
        <w:rPr>
          <w:rFonts w:ascii="Times New Roman" w:hAnsi="Times New Roman" w:cs="B Nazanin"/>
          <w:color w:val="000000" w:themeColor="text1"/>
          <w:sz w:val="24"/>
          <w:szCs w:val="24"/>
          <w:lang w:bidi="fa-IR"/>
        </w:rPr>
        <w:instrText>key&gt;&lt;/foreign-keys&gt;&lt;ref-type name="Journal Article"&gt;17&lt;/ref-type&gt;&lt;contributors&gt;&lt;authors&gt;&lt;author&gt;Serraj, RACHID&lt;/author&gt;&lt;author&gt;Sinclair, TR&lt;/author&gt;&lt;/authors&gt;&lt;/contributors&gt;&lt;titles&gt;&lt;title&gt;Osmolyte accumulation: can it really help increase crop yield under drought conditions?&lt;/title&gt;&lt;secondary-title&gt;Plant, cell &amp;amp; environment&lt;/secondary-title&gt;&lt;/titles&gt;&lt;periodical&gt;&lt;full-title&gt;Plant, Cell &amp;amp; Environment&lt;/full-title&gt;&lt;abbr-1&gt;Plant, Cell Environ.&lt;/abbr-1&gt;&lt;abbr-2&gt;Plant, Cell Environ&lt;/abbr-2&gt;&lt;/periodical</w:instrText>
      </w:r>
      <w:r w:rsidR="0072742A">
        <w:rPr>
          <w:rFonts w:ascii="Times New Roman" w:hAnsi="Times New Roman" w:cs="B Nazanin"/>
          <w:color w:val="000000" w:themeColor="text1"/>
          <w:sz w:val="24"/>
          <w:szCs w:val="24"/>
          <w:rtl/>
          <w:lang w:bidi="fa-IR"/>
        </w:rPr>
        <w:instrText>&gt;&lt;</w:instrText>
      </w:r>
      <w:r w:rsidR="0072742A">
        <w:rPr>
          <w:rFonts w:ascii="Times New Roman" w:hAnsi="Times New Roman" w:cs="B Nazanin"/>
          <w:color w:val="000000" w:themeColor="text1"/>
          <w:sz w:val="24"/>
          <w:szCs w:val="24"/>
          <w:lang w:bidi="fa-IR"/>
        </w:rPr>
        <w:instrText>pages&gt;333-341&lt;/pages&gt;&lt;volume&gt;25&lt;/volume&gt;&lt;number&gt;2&lt;/number&gt;&lt;dates&gt;&lt;year&gt;2002&lt;/year&gt;&lt;/dates&gt;&lt;isbn&gt;0140-7791&lt;/isbn&gt;&lt;urls&gt;&lt;/urls&gt;&lt;/record&gt;&lt;/Cite&gt;&lt;/EndNote</w:instrText>
      </w:r>
      <w:r w:rsidR="0072742A">
        <w:rPr>
          <w:rFonts w:ascii="Times New Roman" w:hAnsi="Times New Roman" w:cs="B Nazanin"/>
          <w:color w:val="000000" w:themeColor="text1"/>
          <w:sz w:val="24"/>
          <w:szCs w:val="24"/>
          <w:rtl/>
          <w:lang w:bidi="fa-IR"/>
        </w:rPr>
        <w:instrText>&gt;</w:instrText>
      </w:r>
      <w:r w:rsidR="00E42AE5" w:rsidRPr="009151D6">
        <w:rPr>
          <w:rFonts w:ascii="Times New Roman" w:hAnsi="Times New Roman" w:cs="B Nazanin"/>
          <w:color w:val="000000" w:themeColor="text1"/>
          <w:sz w:val="24"/>
          <w:szCs w:val="24"/>
          <w:rtl/>
          <w:lang w:bidi="fa-IR"/>
        </w:rPr>
        <w:fldChar w:fldCharType="separate"/>
      </w:r>
      <w:r w:rsidR="0072742A">
        <w:rPr>
          <w:rFonts w:ascii="Times New Roman" w:hAnsi="Times New Roman" w:cs="B Nazanin"/>
          <w:noProof/>
          <w:color w:val="000000" w:themeColor="text1"/>
          <w:sz w:val="24"/>
          <w:szCs w:val="24"/>
          <w:rtl/>
          <w:lang w:bidi="fa-IR"/>
        </w:rPr>
        <w:t>[42]</w:t>
      </w:r>
      <w:r w:rsidR="00E42AE5" w:rsidRPr="009151D6">
        <w:rPr>
          <w:rFonts w:ascii="Times New Roman" w:hAnsi="Times New Roman" w:cs="B Nazanin"/>
          <w:color w:val="000000" w:themeColor="text1"/>
          <w:sz w:val="24"/>
          <w:szCs w:val="24"/>
          <w:rtl/>
          <w:lang w:bidi="fa-IR"/>
        </w:rPr>
        <w:fldChar w:fldCharType="end"/>
      </w:r>
      <w:hyperlink w:anchor="Serraj" w:history="1">
        <w:r w:rsidRPr="009151D6">
          <w:rPr>
            <w:rStyle w:val="Hyperlink"/>
            <w:rFonts w:ascii="Times New Roman" w:hAnsi="Times New Roman" w:cs="B Nazanin" w:hint="cs"/>
            <w:color w:val="000000" w:themeColor="text1"/>
            <w:sz w:val="24"/>
            <w:szCs w:val="24"/>
            <w:u w:val="none"/>
            <w:rtl/>
            <w:lang w:bidi="fa-IR"/>
          </w:rPr>
          <w:t>.</w:t>
        </w:r>
      </w:hyperlink>
      <w:r w:rsidRPr="009151D6">
        <w:rPr>
          <w:rFonts w:ascii="Times New Roman" w:hAnsi="Times New Roman" w:cs="B Nazanin" w:hint="cs"/>
          <w:color w:val="000000" w:themeColor="text1"/>
          <w:sz w:val="24"/>
          <w:szCs w:val="24"/>
          <w:rtl/>
          <w:lang w:bidi="fa-IR"/>
        </w:rPr>
        <w:t xml:space="preserve"> </w:t>
      </w:r>
      <w:bookmarkEnd w:id="22"/>
      <w:r w:rsidRPr="009151D6">
        <w:rPr>
          <w:rFonts w:ascii="Times New Roman" w:hAnsi="Times New Roman" w:cs="B Nazanin" w:hint="cs"/>
          <w:color w:val="000000" w:themeColor="text1"/>
          <w:sz w:val="24"/>
          <w:szCs w:val="24"/>
          <w:rtl/>
          <w:lang w:bidi="fa-IR"/>
        </w:rPr>
        <w:t xml:space="preserve">با توجه به غلظت پرولین می‌توان نتیجه گرفت که نمک‌های محلول سهم بیشتری در پتانسیل اسمزی ایجاد شده داشته‌اند و </w:t>
      </w:r>
      <w:r w:rsidRPr="009151D6">
        <w:rPr>
          <w:rFonts w:ascii="Times New Roman" w:hAnsi="Times New Roman" w:cs="B Nazanin" w:hint="cs"/>
          <w:color w:val="000000" w:themeColor="text1"/>
          <w:sz w:val="24"/>
          <w:szCs w:val="24"/>
          <w:rtl/>
          <w:lang w:bidi="fa-IR"/>
        </w:rPr>
        <w:lastRenderedPageBreak/>
        <w:t xml:space="preserve">نقش پرولین در شوری‌های بالا محافظت اسمزی بوده است </w:t>
      </w:r>
      <w:bookmarkStart w:id="23" w:name="Yokoi2002"/>
      <w:r w:rsidR="00604821" w:rsidRPr="009151D6">
        <w:rPr>
          <w:rFonts w:ascii="Times New Roman" w:hAnsi="Times New Roman" w:cs="B Nazanin"/>
          <w:color w:val="000000" w:themeColor="text1"/>
          <w:sz w:val="24"/>
          <w:szCs w:val="24"/>
          <w:rtl/>
          <w:lang w:bidi="fa-IR"/>
        </w:rPr>
        <w:fldChar w:fldCharType="begin"/>
      </w:r>
      <w:r w:rsidR="0072742A">
        <w:rPr>
          <w:rFonts w:ascii="Times New Roman" w:hAnsi="Times New Roman" w:cs="B Nazanin"/>
          <w:color w:val="000000" w:themeColor="text1"/>
          <w:sz w:val="24"/>
          <w:szCs w:val="24"/>
          <w:rtl/>
          <w:lang w:bidi="fa-IR"/>
        </w:rPr>
        <w:instrText xml:space="preserve"> </w:instrText>
      </w:r>
      <w:r w:rsidR="0072742A">
        <w:rPr>
          <w:rFonts w:ascii="Times New Roman" w:hAnsi="Times New Roman" w:cs="B Nazanin"/>
          <w:color w:val="000000" w:themeColor="text1"/>
          <w:sz w:val="24"/>
          <w:szCs w:val="24"/>
          <w:lang w:bidi="fa-IR"/>
        </w:rPr>
        <w:instrText>ADDIN EN.CITE &lt;EndNote&gt;&lt;Cite&gt;&lt;Author&gt;Yokoi&lt;/Author&gt;&lt;Year&gt;2002&lt;/Year&gt;&lt;RecNum&gt;155&lt;/RecNum&gt;&lt;DisplayText&gt;[43]&lt;/DisplayText&gt;&lt;record&gt;&lt;rec-number&gt;155&lt;/rec-number&gt;&lt;foreign-keys&gt;&lt;key app="EN" db-id="z0rfxrrs30tzriep0dc5s2ahf9r9avxx952t" timestamp="1670234516"&gt;155</w:instrText>
      </w:r>
      <w:r w:rsidR="0072742A">
        <w:rPr>
          <w:rFonts w:ascii="Times New Roman" w:hAnsi="Times New Roman" w:cs="B Nazanin"/>
          <w:color w:val="000000" w:themeColor="text1"/>
          <w:sz w:val="24"/>
          <w:szCs w:val="24"/>
          <w:rtl/>
          <w:lang w:bidi="fa-IR"/>
        </w:rPr>
        <w:instrText>&lt;/</w:instrText>
      </w:r>
      <w:r w:rsidR="0072742A">
        <w:rPr>
          <w:rFonts w:ascii="Times New Roman" w:hAnsi="Times New Roman" w:cs="B Nazanin"/>
          <w:color w:val="000000" w:themeColor="text1"/>
          <w:sz w:val="24"/>
          <w:szCs w:val="24"/>
          <w:lang w:bidi="fa-IR"/>
        </w:rPr>
        <w:instrText>key&gt;&lt;/foreign-keys&gt;&lt;ref-type name="Journal Article"&gt;17&lt;/ref-type&gt;&lt;contributors&gt;&lt;authors&gt;&lt;author&gt;Yokoi, Shuji&lt;/author&gt;&lt;author&gt;Bressan, Ray A&lt;/author&gt;&lt;author&gt;Hasegawa, Paul Mike&lt;/author&gt;&lt;/authors&gt;&lt;/contributors&gt;&lt;titles&gt;&lt;title&gt;Salt stress tolerance of plants&lt;/title&gt;&lt;secondary-title&gt;JIRCAS working report&lt;/secondary-title&gt;&lt;/titles&gt;&lt;pages&gt;25-33&lt;/pages&gt;&lt;volume&gt;23&lt;/volume&gt;&lt;number&gt;1&lt;/number&gt;&lt;dates&gt;&lt;year&gt;2002&lt;/year&gt;&lt;/dates&gt;&lt;urls&gt;&lt;/urls&gt;&lt;/record&gt;&lt;/Cite&gt;&lt;/EndNote</w:instrText>
      </w:r>
      <w:r w:rsidR="0072742A">
        <w:rPr>
          <w:rFonts w:ascii="Times New Roman" w:hAnsi="Times New Roman" w:cs="B Nazanin"/>
          <w:color w:val="000000" w:themeColor="text1"/>
          <w:sz w:val="24"/>
          <w:szCs w:val="24"/>
          <w:rtl/>
          <w:lang w:bidi="fa-IR"/>
        </w:rPr>
        <w:instrText>&gt;</w:instrText>
      </w:r>
      <w:r w:rsidR="00604821" w:rsidRPr="009151D6">
        <w:rPr>
          <w:rFonts w:ascii="Times New Roman" w:hAnsi="Times New Roman" w:cs="B Nazanin"/>
          <w:color w:val="000000" w:themeColor="text1"/>
          <w:sz w:val="24"/>
          <w:szCs w:val="24"/>
          <w:rtl/>
          <w:lang w:bidi="fa-IR"/>
        </w:rPr>
        <w:fldChar w:fldCharType="separate"/>
      </w:r>
      <w:r w:rsidR="0072742A">
        <w:rPr>
          <w:rFonts w:ascii="Times New Roman" w:hAnsi="Times New Roman" w:cs="B Nazanin"/>
          <w:noProof/>
          <w:color w:val="000000" w:themeColor="text1"/>
          <w:sz w:val="24"/>
          <w:szCs w:val="24"/>
          <w:rtl/>
          <w:lang w:bidi="fa-IR"/>
        </w:rPr>
        <w:t>[43]</w:t>
      </w:r>
      <w:r w:rsidR="00604821" w:rsidRPr="009151D6">
        <w:rPr>
          <w:rFonts w:ascii="Times New Roman" w:hAnsi="Times New Roman" w:cs="B Nazanin"/>
          <w:color w:val="000000" w:themeColor="text1"/>
          <w:sz w:val="24"/>
          <w:szCs w:val="24"/>
          <w:rtl/>
          <w:lang w:bidi="fa-IR"/>
        </w:rPr>
        <w:fldChar w:fldCharType="end"/>
      </w:r>
      <w:hyperlink w:anchor="Yokoi" w:history="1">
        <w:r w:rsidRPr="009151D6">
          <w:rPr>
            <w:rStyle w:val="Hyperlink"/>
            <w:rFonts w:ascii="Times New Roman" w:hAnsi="Times New Roman" w:cs="B Nazanin" w:hint="cs"/>
            <w:color w:val="000000" w:themeColor="text1"/>
            <w:sz w:val="24"/>
            <w:szCs w:val="24"/>
            <w:u w:val="none"/>
            <w:rtl/>
            <w:lang w:bidi="fa-IR"/>
          </w:rPr>
          <w:t>.</w:t>
        </w:r>
      </w:hyperlink>
      <w:r w:rsidRPr="009151D6">
        <w:rPr>
          <w:rFonts w:ascii="Times New Roman" w:hAnsi="Times New Roman" w:cs="B Nazanin" w:hint="cs"/>
          <w:color w:val="000000" w:themeColor="text1"/>
          <w:sz w:val="24"/>
          <w:szCs w:val="24"/>
          <w:rtl/>
          <w:lang w:bidi="fa-IR"/>
        </w:rPr>
        <w:t xml:space="preserve"> </w:t>
      </w:r>
      <w:bookmarkEnd w:id="23"/>
      <w:r w:rsidRPr="009151D6">
        <w:rPr>
          <w:rFonts w:ascii="Times New Roman" w:hAnsi="Times New Roman" w:cs="B Nazanin" w:hint="cs"/>
          <w:color w:val="000000" w:themeColor="text1"/>
          <w:sz w:val="24"/>
          <w:szCs w:val="24"/>
          <w:rtl/>
          <w:lang w:bidi="fa-IR"/>
        </w:rPr>
        <w:t>کاهش بیش از حد پرولین در توده حساس سناجان در سطوح بالای تنش شوری، خصوصا در مرحله دوم که تنش یونی حادث شده است، می تواند به واسطه صدمه و خسارت بیش از حد به بافتهای گیاهی و عدم توانایی برای مقابله با شرایط تنش شوری باشد که در این حال خسارت به حدی است که گیاه نمی تواند این خسارت را جبران کرده و نه تنها سطح پرولین افزایش نمی یابد، بلکه مکانیزم های درونی گیاه مختل می شود، همانطور که گواه این موضوع خسارت برگی شدیدی است که به گیاه وارد شده است (شکل 1).</w:t>
      </w:r>
    </w:p>
    <w:p w:rsidR="0034138D" w:rsidRPr="009151D6" w:rsidRDefault="009151D6" w:rsidP="009151D6">
      <w:pPr>
        <w:pStyle w:val="ListParagraph"/>
        <w:numPr>
          <w:ilvl w:val="0"/>
          <w:numId w:val="2"/>
        </w:numPr>
        <w:autoSpaceDE w:val="0"/>
        <w:autoSpaceDN w:val="0"/>
        <w:adjustRightInd w:val="0"/>
        <w:spacing w:line="360" w:lineRule="auto"/>
        <w:jc w:val="both"/>
        <w:rPr>
          <w:rFonts w:cs="B Nazanin"/>
          <w:b/>
          <w:bCs/>
          <w:color w:val="000000" w:themeColor="text1"/>
          <w:sz w:val="28"/>
          <w:szCs w:val="28"/>
          <w:rtl/>
          <w:lang w:bidi="fa-IR"/>
        </w:rPr>
      </w:pPr>
      <w:r w:rsidRPr="009151D6">
        <w:rPr>
          <w:rFonts w:cs="B Nazanin" w:hint="cs"/>
          <w:b/>
          <w:bCs/>
          <w:color w:val="000000" w:themeColor="text1"/>
          <w:sz w:val="28"/>
          <w:szCs w:val="28"/>
          <w:rtl/>
          <w:lang w:bidi="fa-IR"/>
        </w:rPr>
        <w:t>نتیجه گیری کلی</w:t>
      </w:r>
    </w:p>
    <w:p w:rsidR="00543A9E" w:rsidRPr="009151D6" w:rsidRDefault="00543A9E" w:rsidP="009151D6">
      <w:pPr>
        <w:autoSpaceDE w:val="0"/>
        <w:autoSpaceDN w:val="0"/>
        <w:bidi/>
        <w:adjustRightInd w:val="0"/>
        <w:spacing w:line="240" w:lineRule="auto"/>
        <w:ind w:firstLine="284"/>
        <w:jc w:val="both"/>
        <w:rPr>
          <w:rFonts w:ascii="Times New Roman" w:hAnsi="Times New Roman" w:cs="B Nazanin"/>
          <w:color w:val="000000" w:themeColor="text1"/>
          <w:sz w:val="24"/>
          <w:szCs w:val="24"/>
          <w:lang w:bidi="fa-IR"/>
        </w:rPr>
      </w:pPr>
      <w:r w:rsidRPr="009151D6">
        <w:rPr>
          <w:rFonts w:ascii="Times New Roman" w:hAnsi="Times New Roman" w:cs="B Nazanin" w:hint="cs"/>
          <w:color w:val="000000" w:themeColor="text1"/>
          <w:sz w:val="24"/>
          <w:szCs w:val="24"/>
          <w:rtl/>
          <w:lang w:bidi="fa-IR"/>
        </w:rPr>
        <w:t>با توجه به پژوهش حاضر، شوری موجب کاهش برخی صفات در انواع مورد بررسی فستوکا بلند گردید ولی در انواع متحمل این کاهش در مقایسه با توده حساس به شوری بسیار کمتر بود و تفاوت معنی داری بین توده حساس با انواع متحمل به شوری مشاهده گردید. از سویی با انجام این پژوهش به قابلیت های توده های بومی در مواجهه با شوری پی برده شد و از آنجایی که در اغلب صفات تفاوت معنی داری با انواع فستوکا بلند وارداتی نداشتند، می توان توده های داران و سنندج را برای مناطق شور توصیه نمود.</w:t>
      </w:r>
    </w:p>
    <w:p w:rsidR="00884889" w:rsidRPr="009151D6" w:rsidRDefault="009151D6" w:rsidP="009151D6">
      <w:pPr>
        <w:autoSpaceDE w:val="0"/>
        <w:autoSpaceDN w:val="0"/>
        <w:bidi/>
        <w:adjustRightInd w:val="0"/>
        <w:spacing w:line="240" w:lineRule="auto"/>
        <w:ind w:firstLine="284"/>
        <w:jc w:val="both"/>
        <w:rPr>
          <w:rFonts w:ascii="Times New Roman" w:hAnsi="Times New Roman" w:cs="B Nazanin"/>
          <w:b/>
          <w:bCs/>
          <w:color w:val="000000" w:themeColor="text1"/>
          <w:sz w:val="24"/>
          <w:szCs w:val="24"/>
          <w:rtl/>
          <w:lang w:bidi="fa-IR"/>
        </w:rPr>
      </w:pPr>
      <w:r w:rsidRPr="009151D6">
        <w:rPr>
          <w:rFonts w:ascii="Times New Roman" w:hAnsi="Times New Roman" w:cs="B Nazanin" w:hint="cs"/>
          <w:b/>
          <w:bCs/>
          <w:color w:val="000000" w:themeColor="text1"/>
          <w:sz w:val="28"/>
          <w:szCs w:val="28"/>
          <w:rtl/>
          <w:lang w:bidi="fa-IR"/>
        </w:rPr>
        <w:t>قدردانی</w:t>
      </w:r>
    </w:p>
    <w:p w:rsidR="00884889" w:rsidRPr="009151D6" w:rsidRDefault="00884889" w:rsidP="009151D6">
      <w:pPr>
        <w:autoSpaceDE w:val="0"/>
        <w:autoSpaceDN w:val="0"/>
        <w:bidi/>
        <w:adjustRightInd w:val="0"/>
        <w:spacing w:line="240" w:lineRule="auto"/>
        <w:ind w:firstLine="284"/>
        <w:jc w:val="both"/>
        <w:rPr>
          <w:rFonts w:ascii="Times New Roman" w:hAnsi="Times New Roman" w:cs="B Nazanin"/>
          <w:color w:val="000000" w:themeColor="text1"/>
          <w:sz w:val="24"/>
          <w:szCs w:val="24"/>
          <w:rtl/>
          <w:lang w:bidi="fa-IR"/>
        </w:rPr>
      </w:pPr>
      <w:r w:rsidRPr="009151D6">
        <w:rPr>
          <w:rFonts w:ascii="Times New Roman" w:hAnsi="Times New Roman" w:cs="B Nazanin" w:hint="cs"/>
          <w:color w:val="000000" w:themeColor="text1"/>
          <w:sz w:val="24"/>
          <w:szCs w:val="24"/>
          <w:rtl/>
          <w:lang w:bidi="fa-IR"/>
        </w:rPr>
        <w:t>بدینوسیله از دانشگاه فردوسی مشهد، برای حمایت های مالی در جهت انجام پژوهش تشکر و قدردانی می گردد.</w:t>
      </w:r>
    </w:p>
    <w:p w:rsidR="00543A9E" w:rsidRPr="009151D6" w:rsidRDefault="00543A9E" w:rsidP="009151D6">
      <w:pPr>
        <w:autoSpaceDE w:val="0"/>
        <w:autoSpaceDN w:val="0"/>
        <w:bidi/>
        <w:adjustRightInd w:val="0"/>
        <w:spacing w:line="240" w:lineRule="auto"/>
        <w:ind w:firstLine="284"/>
        <w:jc w:val="both"/>
        <w:rPr>
          <w:rFonts w:ascii="Times New Roman" w:hAnsi="Times New Roman" w:cs="B Nazanin"/>
          <w:b/>
          <w:bCs/>
          <w:color w:val="000000" w:themeColor="text1"/>
          <w:sz w:val="28"/>
          <w:szCs w:val="28"/>
          <w:rtl/>
          <w:lang w:bidi="fa-IR"/>
        </w:rPr>
      </w:pPr>
      <w:r w:rsidRPr="009151D6">
        <w:rPr>
          <w:rFonts w:ascii="Times New Roman" w:hAnsi="Times New Roman" w:cs="B Nazanin" w:hint="cs"/>
          <w:b/>
          <w:bCs/>
          <w:color w:val="000000" w:themeColor="text1"/>
          <w:sz w:val="28"/>
          <w:szCs w:val="28"/>
          <w:rtl/>
          <w:lang w:bidi="fa-IR"/>
        </w:rPr>
        <w:t>منابع:</w:t>
      </w:r>
    </w:p>
    <w:p w:rsidR="00B77567" w:rsidRPr="00B77567" w:rsidRDefault="007E586A" w:rsidP="00B77567">
      <w:pPr>
        <w:pStyle w:val="EndNoteBibliography"/>
        <w:spacing w:after="0"/>
        <w:ind w:left="720" w:hanging="720"/>
        <w:jc w:val="both"/>
      </w:pPr>
      <w:r w:rsidRPr="009151D6">
        <w:rPr>
          <w:rFonts w:asciiTheme="majorBidi" w:hAnsiTheme="majorBidi" w:cstheme="majorBidi"/>
          <w:sz w:val="20"/>
          <w:szCs w:val="20"/>
          <w:lang w:bidi="fa-IR"/>
        </w:rPr>
        <w:fldChar w:fldCharType="begin"/>
      </w:r>
      <w:r w:rsidRPr="009151D6">
        <w:rPr>
          <w:rFonts w:asciiTheme="majorBidi" w:hAnsiTheme="majorBidi" w:cstheme="majorBidi"/>
          <w:sz w:val="20"/>
          <w:szCs w:val="20"/>
          <w:lang w:bidi="fa-IR"/>
        </w:rPr>
        <w:instrText xml:space="preserve"> ADDIN EN.REFLIST </w:instrText>
      </w:r>
      <w:r w:rsidRPr="009151D6">
        <w:rPr>
          <w:rFonts w:asciiTheme="majorBidi" w:hAnsiTheme="majorBidi" w:cstheme="majorBidi"/>
          <w:sz w:val="20"/>
          <w:szCs w:val="20"/>
          <w:lang w:bidi="fa-IR"/>
        </w:rPr>
        <w:fldChar w:fldCharType="separate"/>
      </w:r>
      <w:r w:rsidR="00B77567" w:rsidRPr="00B77567">
        <w:t xml:space="preserve">[1] Taleisnik E, Rodríguez A A, Bustos D, Erdei L, Ortega L,Senn M E. Leaf expansion in grasses under salt stress. Journal of Plant Physiology; </w:t>
      </w:r>
      <w:r w:rsidR="00B77567" w:rsidRPr="00B77567">
        <w:rPr>
          <w:b/>
        </w:rPr>
        <w:t>166</w:t>
      </w:r>
      <w:r w:rsidR="00B77567" w:rsidRPr="00B77567">
        <w:t>: (11). 1123-1140, 2009.</w:t>
      </w:r>
    </w:p>
    <w:p w:rsidR="00B77567" w:rsidRPr="00B77567" w:rsidRDefault="00B77567" w:rsidP="00B77567">
      <w:pPr>
        <w:pStyle w:val="EndNoteBibliography"/>
        <w:spacing w:after="0"/>
        <w:ind w:left="720" w:hanging="720"/>
        <w:jc w:val="both"/>
      </w:pPr>
      <w:r w:rsidRPr="00B77567">
        <w:t>[2] Wahome P, Jesch H,</w:t>
      </w:r>
      <w:r w:rsidR="009C435C">
        <w:t xml:space="preserve"> </w:t>
      </w:r>
      <w:r w:rsidRPr="00B77567">
        <w:t xml:space="preserve">Grittner I. Mechanisms of salt stress tolerance in two rose rootstocks: Rosa chinensis ‘Major’and R. rubiginosa. Scientia Horticulturae; </w:t>
      </w:r>
      <w:r w:rsidRPr="00B77567">
        <w:rPr>
          <w:b/>
        </w:rPr>
        <w:t>87</w:t>
      </w:r>
      <w:r w:rsidRPr="00B77567">
        <w:t>: (3). 207-216, 2001.</w:t>
      </w:r>
    </w:p>
    <w:p w:rsidR="00B77567" w:rsidRPr="00B77567" w:rsidRDefault="00B77567" w:rsidP="00B77567">
      <w:pPr>
        <w:pStyle w:val="EndNoteBibliography"/>
        <w:spacing w:after="0"/>
        <w:ind w:left="720" w:hanging="720"/>
        <w:jc w:val="both"/>
      </w:pPr>
      <w:r w:rsidRPr="00B77567">
        <w:t>[3] Niu G, Rodriguez D S, Call E, Bosland P W, Ulery A,</w:t>
      </w:r>
      <w:r w:rsidR="009C435C">
        <w:t xml:space="preserve"> </w:t>
      </w:r>
      <w:r w:rsidRPr="00B77567">
        <w:t xml:space="preserve">Acosta E. Responses of eight chile peppers to saline water irrigation. Scientia horticulturae; </w:t>
      </w:r>
      <w:r w:rsidRPr="00B77567">
        <w:rPr>
          <w:b/>
        </w:rPr>
        <w:t>126</w:t>
      </w:r>
      <w:r w:rsidRPr="00B77567">
        <w:t>: (2). 215-222, 2010.</w:t>
      </w:r>
    </w:p>
    <w:p w:rsidR="00B77567" w:rsidRPr="00B77567" w:rsidRDefault="00B77567" w:rsidP="00B77567">
      <w:pPr>
        <w:pStyle w:val="EndNoteBibliography"/>
        <w:spacing w:after="0"/>
        <w:ind w:left="720" w:hanging="720"/>
        <w:jc w:val="both"/>
      </w:pPr>
      <w:r w:rsidRPr="00B77567">
        <w:t xml:space="preserve">[4] Tester M,Davenport R. Na+ tolerance and Na+ transport in higher plants. Annals of Botany; </w:t>
      </w:r>
      <w:r w:rsidRPr="00B77567">
        <w:rPr>
          <w:b/>
        </w:rPr>
        <w:t>91</w:t>
      </w:r>
      <w:r w:rsidRPr="00B77567">
        <w:t>: (5). 503-527, 2003.</w:t>
      </w:r>
    </w:p>
    <w:p w:rsidR="00B77567" w:rsidRPr="00B77567" w:rsidRDefault="00B77567" w:rsidP="00B77567">
      <w:pPr>
        <w:pStyle w:val="EndNoteBibliography"/>
        <w:spacing w:after="0"/>
        <w:ind w:left="720" w:hanging="720"/>
        <w:jc w:val="both"/>
      </w:pPr>
      <w:r w:rsidRPr="00B77567">
        <w:t>[5] Miyamoto S, Martinez I, Padilla M, Portillo A,Ornelas D. Landscape plant lists for salt tolerance assessment. USDI Bureau of Reclamation; 1-13, 2004.</w:t>
      </w:r>
    </w:p>
    <w:p w:rsidR="00B77567" w:rsidRPr="00B77567" w:rsidRDefault="00B77567" w:rsidP="00B77567">
      <w:pPr>
        <w:pStyle w:val="EndNoteBibliography"/>
        <w:spacing w:after="0"/>
        <w:ind w:left="720" w:hanging="720"/>
        <w:jc w:val="both"/>
      </w:pPr>
      <w:r w:rsidRPr="00B77567">
        <w:t>[6] Marcum K B. Salinity tolerance in turfgrasses. Handbook of plant and crop stress; 891-905, 1999.</w:t>
      </w:r>
    </w:p>
    <w:p w:rsidR="00B77567" w:rsidRPr="00B77567" w:rsidRDefault="00B77567" w:rsidP="00B77567">
      <w:pPr>
        <w:pStyle w:val="EndNoteBibliography"/>
        <w:spacing w:after="0"/>
        <w:ind w:left="720" w:hanging="720"/>
        <w:jc w:val="both"/>
      </w:pPr>
      <w:r w:rsidRPr="00B77567">
        <w:t>[7] Gao Y, Li D,</w:t>
      </w:r>
      <w:r w:rsidR="009C435C">
        <w:t xml:space="preserve"> </w:t>
      </w:r>
      <w:r w:rsidRPr="00B77567">
        <w:t xml:space="preserve">Chen Y. Differentiation of carbonate, chloride, and sulfate salinity responses in tall fescue. Scientia horticulturae; </w:t>
      </w:r>
      <w:r w:rsidRPr="00B77567">
        <w:rPr>
          <w:b/>
        </w:rPr>
        <w:t>139</w:t>
      </w:r>
      <w:r w:rsidRPr="00B77567">
        <w:t>: 1-7, 2012.</w:t>
      </w:r>
    </w:p>
    <w:p w:rsidR="00B77567" w:rsidRPr="00B77567" w:rsidRDefault="00B77567" w:rsidP="00B77567">
      <w:pPr>
        <w:pStyle w:val="EndNoteBibliography"/>
        <w:spacing w:after="0"/>
        <w:ind w:left="720" w:hanging="720"/>
        <w:jc w:val="both"/>
      </w:pPr>
      <w:r w:rsidRPr="00B77567">
        <w:t>[8] Hay R K,</w:t>
      </w:r>
      <w:r w:rsidR="009C435C">
        <w:t xml:space="preserve"> </w:t>
      </w:r>
      <w:r w:rsidRPr="00B77567">
        <w:t xml:space="preserve">Porter J R, </w:t>
      </w:r>
      <w:r w:rsidRPr="009C435C">
        <w:rPr>
          <w:iCs/>
        </w:rPr>
        <w:t>The physiology of crop yield</w:t>
      </w:r>
      <w:r w:rsidRPr="00B77567">
        <w:t>. 2006: Blackwell publishing.</w:t>
      </w:r>
    </w:p>
    <w:p w:rsidR="00B77567" w:rsidRPr="00B77567" w:rsidRDefault="00B77567" w:rsidP="00B77567">
      <w:pPr>
        <w:pStyle w:val="EndNoteBibliography"/>
        <w:spacing w:after="0"/>
        <w:ind w:left="720" w:hanging="720"/>
        <w:jc w:val="both"/>
      </w:pPr>
      <w:r w:rsidRPr="00B77567">
        <w:t xml:space="preserve">[9] Cassaniti C, Leonardi C,Flowers T J. The effects of sodium chloride on ornamental shrubs. Scientia Horticulturae; </w:t>
      </w:r>
      <w:r w:rsidRPr="00B77567">
        <w:rPr>
          <w:b/>
        </w:rPr>
        <w:t>122</w:t>
      </w:r>
      <w:r w:rsidRPr="00B77567">
        <w:t>: (4). 586-593, 2009.</w:t>
      </w:r>
    </w:p>
    <w:p w:rsidR="00B77567" w:rsidRPr="00B77567" w:rsidRDefault="00B77567" w:rsidP="00B77567">
      <w:pPr>
        <w:pStyle w:val="EndNoteBibliography"/>
        <w:spacing w:after="0"/>
        <w:ind w:left="720" w:hanging="720"/>
        <w:jc w:val="both"/>
      </w:pPr>
      <w:r w:rsidRPr="00B77567">
        <w:t>[10] Demiral T,</w:t>
      </w:r>
      <w:r w:rsidR="009C435C">
        <w:t xml:space="preserve"> </w:t>
      </w:r>
      <w:r w:rsidRPr="00B77567">
        <w:t xml:space="preserve">Türkan I. Exogenous glycinebetaine affects growth and proline accumulation and retards senescence in two rice cultivars under NaCl stress. Environmental and Experimental Botany; </w:t>
      </w:r>
      <w:r w:rsidRPr="00B77567">
        <w:rPr>
          <w:b/>
        </w:rPr>
        <w:t>56</w:t>
      </w:r>
      <w:r w:rsidRPr="00B77567">
        <w:t>: (1). 72-79, 2006.</w:t>
      </w:r>
    </w:p>
    <w:p w:rsidR="00B77567" w:rsidRPr="00B77567" w:rsidRDefault="00B77567" w:rsidP="00B77567">
      <w:pPr>
        <w:pStyle w:val="EndNoteBibliography"/>
        <w:spacing w:after="0"/>
        <w:ind w:left="720" w:hanging="720"/>
        <w:jc w:val="both"/>
      </w:pPr>
      <w:r w:rsidRPr="00B77567">
        <w:t>[11] Hajlaoui H, El Ayeb N, Garrec J P,</w:t>
      </w:r>
      <w:r w:rsidR="009C435C">
        <w:t xml:space="preserve"> </w:t>
      </w:r>
      <w:r w:rsidRPr="00B77567">
        <w:t xml:space="preserve">Denden M. Differential effects of salt stress on osmotic adjustment and solutes allocation on the basis of root and leaf tissue senescence of two silage maize (Zea mays L.) varieties. Industrial Crops and Products; </w:t>
      </w:r>
      <w:r w:rsidRPr="00B77567">
        <w:rPr>
          <w:b/>
        </w:rPr>
        <w:t>31</w:t>
      </w:r>
      <w:r w:rsidRPr="00B77567">
        <w:t>: (1). 122-130, 2010.</w:t>
      </w:r>
    </w:p>
    <w:p w:rsidR="00B77567" w:rsidRPr="00B77567" w:rsidRDefault="00B77567" w:rsidP="00B77567">
      <w:pPr>
        <w:pStyle w:val="EndNoteBibliography"/>
        <w:spacing w:after="0"/>
        <w:ind w:left="720" w:hanging="720"/>
        <w:jc w:val="both"/>
      </w:pPr>
      <w:r w:rsidRPr="00B77567">
        <w:lastRenderedPageBreak/>
        <w:t>[12] Girija C, Smith B,</w:t>
      </w:r>
      <w:r w:rsidR="009C435C">
        <w:t xml:space="preserve"> </w:t>
      </w:r>
      <w:r w:rsidRPr="00B77567">
        <w:t xml:space="preserve">Swamy P. Interactive effects of sodium chloride and calcium chloride on the accumulation of proline and glycinebetaine in peanut (Arachis hypogaea L.). Environmental and Experimental Botany; </w:t>
      </w:r>
      <w:r w:rsidRPr="00B77567">
        <w:rPr>
          <w:b/>
        </w:rPr>
        <w:t>47</w:t>
      </w:r>
      <w:r w:rsidRPr="00B77567">
        <w:t>: (1). 1-10, 2002.</w:t>
      </w:r>
    </w:p>
    <w:p w:rsidR="00B77567" w:rsidRPr="00B77567" w:rsidRDefault="00B77567" w:rsidP="00B77567">
      <w:pPr>
        <w:pStyle w:val="EndNoteBibliography"/>
        <w:spacing w:after="0"/>
        <w:ind w:left="720" w:hanging="720"/>
        <w:jc w:val="both"/>
      </w:pPr>
      <w:r w:rsidRPr="00B77567">
        <w:t>[13] Ahmad P, John R, Sarwat M,</w:t>
      </w:r>
      <w:r w:rsidR="009C435C">
        <w:t xml:space="preserve"> </w:t>
      </w:r>
      <w:r w:rsidRPr="00B77567">
        <w:t xml:space="preserve">Umar S. Responses of proline, lipid peroxidation and antioxidative enzymes in two varieties of Pisum sativum L. under salt stress. International Journal of Plant Production; </w:t>
      </w:r>
      <w:r w:rsidRPr="00B77567">
        <w:rPr>
          <w:b/>
        </w:rPr>
        <w:t>2</w:t>
      </w:r>
      <w:r w:rsidRPr="00B77567">
        <w:t>: (4). 353-366, 2012.</w:t>
      </w:r>
    </w:p>
    <w:p w:rsidR="00B77567" w:rsidRPr="00B77567" w:rsidRDefault="00B77567" w:rsidP="00B77567">
      <w:pPr>
        <w:pStyle w:val="EndNoteBibliography"/>
        <w:spacing w:after="0"/>
        <w:ind w:left="720" w:hanging="720"/>
        <w:jc w:val="both"/>
      </w:pPr>
      <w:r w:rsidRPr="00B77567">
        <w:t xml:space="preserve">[14] Mousavi Bazaz A, Tehranifar A, Kafi M, Gazanchian A,Shoor M. Screening of Eleven Festuca arundinaceaNative Populations for NaCl Tolerance in Order to Use in Green Space. Journal of Ornamental plants; </w:t>
      </w:r>
      <w:r w:rsidRPr="00B77567">
        <w:rPr>
          <w:b/>
        </w:rPr>
        <w:t>5</w:t>
      </w:r>
      <w:r w:rsidRPr="00B77567">
        <w:t>: (3). 131-138, 2015.</w:t>
      </w:r>
    </w:p>
    <w:p w:rsidR="00B77567" w:rsidRPr="00B77567" w:rsidRDefault="00B77567" w:rsidP="00B77567">
      <w:pPr>
        <w:pStyle w:val="EndNoteBibliography"/>
        <w:spacing w:after="0"/>
        <w:ind w:left="720" w:hanging="720"/>
        <w:jc w:val="both"/>
      </w:pPr>
      <w:r w:rsidRPr="00B77567">
        <w:t>[15] Barrs H,</w:t>
      </w:r>
      <w:r w:rsidR="009C435C">
        <w:t xml:space="preserve"> </w:t>
      </w:r>
      <w:r w:rsidRPr="00B77567">
        <w:t xml:space="preserve">Weatherley P. A re-examination of the relative turgidity technique for estimating water deficits in leaves. Australian journal of biological sciences; </w:t>
      </w:r>
      <w:r w:rsidRPr="00B77567">
        <w:rPr>
          <w:b/>
        </w:rPr>
        <w:t>15</w:t>
      </w:r>
      <w:r w:rsidRPr="00B77567">
        <w:t>: (3). 413-428, 1962.</w:t>
      </w:r>
    </w:p>
    <w:p w:rsidR="00B77567" w:rsidRPr="00B77567" w:rsidRDefault="00B77567" w:rsidP="00B77567">
      <w:pPr>
        <w:pStyle w:val="EndNoteBibliography"/>
        <w:spacing w:after="0"/>
        <w:ind w:left="720" w:hanging="720"/>
        <w:jc w:val="both"/>
      </w:pPr>
      <w:r w:rsidRPr="00B77567">
        <w:t>[16] Sairam R,</w:t>
      </w:r>
      <w:r w:rsidR="009C435C">
        <w:t xml:space="preserve"> </w:t>
      </w:r>
      <w:r w:rsidRPr="00B77567">
        <w:t xml:space="preserve">Srivastava G. Water stress tolerance of wheat (Triticum aestivum L.): variations in hydrogen peroxide accumulation and antioxidant activity in tolerant and susceptible genotypes. Journal of Agronomy and Crop Science; </w:t>
      </w:r>
      <w:r w:rsidRPr="00B77567">
        <w:rPr>
          <w:b/>
        </w:rPr>
        <w:t>186</w:t>
      </w:r>
      <w:r w:rsidRPr="00B77567">
        <w:t>: (1). 63-70, 2001.</w:t>
      </w:r>
    </w:p>
    <w:p w:rsidR="00B77567" w:rsidRPr="00B77567" w:rsidRDefault="00B77567" w:rsidP="00B77567">
      <w:pPr>
        <w:pStyle w:val="EndNoteBibliography"/>
        <w:spacing w:after="0"/>
        <w:ind w:left="720" w:hanging="720"/>
        <w:jc w:val="both"/>
      </w:pPr>
      <w:r w:rsidRPr="00B77567">
        <w:t xml:space="preserve">[17] Bates L S, Waldren R P,Teare I. Rapid determination of free proline for water-stress studies. Plant and Soil; </w:t>
      </w:r>
      <w:r w:rsidRPr="00B77567">
        <w:rPr>
          <w:b/>
        </w:rPr>
        <w:t>39</w:t>
      </w:r>
      <w:r w:rsidRPr="00B77567">
        <w:t>: (1). 205-207, 1973.</w:t>
      </w:r>
    </w:p>
    <w:p w:rsidR="00B77567" w:rsidRPr="00B77567" w:rsidRDefault="00B77567" w:rsidP="00B77567">
      <w:pPr>
        <w:pStyle w:val="EndNoteBibliography"/>
        <w:spacing w:after="0"/>
        <w:ind w:left="720" w:hanging="720"/>
        <w:jc w:val="both"/>
      </w:pPr>
      <w:r w:rsidRPr="00B77567">
        <w:t>[18] Iqbal M, Ashraf M, Jamil A,</w:t>
      </w:r>
      <w:r w:rsidR="009C435C">
        <w:t xml:space="preserve"> </w:t>
      </w:r>
      <w:r w:rsidRPr="00B77567">
        <w:t xml:space="preserve">Ur‐Rehman S. Does seed priming induce changes in the levels of some endogenous plant hormones in hexaploid wheat plants under salt stress? Journal of integrative plant Biology; </w:t>
      </w:r>
      <w:r w:rsidRPr="00B77567">
        <w:rPr>
          <w:b/>
        </w:rPr>
        <w:t>48</w:t>
      </w:r>
      <w:r w:rsidRPr="00B77567">
        <w:t>: (2). 181-189, 2006.</w:t>
      </w:r>
    </w:p>
    <w:p w:rsidR="00B77567" w:rsidRPr="00B77567" w:rsidRDefault="00B77567" w:rsidP="00B77567">
      <w:pPr>
        <w:pStyle w:val="EndNoteBibliography"/>
        <w:spacing w:after="0"/>
        <w:ind w:left="720" w:hanging="720"/>
        <w:jc w:val="both"/>
      </w:pPr>
      <w:r w:rsidRPr="00B77567">
        <w:t xml:space="preserve">[19] Tarchoune I, Sgherri C, Izzo R, Lachaal M, Ouerghi Z,Navari-Izzo F. Antioxidative responses of Ocimum basilicum to sodium chloride or sodium sulphate salinization. Plant Physiology and Biochemistry; </w:t>
      </w:r>
      <w:r w:rsidRPr="00B77567">
        <w:rPr>
          <w:b/>
        </w:rPr>
        <w:t>48</w:t>
      </w:r>
      <w:r w:rsidRPr="00B77567">
        <w:t>: (9). 772-777, 2010.</w:t>
      </w:r>
    </w:p>
    <w:p w:rsidR="00B77567" w:rsidRPr="00B77567" w:rsidRDefault="00B77567" w:rsidP="00B77567">
      <w:pPr>
        <w:pStyle w:val="EndNoteBibliography"/>
        <w:spacing w:after="0"/>
        <w:ind w:left="720" w:hanging="720"/>
        <w:jc w:val="both"/>
      </w:pPr>
      <w:r w:rsidRPr="00B77567">
        <w:t>[20] Blumwald E, Aharon G S,</w:t>
      </w:r>
      <w:r w:rsidR="009C435C">
        <w:t xml:space="preserve"> </w:t>
      </w:r>
      <w:r w:rsidRPr="00B77567">
        <w:t xml:space="preserve">Apse M P. Sodium transport in plant cells. Biochimica et Biophysica Acta (BBA)-Biomembranes; </w:t>
      </w:r>
      <w:r w:rsidRPr="00B77567">
        <w:rPr>
          <w:b/>
        </w:rPr>
        <w:t>1465</w:t>
      </w:r>
      <w:r w:rsidRPr="00B77567">
        <w:t>: (1-2). 140-151, 2000.</w:t>
      </w:r>
    </w:p>
    <w:p w:rsidR="00B77567" w:rsidRPr="00B77567" w:rsidRDefault="00B77567" w:rsidP="00B77567">
      <w:pPr>
        <w:pStyle w:val="EndNoteBibliography"/>
        <w:spacing w:after="0"/>
        <w:ind w:left="720" w:hanging="720"/>
        <w:jc w:val="both"/>
      </w:pPr>
      <w:r w:rsidRPr="00B77567">
        <w:t xml:space="preserve">[21] Meloni D A, Oliva M A, Martinez C A,Cambraia J. Photosynthesis and activity of superoxide dismutase, peroxidase and glutathione reductase in cotton under salt stress. Environmental and Experimental Botany; </w:t>
      </w:r>
      <w:r w:rsidRPr="00B77567">
        <w:rPr>
          <w:b/>
        </w:rPr>
        <w:t>49</w:t>
      </w:r>
      <w:r w:rsidRPr="00B77567">
        <w:t>: (1). 69-76, 2003.</w:t>
      </w:r>
    </w:p>
    <w:p w:rsidR="00B77567" w:rsidRPr="00B77567" w:rsidRDefault="00B77567" w:rsidP="00B77567">
      <w:pPr>
        <w:pStyle w:val="EndNoteBibliography"/>
        <w:spacing w:after="0"/>
        <w:ind w:left="720" w:hanging="720"/>
        <w:jc w:val="both"/>
      </w:pPr>
      <w:r w:rsidRPr="00B77567">
        <w:t xml:space="preserve">[22] Ahmad P, Jamsheed S, Hameed A, Rasool S, Sharma I, Azooz M,Hasanuzzaman M, </w:t>
      </w:r>
      <w:r w:rsidRPr="009C435C">
        <w:rPr>
          <w:iCs/>
        </w:rPr>
        <w:t>Drought stress induced oxidative damage and antioxidants in plants,</w:t>
      </w:r>
      <w:r w:rsidRPr="00B77567">
        <w:t xml:space="preserve"> in </w:t>
      </w:r>
      <w:r w:rsidRPr="00B77567">
        <w:rPr>
          <w:i/>
        </w:rPr>
        <w:t>Oxidative damage to plants</w:t>
      </w:r>
      <w:r w:rsidRPr="00B77567">
        <w:t>. 2014, Elsevier. p. 345-367.</w:t>
      </w:r>
    </w:p>
    <w:p w:rsidR="00B77567" w:rsidRPr="00B77567" w:rsidRDefault="00B77567" w:rsidP="00B77567">
      <w:pPr>
        <w:pStyle w:val="EndNoteBibliography"/>
        <w:spacing w:after="0"/>
        <w:ind w:left="720" w:hanging="720"/>
        <w:jc w:val="both"/>
      </w:pPr>
      <w:r w:rsidRPr="00B77567">
        <w:t xml:space="preserve">[23] Sanda S, Yoshida K, Kuwano M, Kawamura T, Munekage Y N, Akashi K,Yokota A. Responses of the photosynthetic electron transport system to excess light energy caused by water deficit in wild watermelon. Physiologia Plantarum; </w:t>
      </w:r>
      <w:r w:rsidRPr="00B77567">
        <w:rPr>
          <w:b/>
        </w:rPr>
        <w:t>142</w:t>
      </w:r>
      <w:r w:rsidRPr="00B77567">
        <w:t>: (3). 247-264, 2011.</w:t>
      </w:r>
    </w:p>
    <w:p w:rsidR="00B77567" w:rsidRPr="00B77567" w:rsidRDefault="00B77567" w:rsidP="00B77567">
      <w:pPr>
        <w:pStyle w:val="EndNoteBibliography"/>
        <w:spacing w:after="0"/>
        <w:ind w:left="720" w:hanging="720"/>
        <w:jc w:val="both"/>
      </w:pPr>
      <w:r w:rsidRPr="00B77567">
        <w:t>[24] Beltrano J, Montaldi E,</w:t>
      </w:r>
      <w:r w:rsidR="009C435C">
        <w:t xml:space="preserve"> </w:t>
      </w:r>
      <w:r w:rsidRPr="00B77567">
        <w:t xml:space="preserve">Carbone A. Emission of water stress ethylene in wheat (Triticum aestivum L.) ears: effects of rewatering. Plant Growth Regulation; </w:t>
      </w:r>
      <w:r w:rsidRPr="00B77567">
        <w:rPr>
          <w:b/>
        </w:rPr>
        <w:t>21</w:t>
      </w:r>
      <w:r w:rsidRPr="00B77567">
        <w:t>: (2). 121-126, 1997.</w:t>
      </w:r>
    </w:p>
    <w:p w:rsidR="00B77567" w:rsidRPr="00B77567" w:rsidRDefault="00B77567" w:rsidP="00B77567">
      <w:pPr>
        <w:pStyle w:val="EndNoteBibliography"/>
        <w:spacing w:after="0"/>
        <w:ind w:left="720" w:hanging="720"/>
        <w:jc w:val="both"/>
      </w:pPr>
      <w:r w:rsidRPr="00B77567">
        <w:t>[25] Navari‐Izzo F, Meneguzzo S, Loggini B, Vazzana C,</w:t>
      </w:r>
      <w:r w:rsidR="009C435C">
        <w:t xml:space="preserve"> </w:t>
      </w:r>
      <w:r w:rsidRPr="00B77567">
        <w:t xml:space="preserve">Sgherri C. The role of the glutathione system during dehydration of Boea hygroscopica. Physiologia Plantarum; </w:t>
      </w:r>
      <w:r w:rsidRPr="00B77567">
        <w:rPr>
          <w:b/>
        </w:rPr>
        <w:t>99</w:t>
      </w:r>
      <w:r w:rsidRPr="00B77567">
        <w:t>: (1). 23-30, 1997.</w:t>
      </w:r>
    </w:p>
    <w:p w:rsidR="00B77567" w:rsidRPr="00B77567" w:rsidRDefault="00B77567" w:rsidP="00B77567">
      <w:pPr>
        <w:pStyle w:val="EndNoteBibliography"/>
        <w:spacing w:after="0"/>
        <w:ind w:left="720" w:hanging="720"/>
        <w:jc w:val="both"/>
      </w:pPr>
      <w:r w:rsidRPr="00B77567">
        <w:t>[26] Samieiani E,</w:t>
      </w:r>
      <w:r w:rsidR="009C435C">
        <w:t xml:space="preserve"> </w:t>
      </w:r>
      <w:r w:rsidRPr="00B77567">
        <w:t xml:space="preserve">Ansari H. Drought stress impact on some biochemical and physiological traits of 4 groundcovers (Lolium perenne, Potentilla spp, Trifolium repens and Frankinia spp) with potential landscape usage. Journal of Ornamental plants; </w:t>
      </w:r>
      <w:r w:rsidRPr="00B77567">
        <w:rPr>
          <w:b/>
        </w:rPr>
        <w:t>4</w:t>
      </w:r>
      <w:r w:rsidRPr="00B77567">
        <w:t>: (1). 53-60, 2014.</w:t>
      </w:r>
    </w:p>
    <w:p w:rsidR="00B77567" w:rsidRPr="00B77567" w:rsidRDefault="00B77567" w:rsidP="00B77567">
      <w:pPr>
        <w:pStyle w:val="EndNoteBibliography"/>
        <w:spacing w:after="0"/>
        <w:ind w:left="720" w:hanging="720"/>
        <w:jc w:val="both"/>
      </w:pPr>
      <w:r w:rsidRPr="00B77567">
        <w:t xml:space="preserve">[27] Oliver M J. Influence of protoplasmic water loss on the control of protein synthesis in the desiccation-tolerant moss Tortula ruralis: ramifications for a repair-based mechanism of desiccation tolerance. Plant Physiology; </w:t>
      </w:r>
      <w:r w:rsidRPr="00B77567">
        <w:rPr>
          <w:b/>
        </w:rPr>
        <w:t>97</w:t>
      </w:r>
      <w:r w:rsidRPr="00B77567">
        <w:t>: (4). 1501-1511, 1991.</w:t>
      </w:r>
    </w:p>
    <w:p w:rsidR="00B77567" w:rsidRPr="00B77567" w:rsidRDefault="00B77567" w:rsidP="00B77567">
      <w:pPr>
        <w:pStyle w:val="EndNoteBibliography"/>
        <w:spacing w:after="0"/>
        <w:ind w:left="720" w:hanging="720"/>
        <w:jc w:val="both"/>
      </w:pPr>
      <w:r w:rsidRPr="00B77567">
        <w:t>[28] Singh A, Saini M,</w:t>
      </w:r>
      <w:r w:rsidR="009C435C">
        <w:t xml:space="preserve"> </w:t>
      </w:r>
      <w:r w:rsidRPr="00B77567">
        <w:t>Behl R. Seed germination and seedling growth of citrus (Citrus species) rootstocks under different salinity regimes. Indian Journal of Agricultural Sciences (India); 2004.</w:t>
      </w:r>
    </w:p>
    <w:p w:rsidR="00B77567" w:rsidRPr="00B77567" w:rsidRDefault="00B77567" w:rsidP="00B77567">
      <w:pPr>
        <w:pStyle w:val="EndNoteBibliography"/>
        <w:spacing w:after="0"/>
        <w:ind w:left="720" w:hanging="720"/>
        <w:jc w:val="both"/>
      </w:pPr>
      <w:r w:rsidRPr="00B77567">
        <w:lastRenderedPageBreak/>
        <w:t>[29] Leskys A M, Devitt D A, Verchick L S,</w:t>
      </w:r>
      <w:r w:rsidR="009C435C">
        <w:t xml:space="preserve"> </w:t>
      </w:r>
      <w:r w:rsidRPr="00B77567">
        <w:t xml:space="preserve">Morris R L. Response of tall fescue to saline water as influenced by leaching fractions and irrigation uniformity distributions. Agronomy Journal; </w:t>
      </w:r>
      <w:r w:rsidRPr="00B77567">
        <w:rPr>
          <w:b/>
        </w:rPr>
        <w:t>91</w:t>
      </w:r>
      <w:r w:rsidRPr="00B77567">
        <w:t>: (3). 409-416, 1999.</w:t>
      </w:r>
    </w:p>
    <w:p w:rsidR="00B77567" w:rsidRPr="00B77567" w:rsidRDefault="00B77567" w:rsidP="00B77567">
      <w:pPr>
        <w:pStyle w:val="EndNoteBibliography"/>
        <w:spacing w:after="0"/>
        <w:ind w:left="720" w:hanging="720"/>
        <w:jc w:val="both"/>
      </w:pPr>
      <w:r w:rsidRPr="00B77567">
        <w:t>[30] Fricke W,</w:t>
      </w:r>
      <w:r w:rsidR="009C435C">
        <w:t xml:space="preserve"> </w:t>
      </w:r>
      <w:r w:rsidRPr="00B77567">
        <w:t xml:space="preserve">Peters W S. The biophysics of leaf growth in salt-stressed barley. A study at the cell level. Plant Physiology; </w:t>
      </w:r>
      <w:r w:rsidRPr="00B77567">
        <w:rPr>
          <w:b/>
        </w:rPr>
        <w:t>129</w:t>
      </w:r>
      <w:r w:rsidRPr="00B77567">
        <w:t>: (1). 374-388, 2002.</w:t>
      </w:r>
    </w:p>
    <w:p w:rsidR="00B77567" w:rsidRPr="00B77567" w:rsidRDefault="00B77567" w:rsidP="00B77567">
      <w:pPr>
        <w:pStyle w:val="EndNoteBibliography"/>
        <w:spacing w:after="0"/>
        <w:ind w:left="720" w:hanging="720"/>
        <w:jc w:val="both"/>
      </w:pPr>
      <w:r w:rsidRPr="00B77567">
        <w:t>[31] Gao Y,</w:t>
      </w:r>
      <w:r w:rsidR="009C435C">
        <w:t xml:space="preserve"> </w:t>
      </w:r>
      <w:r w:rsidRPr="00B77567">
        <w:t xml:space="preserve">Li D. Detecting salinity stress in tall fescue based on single leaf spectrum. Scientia Horticulturae; </w:t>
      </w:r>
      <w:r w:rsidRPr="00B77567">
        <w:rPr>
          <w:b/>
        </w:rPr>
        <w:t>138</w:t>
      </w:r>
      <w:r w:rsidRPr="00B77567">
        <w:t>: 159-164, 2012.</w:t>
      </w:r>
    </w:p>
    <w:p w:rsidR="00B77567" w:rsidRPr="00B77567" w:rsidRDefault="00B77567" w:rsidP="00B77567">
      <w:pPr>
        <w:pStyle w:val="EndNoteBibliography"/>
        <w:spacing w:after="0"/>
        <w:ind w:left="720" w:hanging="720"/>
        <w:jc w:val="both"/>
      </w:pPr>
      <w:r w:rsidRPr="00B77567">
        <w:t>[32] Baker N R,</w:t>
      </w:r>
      <w:r w:rsidR="009C435C">
        <w:t xml:space="preserve"> </w:t>
      </w:r>
      <w:r w:rsidRPr="00B77567">
        <w:t xml:space="preserve">Rosenqvist E. Applications of chlorophyll fluorescence can improve crop production strategies: an examination of future possibilities. Journal of Experimental Botany; </w:t>
      </w:r>
      <w:r w:rsidRPr="00B77567">
        <w:rPr>
          <w:b/>
        </w:rPr>
        <w:t>55</w:t>
      </w:r>
      <w:r w:rsidRPr="00B77567">
        <w:t>: (403). 1607-1621, 2004.</w:t>
      </w:r>
    </w:p>
    <w:p w:rsidR="00B77567" w:rsidRPr="00B77567" w:rsidRDefault="00B77567" w:rsidP="00B77567">
      <w:pPr>
        <w:pStyle w:val="EndNoteBibliography"/>
        <w:spacing w:after="0"/>
        <w:ind w:left="720" w:hanging="720"/>
        <w:jc w:val="both"/>
      </w:pPr>
      <w:r w:rsidRPr="00B77567">
        <w:t>[33] Pak V A, Nabipour M,</w:t>
      </w:r>
      <w:r w:rsidR="009C435C">
        <w:t xml:space="preserve"> </w:t>
      </w:r>
      <w:r w:rsidRPr="00B77567">
        <w:t xml:space="preserve">Meskarbashee M. Effect of salt stress on chlorophyll content, fluorescence, Na and K ions content in rape plants (Brassica napus L.). Asian J. Agric. Res.; </w:t>
      </w:r>
      <w:r w:rsidRPr="00B77567">
        <w:rPr>
          <w:b/>
        </w:rPr>
        <w:t>3</w:t>
      </w:r>
      <w:r w:rsidRPr="00B77567">
        <w:t>: 28-37, 2009.</w:t>
      </w:r>
    </w:p>
    <w:p w:rsidR="00B77567" w:rsidRPr="00B77567" w:rsidRDefault="00B77567" w:rsidP="00B77567">
      <w:pPr>
        <w:pStyle w:val="EndNoteBibliography"/>
        <w:spacing w:after="0"/>
        <w:ind w:left="720" w:hanging="720"/>
        <w:jc w:val="both"/>
      </w:pPr>
      <w:r w:rsidRPr="00B77567">
        <w:t xml:space="preserve">[34] Azizpour K, Shakiba M, Sima N K K, Alyari H, Mogaddam M, Esfandiari E,Pessarakli M. Physiological response of spring durum wheat genotypes to salinity. Journal of Plant Nutrition; </w:t>
      </w:r>
      <w:r w:rsidRPr="00B77567">
        <w:rPr>
          <w:b/>
        </w:rPr>
        <w:t>33</w:t>
      </w:r>
      <w:r w:rsidRPr="00B77567">
        <w:t>: (6). 859-873, 2010.</w:t>
      </w:r>
    </w:p>
    <w:p w:rsidR="00B77567" w:rsidRPr="00B77567" w:rsidRDefault="00B77567" w:rsidP="00B77567">
      <w:pPr>
        <w:pStyle w:val="EndNoteBibliography"/>
        <w:spacing w:after="0"/>
        <w:ind w:left="720" w:hanging="720"/>
        <w:jc w:val="both"/>
      </w:pPr>
      <w:r w:rsidRPr="00B77567">
        <w:t xml:space="preserve">[35] Venkateswarlu B, Shanker A K, Shanker C,Maheswari M, </w:t>
      </w:r>
      <w:r w:rsidRPr="00B77567">
        <w:rPr>
          <w:i/>
        </w:rPr>
        <w:t>Crop stress and its management: perspectives and strategies</w:t>
      </w:r>
      <w:r w:rsidRPr="00B77567">
        <w:t>. 2011: Springer Science &amp; Business Media.</w:t>
      </w:r>
    </w:p>
    <w:p w:rsidR="00B77567" w:rsidRPr="00B77567" w:rsidRDefault="00B77567" w:rsidP="00B77567">
      <w:pPr>
        <w:pStyle w:val="EndNoteBibliography"/>
        <w:spacing w:after="0"/>
        <w:ind w:left="720" w:hanging="720"/>
        <w:jc w:val="both"/>
      </w:pPr>
      <w:r w:rsidRPr="00B77567">
        <w:t xml:space="preserve">[36] Yazici I, Türkan I, Sekmen A H,Demiral T. Salinity tolerance of purslane (Portulaca oleracea L.) is achieved by enhanced antioxidative system, lower level of lipid peroxidation and proline accumulation. Environmental and Experimental Botany; </w:t>
      </w:r>
      <w:r w:rsidRPr="00B77567">
        <w:rPr>
          <w:b/>
        </w:rPr>
        <w:t>61</w:t>
      </w:r>
      <w:r w:rsidRPr="00B77567">
        <w:t>: (1). 49-57, 2007.</w:t>
      </w:r>
    </w:p>
    <w:p w:rsidR="00B77567" w:rsidRPr="00B77567" w:rsidRDefault="00B77567" w:rsidP="00B77567">
      <w:pPr>
        <w:pStyle w:val="EndNoteBibliography"/>
        <w:spacing w:after="0"/>
        <w:ind w:left="720" w:hanging="720"/>
        <w:jc w:val="both"/>
      </w:pPr>
      <w:r w:rsidRPr="00B77567">
        <w:t xml:space="preserve">[37] Sripinyowanich S, Klomsakul P, Boonburapong B, Bangyeekhun T, Asami T, Gu H, Buaboocha T,Chadchawan S. Exogenous ABA induces salt tolerance in indica rice (Oryza sativa L.): the role of OsP5CS1 and OsP5CR gene expression during salt stress. Environmental and Experimental Botany; </w:t>
      </w:r>
      <w:r w:rsidRPr="00B77567">
        <w:rPr>
          <w:b/>
        </w:rPr>
        <w:t>86</w:t>
      </w:r>
      <w:r w:rsidRPr="00B77567">
        <w:t>: 94-105, 2013.</w:t>
      </w:r>
    </w:p>
    <w:p w:rsidR="00B77567" w:rsidRPr="00B77567" w:rsidRDefault="00B77567" w:rsidP="00B77567">
      <w:pPr>
        <w:pStyle w:val="EndNoteBibliography"/>
        <w:spacing w:after="0"/>
        <w:ind w:left="720" w:hanging="720"/>
        <w:jc w:val="both"/>
      </w:pPr>
      <w:r w:rsidRPr="00B77567">
        <w:t>[38] Anjum S A, Farooq M, Xie X-y, Liu X-j,</w:t>
      </w:r>
      <w:r w:rsidR="009C435C">
        <w:rPr>
          <w:rFonts w:hint="cs"/>
          <w:rtl/>
        </w:rPr>
        <w:t xml:space="preserve"> </w:t>
      </w:r>
      <w:r w:rsidRPr="00B77567">
        <w:t xml:space="preserve">Ijaz M F. Antioxidant defense system and proline accumulation enables hot pepper to perform better under drought. Scientia Horticulturae; </w:t>
      </w:r>
      <w:r w:rsidRPr="00B77567">
        <w:rPr>
          <w:b/>
        </w:rPr>
        <w:t>140</w:t>
      </w:r>
      <w:r w:rsidRPr="00B77567">
        <w:t>: 66-73, 2012.</w:t>
      </w:r>
    </w:p>
    <w:p w:rsidR="00B77567" w:rsidRPr="00B77567" w:rsidRDefault="00B77567" w:rsidP="00B77567">
      <w:pPr>
        <w:pStyle w:val="EndNoteBibliography"/>
        <w:spacing w:after="0"/>
        <w:ind w:left="720" w:hanging="720"/>
        <w:jc w:val="both"/>
      </w:pPr>
      <w:r w:rsidRPr="00B77567">
        <w:t>[39] Boscaiu M, Lull C, Llinares J, Vicente O,</w:t>
      </w:r>
      <w:r w:rsidR="009C435C">
        <w:rPr>
          <w:rFonts w:hint="cs"/>
          <w:rtl/>
        </w:rPr>
        <w:t xml:space="preserve"> </w:t>
      </w:r>
      <w:r w:rsidRPr="00B77567">
        <w:t xml:space="preserve">Boira H. Proline as a biochemical marker in relation to the ecology of two halophytic Juncus species. Journal of Plant Ecology; </w:t>
      </w:r>
      <w:r w:rsidRPr="00B77567">
        <w:rPr>
          <w:b/>
        </w:rPr>
        <w:t>6</w:t>
      </w:r>
      <w:r w:rsidRPr="00B77567">
        <w:t>: (2). 177-186, 2013.</w:t>
      </w:r>
    </w:p>
    <w:p w:rsidR="00B77567" w:rsidRPr="00B77567" w:rsidRDefault="00B77567" w:rsidP="00B77567">
      <w:pPr>
        <w:pStyle w:val="EndNoteBibliography"/>
        <w:spacing w:after="0"/>
        <w:ind w:left="720" w:hanging="720"/>
        <w:jc w:val="both"/>
      </w:pPr>
      <w:r w:rsidRPr="00B77567">
        <w:t>[40] Sobahan M A, Arias C R, Okuma E, Shimoishi Y, Nakamura Y, Hirai Y, Mori I C,Murata Y. Exogenous proline and glycinebetaine suppress apoplastic flow to reduce Na+ uptake in rice seedlings. Bioscience, Biotechnology, and Biochemistry; 0908041590-0908041590, 2009.</w:t>
      </w:r>
    </w:p>
    <w:p w:rsidR="00B77567" w:rsidRPr="00B77567" w:rsidRDefault="00B77567" w:rsidP="00B77567">
      <w:pPr>
        <w:pStyle w:val="EndNoteBibliography"/>
        <w:spacing w:after="0"/>
        <w:ind w:left="720" w:hanging="720"/>
        <w:jc w:val="both"/>
      </w:pPr>
      <w:r w:rsidRPr="00B77567">
        <w:t>[41] Refoufi A,</w:t>
      </w:r>
      <w:r w:rsidR="009C435C">
        <w:t xml:space="preserve"> </w:t>
      </w:r>
      <w:r w:rsidRPr="00B77567">
        <w:t>Larher F. Compatible organic solutes and salt tolerance in seedlings of three annual Medicago species [Medicago scutellata, Medicago polymorpha var. polymorpha, Medicago trunculata var. longispina]. Comptes Rendus de l'Academie des Sciences Serie 3 Sciences de la Vie (France); 1989.</w:t>
      </w:r>
    </w:p>
    <w:p w:rsidR="00B77567" w:rsidRPr="00B77567" w:rsidRDefault="00B77567" w:rsidP="00B77567">
      <w:pPr>
        <w:pStyle w:val="EndNoteBibliography"/>
        <w:spacing w:after="0"/>
        <w:ind w:left="720" w:hanging="720"/>
        <w:jc w:val="both"/>
      </w:pPr>
      <w:r w:rsidRPr="00B77567">
        <w:t>[42] Serraj R,</w:t>
      </w:r>
      <w:r w:rsidR="009C435C">
        <w:t xml:space="preserve"> </w:t>
      </w:r>
      <w:r w:rsidRPr="00B77567">
        <w:t xml:space="preserve">Sinclair T. Osmolyte accumulation: can it really help increase crop yield under drought conditions? Plant, Cell &amp; Environment; </w:t>
      </w:r>
      <w:r w:rsidRPr="00B77567">
        <w:rPr>
          <w:b/>
        </w:rPr>
        <w:t>25</w:t>
      </w:r>
      <w:r w:rsidRPr="00B77567">
        <w:t>: (2). 333-341, 2002.</w:t>
      </w:r>
    </w:p>
    <w:p w:rsidR="00B77567" w:rsidRPr="00B77567" w:rsidRDefault="00B77567" w:rsidP="00B77567">
      <w:pPr>
        <w:pStyle w:val="EndNoteBibliography"/>
        <w:ind w:left="720" w:hanging="720"/>
        <w:jc w:val="both"/>
      </w:pPr>
      <w:r w:rsidRPr="00B77567">
        <w:t>[43] Yokoi S, Bressan R A,</w:t>
      </w:r>
      <w:r w:rsidR="009C435C">
        <w:t xml:space="preserve"> </w:t>
      </w:r>
      <w:r w:rsidRPr="00B77567">
        <w:t xml:space="preserve">Hasegawa P M. Salt stress tolerance of plants. JIRCAS working report; </w:t>
      </w:r>
      <w:r w:rsidRPr="00B77567">
        <w:rPr>
          <w:b/>
        </w:rPr>
        <w:t>23</w:t>
      </w:r>
      <w:r w:rsidRPr="00B77567">
        <w:t>: (1). 25-33, 2002.</w:t>
      </w:r>
    </w:p>
    <w:p w:rsidR="00F83B4B" w:rsidRPr="009151D6" w:rsidRDefault="007E586A" w:rsidP="00B77567">
      <w:pPr>
        <w:tabs>
          <w:tab w:val="left" w:pos="6480"/>
        </w:tabs>
        <w:spacing w:line="360" w:lineRule="auto"/>
        <w:ind w:firstLine="284"/>
        <w:jc w:val="both"/>
        <w:rPr>
          <w:rFonts w:asciiTheme="majorBidi" w:hAnsiTheme="majorBidi" w:cstheme="majorBidi"/>
          <w:sz w:val="20"/>
          <w:szCs w:val="20"/>
          <w:lang w:bidi="fa-IR"/>
        </w:rPr>
      </w:pPr>
      <w:r w:rsidRPr="009151D6">
        <w:rPr>
          <w:rFonts w:asciiTheme="majorBidi" w:hAnsiTheme="majorBidi" w:cstheme="majorBidi"/>
          <w:sz w:val="20"/>
          <w:szCs w:val="20"/>
          <w:lang w:bidi="fa-IR"/>
        </w:rPr>
        <w:fldChar w:fldCharType="end"/>
      </w:r>
    </w:p>
    <w:sectPr w:rsidR="00F83B4B" w:rsidRPr="009151D6" w:rsidSect="00442712">
      <w:footerReference w:type="default" r:id="rId22"/>
      <w:pgSz w:w="12240" w:h="15840"/>
      <w:pgMar w:top="1418"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153" w:rsidRDefault="00F76153" w:rsidP="00383023">
      <w:pPr>
        <w:spacing w:after="0" w:line="240" w:lineRule="auto"/>
      </w:pPr>
      <w:r>
        <w:separator/>
      </w:r>
    </w:p>
  </w:endnote>
  <w:endnote w:type="continuationSeparator" w:id="0">
    <w:p w:rsidR="00F76153" w:rsidRDefault="00F76153" w:rsidP="00383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TimesNewRomanPSMT">
    <w:altName w:val="Malgun Gothic Semilight"/>
    <w:panose1 w:val="00000000000000000000"/>
    <w:charset w:val="80"/>
    <w:family w:val="auto"/>
    <w:notTrueType/>
    <w:pitch w:val="default"/>
    <w:sig w:usb0="00000001" w:usb1="08070000" w:usb2="00000010" w:usb3="00000000" w:csb0="00020000"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2  Nazanin">
    <w:panose1 w:val="00000400000000000000"/>
    <w:charset w:val="B2"/>
    <w:family w:val="auto"/>
    <w:pitch w:val="variable"/>
    <w:sig w:usb0="00002001" w:usb1="80000000" w:usb2="00000008" w:usb3="00000000" w:csb0="00000040" w:csb1="00000000"/>
  </w:font>
  <w:font w:name="BLotus">
    <w:altName w:val="Times New Roman"/>
    <w:panose1 w:val="00000000000000000000"/>
    <w:charset w:val="B2"/>
    <w:family w:val="auto"/>
    <w:notTrueType/>
    <w:pitch w:val="default"/>
    <w:sig w:usb0="00002001" w:usb1="00000000" w:usb2="00000000" w:usb3="00000000" w:csb0="00000040"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6FF" w:usb1="420024FF" w:usb2="02000000" w:usb3="00000000" w:csb0="0000019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406063"/>
      <w:docPartObj>
        <w:docPartGallery w:val="Page Numbers (Bottom of Page)"/>
        <w:docPartUnique/>
      </w:docPartObj>
    </w:sdtPr>
    <w:sdtEndPr>
      <w:rPr>
        <w:noProof/>
      </w:rPr>
    </w:sdtEndPr>
    <w:sdtContent>
      <w:p w:rsidR="002143E4" w:rsidRDefault="002143E4">
        <w:pPr>
          <w:pStyle w:val="Footer"/>
          <w:jc w:val="center"/>
        </w:pPr>
        <w:r>
          <w:fldChar w:fldCharType="begin"/>
        </w:r>
        <w:r>
          <w:instrText xml:space="preserve"> PAGE   \* MERGEFORMAT </w:instrText>
        </w:r>
        <w:r>
          <w:fldChar w:fldCharType="separate"/>
        </w:r>
        <w:r w:rsidR="0048325D">
          <w:rPr>
            <w:noProof/>
          </w:rPr>
          <w:t>13</w:t>
        </w:r>
        <w:r>
          <w:rPr>
            <w:noProof/>
          </w:rPr>
          <w:fldChar w:fldCharType="end"/>
        </w:r>
      </w:p>
    </w:sdtContent>
  </w:sdt>
  <w:p w:rsidR="002143E4" w:rsidRDefault="00214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153" w:rsidRDefault="00F76153" w:rsidP="00383023">
      <w:pPr>
        <w:spacing w:after="0" w:line="240" w:lineRule="auto"/>
      </w:pPr>
      <w:r>
        <w:separator/>
      </w:r>
    </w:p>
  </w:footnote>
  <w:footnote w:type="continuationSeparator" w:id="0">
    <w:p w:rsidR="00F76153" w:rsidRDefault="00F76153" w:rsidP="00383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6F1AAA"/>
    <w:multiLevelType w:val="hybridMultilevel"/>
    <w:tmpl w:val="C80609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67A67DA"/>
    <w:multiLevelType w:val="hybridMultilevel"/>
    <w:tmpl w:val="11F68E16"/>
    <w:lvl w:ilvl="0" w:tplc="553E82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پژوهش های گیاهی&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0rfxrrs30tzriep0dc5s2ahf9r9avxx952t&quot;&gt;salinity&lt;record-ids&gt;&lt;item&gt;66&lt;/item&gt;&lt;item&gt;68&lt;/item&gt;&lt;item&gt;70&lt;/item&gt;&lt;item&gt;72&lt;/item&gt;&lt;item&gt;74&lt;/item&gt;&lt;item&gt;76&lt;/item&gt;&lt;item&gt;80&lt;/item&gt;&lt;item&gt;82&lt;/item&gt;&lt;item&gt;83&lt;/item&gt;&lt;item&gt;86&lt;/item&gt;&lt;item&gt;88&lt;/item&gt;&lt;item&gt;92&lt;/item&gt;&lt;item&gt;94&lt;/item&gt;&lt;item&gt;96&lt;/item&gt;&lt;item&gt;98&lt;/item&gt;&lt;item&gt;99&lt;/item&gt;&lt;item&gt;101&lt;/item&gt;&lt;item&gt;104&lt;/item&gt;&lt;item&gt;106&lt;/item&gt;&lt;item&gt;107&lt;/item&gt;&lt;item&gt;110&lt;/item&gt;&lt;item&gt;112&lt;/item&gt;&lt;item&gt;114&lt;/item&gt;&lt;item&gt;116&lt;/item&gt;&lt;item&gt;118&lt;/item&gt;&lt;item&gt;120&lt;/item&gt;&lt;item&gt;122&lt;/item&gt;&lt;item&gt;124&lt;/item&gt;&lt;item&gt;127&lt;/item&gt;&lt;item&gt;128&lt;/item&gt;&lt;item&gt;130&lt;/item&gt;&lt;item&gt;132&lt;/item&gt;&lt;item&gt;134&lt;/item&gt;&lt;item&gt;136&lt;/item&gt;&lt;item&gt;138&lt;/item&gt;&lt;item&gt;140&lt;/item&gt;&lt;item&gt;141&lt;/item&gt;&lt;item&gt;143&lt;/item&gt;&lt;item&gt;145&lt;/item&gt;&lt;item&gt;146&lt;/item&gt;&lt;item&gt;148&lt;/item&gt;&lt;item&gt;150&lt;/item&gt;&lt;item&gt;153&lt;/item&gt;&lt;item&gt;155&lt;/item&gt;&lt;/record-ids&gt;&lt;/item&gt;&lt;/Libraries&gt;"/>
  </w:docVars>
  <w:rsids>
    <w:rsidRoot w:val="00383023"/>
    <w:rsid w:val="000053DF"/>
    <w:rsid w:val="0001591C"/>
    <w:rsid w:val="00026BF5"/>
    <w:rsid w:val="00045CDC"/>
    <w:rsid w:val="00092DDC"/>
    <w:rsid w:val="000B627C"/>
    <w:rsid w:val="000D2EF8"/>
    <w:rsid w:val="00117DF9"/>
    <w:rsid w:val="001530B7"/>
    <w:rsid w:val="00163DB2"/>
    <w:rsid w:val="00172781"/>
    <w:rsid w:val="00184203"/>
    <w:rsid w:val="00186EBC"/>
    <w:rsid w:val="001C0953"/>
    <w:rsid w:val="001C214B"/>
    <w:rsid w:val="001C5AD5"/>
    <w:rsid w:val="001C74B5"/>
    <w:rsid w:val="001C7714"/>
    <w:rsid w:val="002143E4"/>
    <w:rsid w:val="00246638"/>
    <w:rsid w:val="00251AFA"/>
    <w:rsid w:val="002564E5"/>
    <w:rsid w:val="002942C7"/>
    <w:rsid w:val="002B576E"/>
    <w:rsid w:val="002C2365"/>
    <w:rsid w:val="002D631A"/>
    <w:rsid w:val="002F46F4"/>
    <w:rsid w:val="0034138D"/>
    <w:rsid w:val="00351EE5"/>
    <w:rsid w:val="00371D4E"/>
    <w:rsid w:val="00383023"/>
    <w:rsid w:val="0038550D"/>
    <w:rsid w:val="003B491B"/>
    <w:rsid w:val="003E2D37"/>
    <w:rsid w:val="00442712"/>
    <w:rsid w:val="00462515"/>
    <w:rsid w:val="0048325D"/>
    <w:rsid w:val="00496478"/>
    <w:rsid w:val="004B28BC"/>
    <w:rsid w:val="005226F5"/>
    <w:rsid w:val="00543A9E"/>
    <w:rsid w:val="00555BE1"/>
    <w:rsid w:val="00564973"/>
    <w:rsid w:val="0058061D"/>
    <w:rsid w:val="005B00C2"/>
    <w:rsid w:val="00604821"/>
    <w:rsid w:val="00654ED8"/>
    <w:rsid w:val="006F5123"/>
    <w:rsid w:val="00722F48"/>
    <w:rsid w:val="0072742A"/>
    <w:rsid w:val="00761933"/>
    <w:rsid w:val="007A4C4D"/>
    <w:rsid w:val="007A66CE"/>
    <w:rsid w:val="007B7D84"/>
    <w:rsid w:val="007C116B"/>
    <w:rsid w:val="007C1E2D"/>
    <w:rsid w:val="007E52D3"/>
    <w:rsid w:val="007E586A"/>
    <w:rsid w:val="00843884"/>
    <w:rsid w:val="00862265"/>
    <w:rsid w:val="00884889"/>
    <w:rsid w:val="008A0A46"/>
    <w:rsid w:val="008B2BD9"/>
    <w:rsid w:val="008E40F6"/>
    <w:rsid w:val="008F1E1E"/>
    <w:rsid w:val="008F47F5"/>
    <w:rsid w:val="009151D6"/>
    <w:rsid w:val="009567E0"/>
    <w:rsid w:val="009B101C"/>
    <w:rsid w:val="009C435C"/>
    <w:rsid w:val="009C5071"/>
    <w:rsid w:val="00A0779D"/>
    <w:rsid w:val="00AA02A7"/>
    <w:rsid w:val="00AA6B95"/>
    <w:rsid w:val="00AD5BE9"/>
    <w:rsid w:val="00B213F3"/>
    <w:rsid w:val="00B2480A"/>
    <w:rsid w:val="00B7688C"/>
    <w:rsid w:val="00B77567"/>
    <w:rsid w:val="00B92B93"/>
    <w:rsid w:val="00BC1D78"/>
    <w:rsid w:val="00BC3494"/>
    <w:rsid w:val="00BC3BA0"/>
    <w:rsid w:val="00BC3BD8"/>
    <w:rsid w:val="00BC52F8"/>
    <w:rsid w:val="00BF525E"/>
    <w:rsid w:val="00C32434"/>
    <w:rsid w:val="00C47AE6"/>
    <w:rsid w:val="00C57716"/>
    <w:rsid w:val="00CA0528"/>
    <w:rsid w:val="00CB7B96"/>
    <w:rsid w:val="00CC6D50"/>
    <w:rsid w:val="00CC7209"/>
    <w:rsid w:val="00CE6BFE"/>
    <w:rsid w:val="00CF2DAA"/>
    <w:rsid w:val="00D02635"/>
    <w:rsid w:val="00D07318"/>
    <w:rsid w:val="00D265AD"/>
    <w:rsid w:val="00D37948"/>
    <w:rsid w:val="00D47E96"/>
    <w:rsid w:val="00D91CC2"/>
    <w:rsid w:val="00DB4732"/>
    <w:rsid w:val="00DD462B"/>
    <w:rsid w:val="00DF31BC"/>
    <w:rsid w:val="00E37ACB"/>
    <w:rsid w:val="00E42AE5"/>
    <w:rsid w:val="00E43B7E"/>
    <w:rsid w:val="00E541C0"/>
    <w:rsid w:val="00E63F90"/>
    <w:rsid w:val="00EB4634"/>
    <w:rsid w:val="00EC336C"/>
    <w:rsid w:val="00ED6F08"/>
    <w:rsid w:val="00EF4B40"/>
    <w:rsid w:val="00F664CD"/>
    <w:rsid w:val="00F76153"/>
    <w:rsid w:val="00F83B4B"/>
    <w:rsid w:val="00F96B4B"/>
    <w:rsid w:val="00FA49F7"/>
    <w:rsid w:val="00FB44BE"/>
    <w:rsid w:val="00FE5C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A7D68-D2E5-467B-AE06-7A3612E9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5AD5"/>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023"/>
  </w:style>
  <w:style w:type="paragraph" w:styleId="Footer">
    <w:name w:val="footer"/>
    <w:basedOn w:val="Normal"/>
    <w:link w:val="FooterChar"/>
    <w:uiPriority w:val="99"/>
    <w:unhideWhenUsed/>
    <w:rsid w:val="00383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023"/>
  </w:style>
  <w:style w:type="table" w:styleId="TableGrid">
    <w:name w:val="Table Grid"/>
    <w:basedOn w:val="TableNormal"/>
    <w:uiPriority w:val="39"/>
    <w:rsid w:val="00C32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C5AD5"/>
    <w:rPr>
      <w:rFonts w:ascii="Times New Roman" w:eastAsia="Times New Roman" w:hAnsi="Times New Roman" w:cs="Times New Roman"/>
      <w:b/>
      <w:bCs/>
      <w:color w:val="000000"/>
      <w:kern w:val="36"/>
      <w:sz w:val="33"/>
      <w:szCs w:val="33"/>
    </w:rPr>
  </w:style>
  <w:style w:type="character" w:styleId="Hyperlink">
    <w:name w:val="Hyperlink"/>
    <w:basedOn w:val="DefaultParagraphFont"/>
    <w:uiPriority w:val="99"/>
    <w:unhideWhenUsed/>
    <w:rsid w:val="00BC3BD8"/>
    <w:rPr>
      <w:color w:val="0563C1" w:themeColor="hyperlink"/>
      <w:u w:val="single"/>
    </w:rPr>
  </w:style>
  <w:style w:type="paragraph" w:styleId="BalloonText">
    <w:name w:val="Balloon Text"/>
    <w:basedOn w:val="Normal"/>
    <w:link w:val="BalloonTextChar"/>
    <w:uiPriority w:val="99"/>
    <w:semiHidden/>
    <w:unhideWhenUsed/>
    <w:rsid w:val="00722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F48"/>
    <w:rPr>
      <w:rFonts w:ascii="Segoe UI" w:hAnsi="Segoe UI" w:cs="Segoe UI"/>
      <w:sz w:val="18"/>
      <w:szCs w:val="18"/>
    </w:rPr>
  </w:style>
  <w:style w:type="paragraph" w:styleId="ListParagraph">
    <w:name w:val="List Paragraph"/>
    <w:basedOn w:val="Normal"/>
    <w:uiPriority w:val="34"/>
    <w:qFormat/>
    <w:rsid w:val="00FE5C40"/>
    <w:pPr>
      <w:bidi/>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C0953"/>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1C0953"/>
    <w:rPr>
      <w:rFonts w:eastAsiaTheme="minorEastAsia"/>
      <w:sz w:val="20"/>
      <w:szCs w:val="20"/>
    </w:rPr>
  </w:style>
  <w:style w:type="character" w:styleId="FootnoteReference">
    <w:name w:val="footnote reference"/>
    <w:basedOn w:val="DefaultParagraphFont"/>
    <w:uiPriority w:val="99"/>
    <w:semiHidden/>
    <w:unhideWhenUsed/>
    <w:rsid w:val="001C0953"/>
    <w:rPr>
      <w:vertAlign w:val="superscript"/>
    </w:rPr>
  </w:style>
  <w:style w:type="paragraph" w:customStyle="1" w:styleId="EndNoteBibliographyTitle">
    <w:name w:val="EndNote Bibliography Title"/>
    <w:basedOn w:val="Normal"/>
    <w:link w:val="EndNoteBibliographyTitleChar"/>
    <w:rsid w:val="007E586A"/>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E586A"/>
    <w:rPr>
      <w:rFonts w:ascii="Calibri" w:hAnsi="Calibri" w:cs="Calibri"/>
      <w:noProof/>
    </w:rPr>
  </w:style>
  <w:style w:type="paragraph" w:customStyle="1" w:styleId="EndNoteBibliography">
    <w:name w:val="EndNote Bibliography"/>
    <w:basedOn w:val="Normal"/>
    <w:link w:val="EndNoteBibliographyChar"/>
    <w:rsid w:val="007E586A"/>
    <w:pPr>
      <w:spacing w:line="240" w:lineRule="auto"/>
      <w:jc w:val="right"/>
    </w:pPr>
    <w:rPr>
      <w:rFonts w:ascii="Calibri" w:hAnsi="Calibri" w:cs="Calibri"/>
      <w:noProof/>
    </w:rPr>
  </w:style>
  <w:style w:type="character" w:customStyle="1" w:styleId="EndNoteBibliographyChar">
    <w:name w:val="EndNote Bibliography Char"/>
    <w:basedOn w:val="DefaultParagraphFont"/>
    <w:link w:val="EndNoteBibliography"/>
    <w:rsid w:val="007E586A"/>
    <w:rPr>
      <w:rFonts w:ascii="Calibri" w:hAnsi="Calibri" w:cs="Calibri"/>
      <w:noProof/>
    </w:rPr>
  </w:style>
  <w:style w:type="paragraph" w:styleId="HTMLPreformatted">
    <w:name w:val="HTML Preformatted"/>
    <w:basedOn w:val="Normal"/>
    <w:link w:val="HTMLPreformattedChar"/>
    <w:uiPriority w:val="99"/>
    <w:unhideWhenUsed/>
    <w:rsid w:val="00341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4138D"/>
    <w:rPr>
      <w:rFonts w:ascii="Courier New" w:eastAsia="Times New Roman" w:hAnsi="Courier New" w:cs="Courier New"/>
      <w:sz w:val="20"/>
      <w:szCs w:val="20"/>
    </w:rPr>
  </w:style>
  <w:style w:type="character" w:customStyle="1" w:styleId="y2iqfc">
    <w:name w:val="y2iqfc"/>
    <w:basedOn w:val="DefaultParagraphFont"/>
    <w:rsid w:val="007A66CE"/>
  </w:style>
  <w:style w:type="paragraph" w:styleId="Caption">
    <w:name w:val="caption"/>
    <w:basedOn w:val="Normal"/>
    <w:next w:val="Normal"/>
    <w:uiPriority w:val="35"/>
    <w:unhideWhenUsed/>
    <w:qFormat/>
    <w:rsid w:val="001C214B"/>
    <w:pPr>
      <w:spacing w:after="200" w:line="240" w:lineRule="auto"/>
    </w:pPr>
    <w:rPr>
      <w:i/>
      <w:iCs/>
      <w:color w:val="44546A" w:themeColor="text2"/>
      <w:sz w:val="18"/>
      <w:szCs w:val="18"/>
    </w:rPr>
  </w:style>
  <w:style w:type="character" w:styleId="Emphasis">
    <w:name w:val="Emphasis"/>
    <w:basedOn w:val="DefaultParagraphFont"/>
    <w:uiPriority w:val="20"/>
    <w:qFormat/>
    <w:rsid w:val="00A077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60148">
      <w:bodyDiv w:val="1"/>
      <w:marLeft w:val="0"/>
      <w:marRight w:val="0"/>
      <w:marTop w:val="0"/>
      <w:marBottom w:val="0"/>
      <w:divBdr>
        <w:top w:val="none" w:sz="0" w:space="0" w:color="auto"/>
        <w:left w:val="none" w:sz="0" w:space="0" w:color="auto"/>
        <w:bottom w:val="none" w:sz="0" w:space="0" w:color="auto"/>
        <w:right w:val="none" w:sz="0" w:space="0" w:color="auto"/>
      </w:divBdr>
    </w:div>
    <w:div w:id="371347235">
      <w:bodyDiv w:val="1"/>
      <w:marLeft w:val="0"/>
      <w:marRight w:val="0"/>
      <w:marTop w:val="0"/>
      <w:marBottom w:val="0"/>
      <w:divBdr>
        <w:top w:val="none" w:sz="0" w:space="0" w:color="auto"/>
        <w:left w:val="none" w:sz="0" w:space="0" w:color="auto"/>
        <w:bottom w:val="none" w:sz="0" w:space="0" w:color="auto"/>
        <w:right w:val="none" w:sz="0" w:space="0" w:color="auto"/>
      </w:divBdr>
    </w:div>
    <w:div w:id="754085653">
      <w:bodyDiv w:val="1"/>
      <w:marLeft w:val="0"/>
      <w:marRight w:val="0"/>
      <w:marTop w:val="0"/>
      <w:marBottom w:val="0"/>
      <w:divBdr>
        <w:top w:val="none" w:sz="0" w:space="0" w:color="auto"/>
        <w:left w:val="none" w:sz="0" w:space="0" w:color="auto"/>
        <w:bottom w:val="none" w:sz="0" w:space="0" w:color="auto"/>
        <w:right w:val="none" w:sz="0" w:space="0" w:color="auto"/>
      </w:divBdr>
    </w:div>
    <w:div w:id="844856540">
      <w:bodyDiv w:val="1"/>
      <w:marLeft w:val="0"/>
      <w:marRight w:val="0"/>
      <w:marTop w:val="0"/>
      <w:marBottom w:val="0"/>
      <w:divBdr>
        <w:top w:val="none" w:sz="0" w:space="0" w:color="auto"/>
        <w:left w:val="none" w:sz="0" w:space="0" w:color="auto"/>
        <w:bottom w:val="none" w:sz="0" w:space="0" w:color="auto"/>
        <w:right w:val="none" w:sz="0" w:space="0" w:color="auto"/>
      </w:divBdr>
    </w:div>
    <w:div w:id="968785162">
      <w:bodyDiv w:val="1"/>
      <w:marLeft w:val="0"/>
      <w:marRight w:val="0"/>
      <w:marTop w:val="0"/>
      <w:marBottom w:val="0"/>
      <w:divBdr>
        <w:top w:val="none" w:sz="0" w:space="0" w:color="auto"/>
        <w:left w:val="none" w:sz="0" w:space="0" w:color="auto"/>
        <w:bottom w:val="none" w:sz="0" w:space="0" w:color="auto"/>
        <w:right w:val="none" w:sz="0" w:space="0" w:color="auto"/>
      </w:divBdr>
    </w:div>
    <w:div w:id="1097141372">
      <w:bodyDiv w:val="1"/>
      <w:marLeft w:val="0"/>
      <w:marRight w:val="0"/>
      <w:marTop w:val="0"/>
      <w:marBottom w:val="0"/>
      <w:divBdr>
        <w:top w:val="none" w:sz="0" w:space="0" w:color="auto"/>
        <w:left w:val="none" w:sz="0" w:space="0" w:color="auto"/>
        <w:bottom w:val="none" w:sz="0" w:space="0" w:color="auto"/>
        <w:right w:val="none" w:sz="0" w:space="0" w:color="auto"/>
      </w:divBdr>
      <w:divsChild>
        <w:div w:id="632979106">
          <w:marLeft w:val="0"/>
          <w:marRight w:val="0"/>
          <w:marTop w:val="0"/>
          <w:marBottom w:val="0"/>
          <w:divBdr>
            <w:top w:val="none" w:sz="0" w:space="0" w:color="auto"/>
            <w:left w:val="none" w:sz="0" w:space="0" w:color="auto"/>
            <w:bottom w:val="none" w:sz="0" w:space="0" w:color="auto"/>
            <w:right w:val="none" w:sz="0" w:space="0" w:color="auto"/>
          </w:divBdr>
        </w:div>
      </w:divsChild>
    </w:div>
    <w:div w:id="175219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usaviba@um.ac.ir" TargetMode="Externa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hyperlink" Target="mailto:agazanchi@yahoo.com" TargetMode="Externa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yperlink" Target="mailto:tehranifar@um.ac.ir" TargetMode="External"/><Relationship Id="rId14" Type="http://schemas.openxmlformats.org/officeDocument/2006/relationships/chart" Target="charts/chart3.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zadeh\Desktop\Book1.xlsx"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2.xm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1" Type="http://schemas.openxmlformats.org/officeDocument/2006/relationships/oleObject" Target="file:///F:\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5.xml.rels><?xml version="1.0" encoding="UTF-8" standalone="yes"?>
<Relationships xmlns="http://schemas.openxmlformats.org/package/2006/relationships"><Relationship Id="rId1" Type="http://schemas.openxmlformats.org/officeDocument/2006/relationships/oleObject" Target="file:///C:\Users\azadeh\Desktop\Book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zadeh\Desktop\Book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zadeh\Desktop\Book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zadeh\Desktop\GREENHOUSE%202-1.xlsx" TargetMode="External"/></Relationships>
</file>

<file path=word/charts/_rels/chart9.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6365507436570417"/>
          <c:y val="5.1400554097404488E-2"/>
          <c:w val="0.58941579177601378"/>
          <c:h val="0.70005358705161858"/>
        </c:manualLayout>
      </c:layout>
      <c:barChart>
        <c:barDir val="col"/>
        <c:grouping val="clustered"/>
        <c:varyColors val="0"/>
        <c:ser>
          <c:idx val="0"/>
          <c:order val="0"/>
          <c:tx>
            <c:v>توده داران</c:v>
          </c:tx>
          <c:spPr>
            <a:solidFill>
              <a:sysClr val="window" lastClr="FFFFFF"/>
            </a:solidFill>
            <a:ln>
              <a:solidFill>
                <a:sysClr val="windowText" lastClr="000000"/>
              </a:solidFill>
            </a:ln>
          </c:spPr>
          <c:invertIfNegative val="0"/>
          <c:errBars>
            <c:errBarType val="both"/>
            <c:errValType val="cust"/>
            <c:noEndCap val="0"/>
            <c:plus>
              <c:numRef>
                <c:f>Sheet1!$S$2:$S$6</c:f>
                <c:numCache>
                  <c:formatCode>General</c:formatCode>
                  <c:ptCount val="5"/>
                  <c:pt idx="0">
                    <c:v>0.11086778999999998</c:v>
                  </c:pt>
                  <c:pt idx="1">
                    <c:v>5.2852782999999999</c:v>
                  </c:pt>
                  <c:pt idx="2">
                    <c:v>1.76558536</c:v>
                  </c:pt>
                  <c:pt idx="3">
                    <c:v>2.3489359299999997</c:v>
                  </c:pt>
                  <c:pt idx="4">
                    <c:v>1.6520189700000143</c:v>
                  </c:pt>
                </c:numCache>
              </c:numRef>
            </c:plus>
            <c:minus>
              <c:numRef>
                <c:f>Sheet1!$S$2:$S$6</c:f>
                <c:numCache>
                  <c:formatCode>General</c:formatCode>
                  <c:ptCount val="5"/>
                  <c:pt idx="0">
                    <c:v>0.11086778999999998</c:v>
                  </c:pt>
                  <c:pt idx="1">
                    <c:v>5.2852782999999999</c:v>
                  </c:pt>
                  <c:pt idx="2">
                    <c:v>1.76558536</c:v>
                  </c:pt>
                  <c:pt idx="3">
                    <c:v>2.3489359299999997</c:v>
                  </c:pt>
                  <c:pt idx="4">
                    <c:v>1.6520189700000143</c:v>
                  </c:pt>
                </c:numCache>
              </c:numRef>
            </c:minus>
          </c:errBars>
          <c:cat>
            <c:numLit>
              <c:formatCode>General</c:formatCode>
              <c:ptCount val="5"/>
              <c:pt idx="0">
                <c:v>0</c:v>
              </c:pt>
              <c:pt idx="1">
                <c:v>45</c:v>
              </c:pt>
              <c:pt idx="2">
                <c:v>90</c:v>
              </c:pt>
              <c:pt idx="3">
                <c:v>135</c:v>
              </c:pt>
              <c:pt idx="4">
                <c:v>180</c:v>
              </c:pt>
            </c:numLit>
          </c:cat>
          <c:val>
            <c:numRef>
              <c:f>Sheet1!$J$2:$J$6</c:f>
              <c:numCache>
                <c:formatCode>General</c:formatCode>
                <c:ptCount val="5"/>
                <c:pt idx="0">
                  <c:v>2.8749999999999987</c:v>
                </c:pt>
                <c:pt idx="1">
                  <c:v>35.050000000000004</c:v>
                </c:pt>
                <c:pt idx="2">
                  <c:v>56.025000000000013</c:v>
                </c:pt>
                <c:pt idx="3">
                  <c:v>68.55</c:v>
                </c:pt>
                <c:pt idx="4">
                  <c:v>77.25</c:v>
                </c:pt>
              </c:numCache>
            </c:numRef>
          </c:val>
        </c:ser>
        <c:ser>
          <c:idx val="1"/>
          <c:order val="1"/>
          <c:tx>
            <c:v>توده سنندج</c:v>
          </c:tx>
          <c:invertIfNegative val="0"/>
          <c:errBars>
            <c:errBarType val="both"/>
            <c:errValType val="cust"/>
            <c:noEndCap val="0"/>
            <c:plus>
              <c:numRef>
                <c:f>Sheet1!$S$7:$S$11</c:f>
                <c:numCache>
                  <c:formatCode>General</c:formatCode>
                  <c:ptCount val="5"/>
                  <c:pt idx="0">
                    <c:v>0.81789873000000535</c:v>
                  </c:pt>
                  <c:pt idx="1">
                    <c:v>0.75000000000000488</c:v>
                  </c:pt>
                  <c:pt idx="2">
                    <c:v>2.5626727599999999</c:v>
                  </c:pt>
                  <c:pt idx="3">
                    <c:v>4.0108186999999855</c:v>
                  </c:pt>
                  <c:pt idx="4">
                    <c:v>2.6442941700000002</c:v>
                  </c:pt>
                </c:numCache>
              </c:numRef>
            </c:plus>
            <c:minus>
              <c:numRef>
                <c:f>Sheet1!$S$7:$S$11</c:f>
                <c:numCache>
                  <c:formatCode>General</c:formatCode>
                  <c:ptCount val="5"/>
                  <c:pt idx="0">
                    <c:v>0.81789873000000535</c:v>
                  </c:pt>
                  <c:pt idx="1">
                    <c:v>0.75000000000000488</c:v>
                  </c:pt>
                  <c:pt idx="2">
                    <c:v>2.5626727599999999</c:v>
                  </c:pt>
                  <c:pt idx="3">
                    <c:v>4.0108186999999855</c:v>
                  </c:pt>
                  <c:pt idx="4">
                    <c:v>2.6442941700000002</c:v>
                  </c:pt>
                </c:numCache>
              </c:numRef>
            </c:minus>
          </c:errBars>
          <c:cat>
            <c:numLit>
              <c:formatCode>General</c:formatCode>
              <c:ptCount val="5"/>
              <c:pt idx="0">
                <c:v>0</c:v>
              </c:pt>
              <c:pt idx="1">
                <c:v>45</c:v>
              </c:pt>
              <c:pt idx="2">
                <c:v>90</c:v>
              </c:pt>
              <c:pt idx="3">
                <c:v>135</c:v>
              </c:pt>
              <c:pt idx="4">
                <c:v>180</c:v>
              </c:pt>
            </c:numLit>
          </c:cat>
          <c:val>
            <c:numRef>
              <c:f>Sheet1!$J$7:$J$11</c:f>
              <c:numCache>
                <c:formatCode>General</c:formatCode>
                <c:ptCount val="5"/>
                <c:pt idx="0">
                  <c:v>4.0249999999999755</c:v>
                </c:pt>
                <c:pt idx="1">
                  <c:v>34.25</c:v>
                </c:pt>
                <c:pt idx="2">
                  <c:v>43.125000000000163</c:v>
                </c:pt>
                <c:pt idx="3">
                  <c:v>59.6</c:v>
                </c:pt>
                <c:pt idx="4">
                  <c:v>76.524999999999991</c:v>
                </c:pt>
              </c:numCache>
            </c:numRef>
          </c:val>
        </c:ser>
        <c:ser>
          <c:idx val="2"/>
          <c:order val="2"/>
          <c:tx>
            <c:v>توده سناجان</c:v>
          </c:tx>
          <c:invertIfNegative val="0"/>
          <c:errBars>
            <c:errBarType val="both"/>
            <c:errValType val="cust"/>
            <c:noEndCap val="0"/>
            <c:plus>
              <c:numRef>
                <c:f>Sheet1!$S$12:$S$16</c:f>
                <c:numCache>
                  <c:formatCode>General</c:formatCode>
                  <c:ptCount val="5"/>
                  <c:pt idx="0">
                    <c:v>0.92045617999999385</c:v>
                  </c:pt>
                  <c:pt idx="1">
                    <c:v>3.7193189299999987</c:v>
                  </c:pt>
                  <c:pt idx="2">
                    <c:v>3.7546637700000001</c:v>
                  </c:pt>
                  <c:pt idx="3">
                    <c:v>0.73484692000000063</c:v>
                  </c:pt>
                  <c:pt idx="4">
                    <c:v>0.47500000000000031</c:v>
                  </c:pt>
                </c:numCache>
              </c:numRef>
            </c:plus>
            <c:minus>
              <c:numRef>
                <c:f>Sheet1!$S$12:$S$16</c:f>
                <c:numCache>
                  <c:formatCode>General</c:formatCode>
                  <c:ptCount val="5"/>
                  <c:pt idx="0">
                    <c:v>0.92045617999999385</c:v>
                  </c:pt>
                  <c:pt idx="1">
                    <c:v>3.7193189299999987</c:v>
                  </c:pt>
                  <c:pt idx="2">
                    <c:v>3.7546637700000001</c:v>
                  </c:pt>
                  <c:pt idx="3">
                    <c:v>0.73484692000000063</c:v>
                  </c:pt>
                  <c:pt idx="4">
                    <c:v>0.47500000000000031</c:v>
                  </c:pt>
                </c:numCache>
              </c:numRef>
            </c:minus>
          </c:errBars>
          <c:cat>
            <c:numLit>
              <c:formatCode>General</c:formatCode>
              <c:ptCount val="5"/>
              <c:pt idx="0">
                <c:v>0</c:v>
              </c:pt>
              <c:pt idx="1">
                <c:v>45</c:v>
              </c:pt>
              <c:pt idx="2">
                <c:v>90</c:v>
              </c:pt>
              <c:pt idx="3">
                <c:v>135</c:v>
              </c:pt>
              <c:pt idx="4">
                <c:v>180</c:v>
              </c:pt>
            </c:numLit>
          </c:cat>
          <c:val>
            <c:numRef>
              <c:f>Sheet1!$J$12:$J$16</c:f>
              <c:numCache>
                <c:formatCode>General</c:formatCode>
                <c:ptCount val="5"/>
                <c:pt idx="0">
                  <c:v>8.0625000000000266</c:v>
                </c:pt>
                <c:pt idx="1">
                  <c:v>73</c:v>
                </c:pt>
                <c:pt idx="2">
                  <c:v>90.649999999999991</c:v>
                </c:pt>
                <c:pt idx="3">
                  <c:v>98.8</c:v>
                </c:pt>
                <c:pt idx="4">
                  <c:v>99.524999999999991</c:v>
                </c:pt>
              </c:numCache>
            </c:numRef>
          </c:val>
        </c:ser>
        <c:ser>
          <c:idx val="3"/>
          <c:order val="3"/>
          <c:tx>
            <c:v>فستوکا وارداتی</c:v>
          </c:tx>
          <c:spPr>
            <a:solidFill>
              <a:schemeClr val="bg1">
                <a:lumMod val="85000"/>
              </a:schemeClr>
            </a:solidFill>
          </c:spPr>
          <c:invertIfNegative val="0"/>
          <c:errBars>
            <c:errBarType val="both"/>
            <c:errValType val="cust"/>
            <c:noEndCap val="0"/>
            <c:plus>
              <c:numRef>
                <c:f>Sheet1!$S$17:$S$21</c:f>
                <c:numCache>
                  <c:formatCode>General</c:formatCode>
                  <c:ptCount val="5"/>
                  <c:pt idx="0">
                    <c:v>1.4128185499999999</c:v>
                  </c:pt>
                  <c:pt idx="1">
                    <c:v>0.84594622000000064</c:v>
                  </c:pt>
                  <c:pt idx="2">
                    <c:v>0.57373048000000004</c:v>
                  </c:pt>
                  <c:pt idx="3">
                    <c:v>0.71184473000000614</c:v>
                  </c:pt>
                  <c:pt idx="4">
                    <c:v>2.5253300100000002</c:v>
                  </c:pt>
                </c:numCache>
              </c:numRef>
            </c:plus>
            <c:minus>
              <c:numRef>
                <c:f>Sheet1!$S$17:$S$21</c:f>
                <c:numCache>
                  <c:formatCode>General</c:formatCode>
                  <c:ptCount val="5"/>
                  <c:pt idx="0">
                    <c:v>1.4128185499999999</c:v>
                  </c:pt>
                  <c:pt idx="1">
                    <c:v>0.84594622000000064</c:v>
                  </c:pt>
                  <c:pt idx="2">
                    <c:v>0.57373048000000004</c:v>
                  </c:pt>
                  <c:pt idx="3">
                    <c:v>0.71184473000000614</c:v>
                  </c:pt>
                  <c:pt idx="4">
                    <c:v>2.5253300100000002</c:v>
                  </c:pt>
                </c:numCache>
              </c:numRef>
            </c:minus>
          </c:errBars>
          <c:cat>
            <c:numLit>
              <c:formatCode>General</c:formatCode>
              <c:ptCount val="5"/>
              <c:pt idx="0">
                <c:v>0</c:v>
              </c:pt>
              <c:pt idx="1">
                <c:v>45</c:v>
              </c:pt>
              <c:pt idx="2">
                <c:v>90</c:v>
              </c:pt>
              <c:pt idx="3">
                <c:v>135</c:v>
              </c:pt>
              <c:pt idx="4">
                <c:v>180</c:v>
              </c:pt>
            </c:numLit>
          </c:cat>
          <c:val>
            <c:numRef>
              <c:f>Sheet1!$J$17:$J$21</c:f>
              <c:numCache>
                <c:formatCode>General</c:formatCode>
                <c:ptCount val="5"/>
                <c:pt idx="0">
                  <c:v>5.9674999999999985</c:v>
                </c:pt>
                <c:pt idx="1">
                  <c:v>21.324999999999999</c:v>
                </c:pt>
                <c:pt idx="2">
                  <c:v>38.15</c:v>
                </c:pt>
                <c:pt idx="3">
                  <c:v>62</c:v>
                </c:pt>
                <c:pt idx="4">
                  <c:v>73.824999999999989</c:v>
                </c:pt>
              </c:numCache>
            </c:numRef>
          </c:val>
        </c:ser>
        <c:dLbls>
          <c:showLegendKey val="0"/>
          <c:showVal val="0"/>
          <c:showCatName val="0"/>
          <c:showSerName val="0"/>
          <c:showPercent val="0"/>
          <c:showBubbleSize val="0"/>
        </c:dLbls>
        <c:gapWidth val="150"/>
        <c:axId val="-241551536"/>
        <c:axId val="-241541744"/>
      </c:barChart>
      <c:catAx>
        <c:axId val="-241551536"/>
        <c:scaling>
          <c:orientation val="minMax"/>
        </c:scaling>
        <c:delete val="0"/>
        <c:axPos val="b"/>
        <c:title>
          <c:tx>
            <c:rich>
              <a:bodyPr/>
              <a:lstStyle/>
              <a:p>
                <a:pPr>
                  <a:defRPr/>
                </a:pPr>
                <a:r>
                  <a:rPr lang="fa-IR"/>
                  <a:t>سطوح شوری (میلی مولار)</a:t>
                </a:r>
                <a:endParaRPr lang="en-US"/>
              </a:p>
            </c:rich>
          </c:tx>
          <c:overlay val="0"/>
        </c:title>
        <c:numFmt formatCode="General" sourceLinked="1"/>
        <c:majorTickMark val="out"/>
        <c:minorTickMark val="none"/>
        <c:tickLblPos val="nextTo"/>
        <c:crossAx val="-241541744"/>
        <c:crosses val="autoZero"/>
        <c:auto val="1"/>
        <c:lblAlgn val="ctr"/>
        <c:lblOffset val="100"/>
        <c:noMultiLvlLbl val="0"/>
      </c:catAx>
      <c:valAx>
        <c:axId val="-241541744"/>
        <c:scaling>
          <c:orientation val="minMax"/>
          <c:max val="100"/>
        </c:scaling>
        <c:delete val="0"/>
        <c:axPos val="l"/>
        <c:title>
          <c:tx>
            <c:rich>
              <a:bodyPr rot="-5400000" vert="horz"/>
              <a:lstStyle/>
              <a:p>
                <a:pPr>
                  <a:defRPr/>
                </a:pPr>
                <a:r>
                  <a:rPr lang="fa-IR"/>
                  <a:t>درصد خسارت</a:t>
                </a:r>
              </a:p>
            </c:rich>
          </c:tx>
          <c:overlay val="0"/>
        </c:title>
        <c:numFmt formatCode="General" sourceLinked="1"/>
        <c:majorTickMark val="out"/>
        <c:minorTickMark val="none"/>
        <c:tickLblPos val="nextTo"/>
        <c:crossAx val="-241551536"/>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توده داران</c:v>
          </c:tx>
          <c:spPr>
            <a:solidFill>
              <a:schemeClr val="bg1"/>
            </a:solidFill>
            <a:ln>
              <a:solidFill>
                <a:sysClr val="windowText" lastClr="000000"/>
              </a:solidFill>
            </a:ln>
          </c:spPr>
          <c:invertIfNegative val="0"/>
          <c:errBars>
            <c:errBarType val="both"/>
            <c:errValType val="cust"/>
            <c:noEndCap val="0"/>
            <c:plus>
              <c:numRef>
                <c:f>Sheet1!$M$2:$M$6</c:f>
                <c:numCache>
                  <c:formatCode>General</c:formatCode>
                  <c:ptCount val="5"/>
                  <c:pt idx="0">
                    <c:v>2.4874709209999999</c:v>
                  </c:pt>
                  <c:pt idx="1">
                    <c:v>1.3245158850000001</c:v>
                  </c:pt>
                  <c:pt idx="2">
                    <c:v>2.010236661</c:v>
                  </c:pt>
                  <c:pt idx="3">
                    <c:v>0.51364576700000064</c:v>
                  </c:pt>
                  <c:pt idx="4">
                    <c:v>1.6629522480000001</c:v>
                  </c:pt>
                </c:numCache>
              </c:numRef>
            </c:plus>
            <c:minus>
              <c:numRef>
                <c:f>Sheet1!$M$2:$M$6</c:f>
                <c:numCache>
                  <c:formatCode>General</c:formatCode>
                  <c:ptCount val="5"/>
                  <c:pt idx="0">
                    <c:v>2.4874709209999999</c:v>
                  </c:pt>
                  <c:pt idx="1">
                    <c:v>1.3245158850000001</c:v>
                  </c:pt>
                  <c:pt idx="2">
                    <c:v>2.010236661</c:v>
                  </c:pt>
                  <c:pt idx="3">
                    <c:v>0.51364576700000064</c:v>
                  </c:pt>
                  <c:pt idx="4">
                    <c:v>1.6629522480000001</c:v>
                  </c:pt>
                </c:numCache>
              </c:numRef>
            </c:minus>
          </c:errBars>
          <c:cat>
            <c:numLit>
              <c:formatCode>General</c:formatCode>
              <c:ptCount val="5"/>
              <c:pt idx="0">
                <c:v>0</c:v>
              </c:pt>
              <c:pt idx="1">
                <c:v>45</c:v>
              </c:pt>
              <c:pt idx="2">
                <c:v>90</c:v>
              </c:pt>
              <c:pt idx="3">
                <c:v>135</c:v>
              </c:pt>
              <c:pt idx="4">
                <c:v>180</c:v>
              </c:pt>
            </c:numLit>
          </c:cat>
          <c:val>
            <c:numRef>
              <c:f>Sheet1!$D$2:$D$6</c:f>
              <c:numCache>
                <c:formatCode>General</c:formatCode>
                <c:ptCount val="5"/>
                <c:pt idx="0">
                  <c:v>7.0044624999999998</c:v>
                </c:pt>
                <c:pt idx="1">
                  <c:v>13.345887500000076</c:v>
                </c:pt>
                <c:pt idx="2">
                  <c:v>16.746874999999999</c:v>
                </c:pt>
                <c:pt idx="3">
                  <c:v>21.47561249999978</c:v>
                </c:pt>
                <c:pt idx="4">
                  <c:v>18.580837499999987</c:v>
                </c:pt>
              </c:numCache>
            </c:numRef>
          </c:val>
        </c:ser>
        <c:ser>
          <c:idx val="1"/>
          <c:order val="1"/>
          <c:tx>
            <c:v>توده سنندج</c:v>
          </c:tx>
          <c:invertIfNegative val="0"/>
          <c:errBars>
            <c:errBarType val="both"/>
            <c:errValType val="cust"/>
            <c:noEndCap val="0"/>
            <c:plus>
              <c:numRef>
                <c:f>Sheet1!$M$7:$M$11</c:f>
                <c:numCache>
                  <c:formatCode>General</c:formatCode>
                  <c:ptCount val="5"/>
                  <c:pt idx="0">
                    <c:v>0.6335662949999995</c:v>
                  </c:pt>
                  <c:pt idx="1">
                    <c:v>1.484878181</c:v>
                  </c:pt>
                  <c:pt idx="2">
                    <c:v>4.6776712890000001</c:v>
                  </c:pt>
                  <c:pt idx="3">
                    <c:v>0.30979848000000032</c:v>
                  </c:pt>
                  <c:pt idx="4">
                    <c:v>1.3403847919999998</c:v>
                  </c:pt>
                </c:numCache>
              </c:numRef>
            </c:plus>
            <c:minus>
              <c:numRef>
                <c:f>Sheet1!$M$7:$M$11</c:f>
                <c:numCache>
                  <c:formatCode>General</c:formatCode>
                  <c:ptCount val="5"/>
                  <c:pt idx="0">
                    <c:v>0.6335662949999995</c:v>
                  </c:pt>
                  <c:pt idx="1">
                    <c:v>1.484878181</c:v>
                  </c:pt>
                  <c:pt idx="2">
                    <c:v>4.6776712890000001</c:v>
                  </c:pt>
                  <c:pt idx="3">
                    <c:v>0.30979848000000032</c:v>
                  </c:pt>
                  <c:pt idx="4">
                    <c:v>1.3403847919999998</c:v>
                  </c:pt>
                </c:numCache>
              </c:numRef>
            </c:minus>
          </c:errBars>
          <c:cat>
            <c:numLit>
              <c:formatCode>General</c:formatCode>
              <c:ptCount val="5"/>
              <c:pt idx="0">
                <c:v>0</c:v>
              </c:pt>
              <c:pt idx="1">
                <c:v>45</c:v>
              </c:pt>
              <c:pt idx="2">
                <c:v>90</c:v>
              </c:pt>
              <c:pt idx="3">
                <c:v>135</c:v>
              </c:pt>
              <c:pt idx="4">
                <c:v>180</c:v>
              </c:pt>
            </c:numLit>
          </c:cat>
          <c:val>
            <c:numRef>
              <c:f>Sheet1!$D$7:$D$11</c:f>
              <c:numCache>
                <c:formatCode>General</c:formatCode>
                <c:ptCount val="5"/>
                <c:pt idx="0">
                  <c:v>5.4624999999999995</c:v>
                </c:pt>
                <c:pt idx="1">
                  <c:v>15.761487500000024</c:v>
                </c:pt>
                <c:pt idx="2">
                  <c:v>18.401195829999999</c:v>
                </c:pt>
                <c:pt idx="3">
                  <c:v>14.818362499999999</c:v>
                </c:pt>
                <c:pt idx="4">
                  <c:v>19.363312499999989</c:v>
                </c:pt>
              </c:numCache>
            </c:numRef>
          </c:val>
        </c:ser>
        <c:ser>
          <c:idx val="2"/>
          <c:order val="2"/>
          <c:tx>
            <c:v>توده سناجان</c:v>
          </c:tx>
          <c:invertIfNegative val="0"/>
          <c:errBars>
            <c:errBarType val="both"/>
            <c:errValType val="cust"/>
            <c:noEndCap val="0"/>
            <c:plus>
              <c:numRef>
                <c:f>Sheet1!$M$12:$M$15</c:f>
                <c:numCache>
                  <c:formatCode>General</c:formatCode>
                  <c:ptCount val="4"/>
                  <c:pt idx="0">
                    <c:v>0.92500000000000004</c:v>
                  </c:pt>
                  <c:pt idx="1">
                    <c:v>2.265154114</c:v>
                  </c:pt>
                  <c:pt idx="2">
                    <c:v>1.1477167660000001</c:v>
                  </c:pt>
                  <c:pt idx="3">
                    <c:v>1.1200000000000001</c:v>
                  </c:pt>
                </c:numCache>
              </c:numRef>
            </c:plus>
            <c:minus>
              <c:numRef>
                <c:f>Sheet1!$M$12:$M$16</c:f>
                <c:numCache>
                  <c:formatCode>General</c:formatCode>
                  <c:ptCount val="5"/>
                  <c:pt idx="0">
                    <c:v>0.92500000000000004</c:v>
                  </c:pt>
                  <c:pt idx="1">
                    <c:v>2.265154114</c:v>
                  </c:pt>
                  <c:pt idx="2">
                    <c:v>1.1477167660000001</c:v>
                  </c:pt>
                  <c:pt idx="3">
                    <c:v>1.1200000000000001</c:v>
                  </c:pt>
                  <c:pt idx="4">
                    <c:v>1.75</c:v>
                  </c:pt>
                </c:numCache>
              </c:numRef>
            </c:minus>
          </c:errBars>
          <c:cat>
            <c:numLit>
              <c:formatCode>General</c:formatCode>
              <c:ptCount val="5"/>
              <c:pt idx="0">
                <c:v>0</c:v>
              </c:pt>
              <c:pt idx="1">
                <c:v>45</c:v>
              </c:pt>
              <c:pt idx="2">
                <c:v>90</c:v>
              </c:pt>
              <c:pt idx="3">
                <c:v>135</c:v>
              </c:pt>
              <c:pt idx="4">
                <c:v>180</c:v>
              </c:pt>
            </c:numLit>
          </c:cat>
          <c:val>
            <c:numRef>
              <c:f>Sheet1!$D$12:$D$16</c:f>
              <c:numCache>
                <c:formatCode>General</c:formatCode>
                <c:ptCount val="5"/>
                <c:pt idx="0">
                  <c:v>4.0750000000000002</c:v>
                </c:pt>
                <c:pt idx="1">
                  <c:v>12.1572625</c:v>
                </c:pt>
                <c:pt idx="2">
                  <c:v>14.096837500000024</c:v>
                </c:pt>
                <c:pt idx="3">
                  <c:v>5.9213250000000004</c:v>
                </c:pt>
                <c:pt idx="4">
                  <c:v>1.75</c:v>
                </c:pt>
              </c:numCache>
            </c:numRef>
          </c:val>
        </c:ser>
        <c:ser>
          <c:idx val="3"/>
          <c:order val="3"/>
          <c:tx>
            <c:v>فستوکا وارداتی</c:v>
          </c:tx>
          <c:spPr>
            <a:solidFill>
              <a:schemeClr val="bg1">
                <a:lumMod val="85000"/>
              </a:schemeClr>
            </a:solidFill>
          </c:spPr>
          <c:invertIfNegative val="0"/>
          <c:errBars>
            <c:errBarType val="both"/>
            <c:errValType val="cust"/>
            <c:noEndCap val="0"/>
            <c:plus>
              <c:numRef>
                <c:f>Sheet1!$M$17:$M$21</c:f>
                <c:numCache>
                  <c:formatCode>General</c:formatCode>
                  <c:ptCount val="5"/>
                  <c:pt idx="0">
                    <c:v>2.6228300239999998</c:v>
                  </c:pt>
                  <c:pt idx="1">
                    <c:v>1.956969779</c:v>
                  </c:pt>
                  <c:pt idx="2">
                    <c:v>2.569479888</c:v>
                  </c:pt>
                  <c:pt idx="3">
                    <c:v>1.0057796809999815</c:v>
                  </c:pt>
                  <c:pt idx="4">
                    <c:v>3.8866065299999977</c:v>
                  </c:pt>
                </c:numCache>
              </c:numRef>
            </c:plus>
            <c:minus>
              <c:numRef>
                <c:f>Sheet1!$M$17:$M$21</c:f>
                <c:numCache>
                  <c:formatCode>General</c:formatCode>
                  <c:ptCount val="5"/>
                  <c:pt idx="0">
                    <c:v>2.6228300239999998</c:v>
                  </c:pt>
                  <c:pt idx="1">
                    <c:v>1.956969779</c:v>
                  </c:pt>
                  <c:pt idx="2">
                    <c:v>2.569479888</c:v>
                  </c:pt>
                  <c:pt idx="3">
                    <c:v>1.0057796809999815</c:v>
                  </c:pt>
                  <c:pt idx="4">
                    <c:v>3.8866065299999977</c:v>
                  </c:pt>
                </c:numCache>
              </c:numRef>
            </c:minus>
          </c:errBars>
          <c:cat>
            <c:numLit>
              <c:formatCode>General</c:formatCode>
              <c:ptCount val="5"/>
              <c:pt idx="0">
                <c:v>0</c:v>
              </c:pt>
              <c:pt idx="1">
                <c:v>45</c:v>
              </c:pt>
              <c:pt idx="2">
                <c:v>90</c:v>
              </c:pt>
              <c:pt idx="3">
                <c:v>135</c:v>
              </c:pt>
              <c:pt idx="4">
                <c:v>180</c:v>
              </c:pt>
            </c:numLit>
          </c:cat>
          <c:val>
            <c:numRef>
              <c:f>Sheet1!$D$17:$D$21</c:f>
              <c:numCache>
                <c:formatCode>General</c:formatCode>
                <c:ptCount val="5"/>
                <c:pt idx="0">
                  <c:v>7.6479999999999855</c:v>
                </c:pt>
                <c:pt idx="1">
                  <c:v>22.412025</c:v>
                </c:pt>
                <c:pt idx="2">
                  <c:v>17.911725000000001</c:v>
                </c:pt>
                <c:pt idx="3">
                  <c:v>17.757974999999998</c:v>
                </c:pt>
                <c:pt idx="4">
                  <c:v>14.451075000000001</c:v>
                </c:pt>
              </c:numCache>
            </c:numRef>
          </c:val>
        </c:ser>
        <c:dLbls>
          <c:showLegendKey val="0"/>
          <c:showVal val="0"/>
          <c:showCatName val="0"/>
          <c:showSerName val="0"/>
          <c:showPercent val="0"/>
          <c:showBubbleSize val="0"/>
        </c:dLbls>
        <c:gapWidth val="150"/>
        <c:axId val="-347461216"/>
        <c:axId val="-347466112"/>
      </c:barChart>
      <c:catAx>
        <c:axId val="-347461216"/>
        <c:scaling>
          <c:orientation val="minMax"/>
        </c:scaling>
        <c:delete val="0"/>
        <c:axPos val="b"/>
        <c:title>
          <c:tx>
            <c:rich>
              <a:bodyPr/>
              <a:lstStyle/>
              <a:p>
                <a:pPr>
                  <a:defRPr/>
                </a:pPr>
                <a:r>
                  <a:rPr lang="fa-IR"/>
                  <a:t>سطوح شوری (میلی مولار)</a:t>
                </a:r>
                <a:endParaRPr lang="en-US"/>
              </a:p>
            </c:rich>
          </c:tx>
          <c:overlay val="0"/>
        </c:title>
        <c:numFmt formatCode="General" sourceLinked="1"/>
        <c:majorTickMark val="out"/>
        <c:minorTickMark val="none"/>
        <c:tickLblPos val="nextTo"/>
        <c:crossAx val="-347466112"/>
        <c:crosses val="autoZero"/>
        <c:auto val="1"/>
        <c:lblAlgn val="ctr"/>
        <c:lblOffset val="100"/>
        <c:noMultiLvlLbl val="0"/>
      </c:catAx>
      <c:valAx>
        <c:axId val="-347466112"/>
        <c:scaling>
          <c:orientation val="minMax"/>
          <c:max val="50"/>
        </c:scaling>
        <c:delete val="0"/>
        <c:axPos val="l"/>
        <c:title>
          <c:tx>
            <c:rich>
              <a:bodyPr rot="-5400000" vert="horz"/>
              <a:lstStyle/>
              <a:p>
                <a:pPr>
                  <a:defRPr/>
                </a:pPr>
                <a:r>
                  <a:rPr lang="fa-IR"/>
                  <a:t>پرولین (میکرومول/گرم وزن تر)</a:t>
                </a:r>
              </a:p>
            </c:rich>
          </c:tx>
          <c:overlay val="0"/>
        </c:title>
        <c:numFmt formatCode="General" sourceLinked="1"/>
        <c:majorTickMark val="out"/>
        <c:minorTickMark val="none"/>
        <c:tickLblPos val="nextTo"/>
        <c:crossAx val="-347461216"/>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dLbls>
            <c:dLbl>
              <c:idx val="0"/>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ab</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c</a:t>
                    </a:r>
                  </a:p>
                </c:rich>
              </c:tx>
              <c:dLblPos val="outEnd"/>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Sheet4!$C$8:$C$11</c:f>
              <c:numCache>
                <c:formatCode>General</c:formatCode>
                <c:ptCount val="4"/>
                <c:pt idx="0">
                  <c:v>43.2</c:v>
                </c:pt>
                <c:pt idx="1">
                  <c:v>45.68</c:v>
                </c:pt>
                <c:pt idx="2">
                  <c:v>39.980000000000004</c:v>
                </c:pt>
                <c:pt idx="3">
                  <c:v>48.33</c:v>
                </c:pt>
              </c:numCache>
            </c:numRef>
          </c:val>
        </c:ser>
        <c:dLbls>
          <c:showLegendKey val="0"/>
          <c:showVal val="0"/>
          <c:showCatName val="0"/>
          <c:showSerName val="0"/>
          <c:showPercent val="0"/>
          <c:showBubbleSize val="0"/>
        </c:dLbls>
        <c:gapWidth val="150"/>
        <c:axId val="-241540656"/>
        <c:axId val="-241529776"/>
      </c:barChart>
      <c:catAx>
        <c:axId val="-241540656"/>
        <c:scaling>
          <c:orientation val="minMax"/>
        </c:scaling>
        <c:delete val="0"/>
        <c:axPos val="b"/>
        <c:title>
          <c:tx>
            <c:rich>
              <a:bodyPr/>
              <a:lstStyle/>
              <a:p>
                <a:pPr>
                  <a:defRPr/>
                </a:pPr>
                <a:r>
                  <a:rPr lang="fa-IR"/>
                  <a:t>توده ها</a:t>
                </a:r>
              </a:p>
            </c:rich>
          </c:tx>
          <c:overlay val="0"/>
        </c:title>
        <c:numFmt formatCode="General" sourceLinked="1"/>
        <c:majorTickMark val="out"/>
        <c:minorTickMark val="none"/>
        <c:tickLblPos val="nextTo"/>
        <c:crossAx val="-241529776"/>
        <c:crosses val="autoZero"/>
        <c:auto val="1"/>
        <c:lblAlgn val="ctr"/>
        <c:lblOffset val="100"/>
        <c:noMultiLvlLbl val="0"/>
      </c:catAx>
      <c:valAx>
        <c:axId val="-241529776"/>
        <c:scaling>
          <c:orientation val="minMax"/>
        </c:scaling>
        <c:delete val="0"/>
        <c:axPos val="l"/>
        <c:title>
          <c:tx>
            <c:rich>
              <a:bodyPr rot="-5400000" vert="horz"/>
              <a:lstStyle/>
              <a:p>
                <a:pPr>
                  <a:defRPr/>
                </a:pPr>
                <a:r>
                  <a:rPr lang="fa-IR"/>
                  <a:t>شاخص </a:t>
                </a:r>
                <a:r>
                  <a:rPr lang="en-US"/>
                  <a:t>SPAD</a:t>
                </a:r>
              </a:p>
            </c:rich>
          </c:tx>
          <c:overlay val="0"/>
        </c:title>
        <c:numFmt formatCode="General" sourceLinked="1"/>
        <c:majorTickMark val="out"/>
        <c:minorTickMark val="none"/>
        <c:tickLblPos val="nextTo"/>
        <c:crossAx val="-24154065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dLbls>
            <c:dLbl>
              <c:idx val="0"/>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c</a:t>
                    </a:r>
                  </a:p>
                </c:rich>
              </c:tx>
              <c:dLblPos val="outEnd"/>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Lit>
              <c:formatCode>General</c:formatCode>
              <c:ptCount val="4"/>
              <c:pt idx="0">
                <c:v>1</c:v>
              </c:pt>
              <c:pt idx="1">
                <c:v>2</c:v>
              </c:pt>
              <c:pt idx="2">
                <c:v>3</c:v>
              </c:pt>
              <c:pt idx="3">
                <c:v>4</c:v>
              </c:pt>
            </c:numLit>
          </c:cat>
          <c:val>
            <c:numRef>
              <c:f>Sheet4!$C$3:$C$6</c:f>
              <c:numCache>
                <c:formatCode>General</c:formatCode>
                <c:ptCount val="4"/>
                <c:pt idx="0">
                  <c:v>47.3</c:v>
                </c:pt>
                <c:pt idx="1">
                  <c:v>47.39</c:v>
                </c:pt>
                <c:pt idx="2">
                  <c:v>44.43</c:v>
                </c:pt>
                <c:pt idx="3">
                  <c:v>51.760000000000012</c:v>
                </c:pt>
              </c:numCache>
            </c:numRef>
          </c:val>
        </c:ser>
        <c:dLbls>
          <c:showLegendKey val="0"/>
          <c:showVal val="0"/>
          <c:showCatName val="0"/>
          <c:showSerName val="0"/>
          <c:showPercent val="0"/>
          <c:showBubbleSize val="0"/>
        </c:dLbls>
        <c:gapWidth val="150"/>
        <c:axId val="-241528688"/>
        <c:axId val="-241530864"/>
      </c:barChart>
      <c:catAx>
        <c:axId val="-241528688"/>
        <c:scaling>
          <c:orientation val="minMax"/>
        </c:scaling>
        <c:delete val="0"/>
        <c:axPos val="b"/>
        <c:title>
          <c:tx>
            <c:rich>
              <a:bodyPr/>
              <a:lstStyle/>
              <a:p>
                <a:pPr>
                  <a:defRPr/>
                </a:pPr>
                <a:r>
                  <a:rPr lang="fa-IR"/>
                  <a:t>توده ها</a:t>
                </a:r>
              </a:p>
            </c:rich>
          </c:tx>
          <c:overlay val="0"/>
        </c:title>
        <c:numFmt formatCode="General" sourceLinked="1"/>
        <c:majorTickMark val="out"/>
        <c:minorTickMark val="none"/>
        <c:tickLblPos val="nextTo"/>
        <c:crossAx val="-241530864"/>
        <c:crosses val="autoZero"/>
        <c:auto val="1"/>
        <c:lblAlgn val="ctr"/>
        <c:lblOffset val="100"/>
        <c:noMultiLvlLbl val="0"/>
      </c:catAx>
      <c:valAx>
        <c:axId val="-241530864"/>
        <c:scaling>
          <c:orientation val="minMax"/>
          <c:max val="60"/>
        </c:scaling>
        <c:delete val="0"/>
        <c:axPos val="l"/>
        <c:title>
          <c:tx>
            <c:rich>
              <a:bodyPr rot="-5400000" vert="horz"/>
              <a:lstStyle/>
              <a:p>
                <a:pPr rtl="1">
                  <a:defRPr/>
                </a:pPr>
                <a:r>
                  <a:rPr lang="fa-IR"/>
                  <a:t>شاخص </a:t>
                </a:r>
                <a:r>
                  <a:rPr lang="en-US"/>
                  <a:t>SPAD</a:t>
                </a:r>
              </a:p>
            </c:rich>
          </c:tx>
          <c:overlay val="0"/>
        </c:title>
        <c:numFmt formatCode="General" sourceLinked="1"/>
        <c:majorTickMark val="out"/>
        <c:minorTickMark val="none"/>
        <c:tickLblPos val="nextTo"/>
        <c:crossAx val="-24152868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v>توده داران</c:v>
          </c:tx>
          <c:spPr>
            <a:solidFill>
              <a:schemeClr val="bg1"/>
            </a:solidFill>
            <a:ln>
              <a:solidFill>
                <a:sysClr val="windowText" lastClr="000000"/>
              </a:solidFill>
            </a:ln>
          </c:spPr>
          <c:invertIfNegative val="0"/>
          <c:errBars>
            <c:errBarType val="both"/>
            <c:errValType val="cust"/>
            <c:noEndCap val="0"/>
            <c:plus>
              <c:numRef>
                <c:f>Sheet2!$M$2:$M$6</c:f>
                <c:numCache>
                  <c:formatCode>General</c:formatCode>
                  <c:ptCount val="5"/>
                  <c:pt idx="0">
                    <c:v>2.6326080199999788</c:v>
                  </c:pt>
                  <c:pt idx="1">
                    <c:v>0.63278484999999995</c:v>
                  </c:pt>
                  <c:pt idx="2">
                    <c:v>1.9013153300000001</c:v>
                  </c:pt>
                  <c:pt idx="3">
                    <c:v>1.6598192699999998</c:v>
                  </c:pt>
                  <c:pt idx="4">
                    <c:v>2.0379728500000001</c:v>
                  </c:pt>
                </c:numCache>
              </c:numRef>
            </c:plus>
            <c:minus>
              <c:numRef>
                <c:f>Sheet2!$M$2:$M$6</c:f>
                <c:numCache>
                  <c:formatCode>General</c:formatCode>
                  <c:ptCount val="5"/>
                  <c:pt idx="0">
                    <c:v>2.6326080199999788</c:v>
                  </c:pt>
                  <c:pt idx="1">
                    <c:v>0.63278484999999995</c:v>
                  </c:pt>
                  <c:pt idx="2">
                    <c:v>1.9013153300000001</c:v>
                  </c:pt>
                  <c:pt idx="3">
                    <c:v>1.6598192699999998</c:v>
                  </c:pt>
                  <c:pt idx="4">
                    <c:v>2.0379728500000001</c:v>
                  </c:pt>
                </c:numCache>
              </c:numRef>
            </c:minus>
          </c:errBars>
          <c:cat>
            <c:numLit>
              <c:formatCode>General</c:formatCode>
              <c:ptCount val="5"/>
              <c:pt idx="0">
                <c:v>0</c:v>
              </c:pt>
              <c:pt idx="1">
                <c:v>45</c:v>
              </c:pt>
              <c:pt idx="2">
                <c:v>90</c:v>
              </c:pt>
              <c:pt idx="3">
                <c:v>135</c:v>
              </c:pt>
              <c:pt idx="4">
                <c:v>180</c:v>
              </c:pt>
            </c:numLit>
          </c:cat>
          <c:val>
            <c:numRef>
              <c:f>Sheet2!$G$2:$G$6</c:f>
              <c:numCache>
                <c:formatCode>General</c:formatCode>
                <c:ptCount val="5"/>
                <c:pt idx="0">
                  <c:v>38.625000000000163</c:v>
                </c:pt>
                <c:pt idx="1">
                  <c:v>37.449999999999996</c:v>
                </c:pt>
                <c:pt idx="2">
                  <c:v>31.9</c:v>
                </c:pt>
                <c:pt idx="3">
                  <c:v>44.6</c:v>
                </c:pt>
                <c:pt idx="4">
                  <c:v>40.200000000000003</c:v>
                </c:pt>
              </c:numCache>
            </c:numRef>
          </c:val>
        </c:ser>
        <c:ser>
          <c:idx val="1"/>
          <c:order val="1"/>
          <c:tx>
            <c:v>توده سنندج</c:v>
          </c:tx>
          <c:invertIfNegative val="0"/>
          <c:errBars>
            <c:errBarType val="both"/>
            <c:errValType val="cust"/>
            <c:noEndCap val="0"/>
            <c:plus>
              <c:numRef>
                <c:f>Sheet2!$M$7:$M$11</c:f>
                <c:numCache>
                  <c:formatCode>General</c:formatCode>
                  <c:ptCount val="5"/>
                  <c:pt idx="0">
                    <c:v>1.9482187400000086</c:v>
                  </c:pt>
                  <c:pt idx="1">
                    <c:v>2.0054093499999999</c:v>
                  </c:pt>
                  <c:pt idx="2">
                    <c:v>1.5689699399999999</c:v>
                  </c:pt>
                  <c:pt idx="3">
                    <c:v>3.36823396</c:v>
                  </c:pt>
                  <c:pt idx="4">
                    <c:v>2.5542448299999987</c:v>
                  </c:pt>
                </c:numCache>
              </c:numRef>
            </c:plus>
            <c:minus>
              <c:numRef>
                <c:f>Sheet2!$M$7:$M$11</c:f>
                <c:numCache>
                  <c:formatCode>General</c:formatCode>
                  <c:ptCount val="5"/>
                  <c:pt idx="0">
                    <c:v>1.9482187400000086</c:v>
                  </c:pt>
                  <c:pt idx="1">
                    <c:v>2.0054093499999999</c:v>
                  </c:pt>
                  <c:pt idx="2">
                    <c:v>1.5689699399999999</c:v>
                  </c:pt>
                  <c:pt idx="3">
                    <c:v>3.36823396</c:v>
                  </c:pt>
                  <c:pt idx="4">
                    <c:v>2.5542448299999987</c:v>
                  </c:pt>
                </c:numCache>
              </c:numRef>
            </c:minus>
          </c:errBars>
          <c:cat>
            <c:numLit>
              <c:formatCode>General</c:formatCode>
              <c:ptCount val="5"/>
              <c:pt idx="0">
                <c:v>0</c:v>
              </c:pt>
              <c:pt idx="1">
                <c:v>45</c:v>
              </c:pt>
              <c:pt idx="2">
                <c:v>90</c:v>
              </c:pt>
              <c:pt idx="3">
                <c:v>135</c:v>
              </c:pt>
              <c:pt idx="4">
                <c:v>180</c:v>
              </c:pt>
            </c:numLit>
          </c:cat>
          <c:val>
            <c:numRef>
              <c:f>Sheet2!$G$7:$G$11</c:f>
              <c:numCache>
                <c:formatCode>General</c:formatCode>
                <c:ptCount val="5"/>
                <c:pt idx="0">
                  <c:v>40.432500000000012</c:v>
                </c:pt>
                <c:pt idx="1">
                  <c:v>35.4</c:v>
                </c:pt>
                <c:pt idx="2">
                  <c:v>40.6</c:v>
                </c:pt>
                <c:pt idx="3">
                  <c:v>44.8</c:v>
                </c:pt>
                <c:pt idx="4">
                  <c:v>38.849999999999994</c:v>
                </c:pt>
              </c:numCache>
            </c:numRef>
          </c:val>
        </c:ser>
        <c:ser>
          <c:idx val="2"/>
          <c:order val="2"/>
          <c:tx>
            <c:v>توده سناجان</c:v>
          </c:tx>
          <c:invertIfNegative val="0"/>
          <c:errBars>
            <c:errBarType val="both"/>
            <c:errValType val="cust"/>
            <c:noEndCap val="0"/>
            <c:plus>
              <c:numRef>
                <c:f>Sheet2!$M$12:$M$16</c:f>
                <c:numCache>
                  <c:formatCode>General</c:formatCode>
                  <c:ptCount val="5"/>
                  <c:pt idx="0">
                    <c:v>0.55126180999999996</c:v>
                  </c:pt>
                  <c:pt idx="1">
                    <c:v>2.6243650000000001</c:v>
                  </c:pt>
                  <c:pt idx="2">
                    <c:v>3.9300127199999997</c:v>
                  </c:pt>
                  <c:pt idx="3">
                    <c:v>4.5</c:v>
                  </c:pt>
                  <c:pt idx="4">
                    <c:v>3.2</c:v>
                  </c:pt>
                </c:numCache>
              </c:numRef>
            </c:plus>
            <c:minus>
              <c:numRef>
                <c:f>Sheet2!$M$12:$M$16</c:f>
                <c:numCache>
                  <c:formatCode>General</c:formatCode>
                  <c:ptCount val="5"/>
                  <c:pt idx="0">
                    <c:v>0.55126180999999996</c:v>
                  </c:pt>
                  <c:pt idx="1">
                    <c:v>2.6243650000000001</c:v>
                  </c:pt>
                  <c:pt idx="2">
                    <c:v>3.9300127199999997</c:v>
                  </c:pt>
                  <c:pt idx="3">
                    <c:v>4.5</c:v>
                  </c:pt>
                  <c:pt idx="4">
                    <c:v>3.2</c:v>
                  </c:pt>
                </c:numCache>
              </c:numRef>
            </c:minus>
          </c:errBars>
          <c:cat>
            <c:numLit>
              <c:formatCode>General</c:formatCode>
              <c:ptCount val="5"/>
              <c:pt idx="0">
                <c:v>0</c:v>
              </c:pt>
              <c:pt idx="1">
                <c:v>45</c:v>
              </c:pt>
              <c:pt idx="2">
                <c:v>90</c:v>
              </c:pt>
              <c:pt idx="3">
                <c:v>135</c:v>
              </c:pt>
              <c:pt idx="4">
                <c:v>180</c:v>
              </c:pt>
            </c:numLit>
          </c:cat>
          <c:val>
            <c:numRef>
              <c:f>Sheet2!$G$12:$G$16</c:f>
              <c:numCache>
                <c:formatCode>General</c:formatCode>
                <c:ptCount val="5"/>
                <c:pt idx="0">
                  <c:v>39.567500000000003</c:v>
                </c:pt>
                <c:pt idx="1">
                  <c:v>36.575000000000003</c:v>
                </c:pt>
                <c:pt idx="2">
                  <c:v>35.9</c:v>
                </c:pt>
                <c:pt idx="3">
                  <c:v>28.9</c:v>
                </c:pt>
                <c:pt idx="4">
                  <c:v>6.4249999999999945</c:v>
                </c:pt>
              </c:numCache>
            </c:numRef>
          </c:val>
        </c:ser>
        <c:ser>
          <c:idx val="3"/>
          <c:order val="3"/>
          <c:tx>
            <c:v>فستوکا وارداتی</c:v>
          </c:tx>
          <c:spPr>
            <a:solidFill>
              <a:schemeClr val="bg1">
                <a:lumMod val="85000"/>
              </a:schemeClr>
            </a:solidFill>
          </c:spPr>
          <c:invertIfNegative val="0"/>
          <c:errBars>
            <c:errBarType val="both"/>
            <c:errValType val="cust"/>
            <c:noEndCap val="0"/>
            <c:plus>
              <c:numRef>
                <c:f>Sheet2!$M$17:$M$21</c:f>
                <c:numCache>
                  <c:formatCode>General</c:formatCode>
                  <c:ptCount val="5"/>
                  <c:pt idx="0">
                    <c:v>1.4817409499999998</c:v>
                  </c:pt>
                  <c:pt idx="1">
                    <c:v>1.41450816</c:v>
                  </c:pt>
                  <c:pt idx="2">
                    <c:v>1.93261481</c:v>
                  </c:pt>
                  <c:pt idx="3">
                    <c:v>3.0646845900000002</c:v>
                  </c:pt>
                  <c:pt idx="4">
                    <c:v>1.62685791000001</c:v>
                  </c:pt>
                </c:numCache>
              </c:numRef>
            </c:plus>
            <c:minus>
              <c:numRef>
                <c:f>Sheet2!$M$17:$M$21</c:f>
                <c:numCache>
                  <c:formatCode>General</c:formatCode>
                  <c:ptCount val="5"/>
                  <c:pt idx="0">
                    <c:v>1.4817409499999998</c:v>
                  </c:pt>
                  <c:pt idx="1">
                    <c:v>1.41450816</c:v>
                  </c:pt>
                  <c:pt idx="2">
                    <c:v>1.93261481</c:v>
                  </c:pt>
                  <c:pt idx="3">
                    <c:v>3.0646845900000002</c:v>
                  </c:pt>
                  <c:pt idx="4">
                    <c:v>1.62685791000001</c:v>
                  </c:pt>
                </c:numCache>
              </c:numRef>
            </c:minus>
          </c:errBars>
          <c:cat>
            <c:numLit>
              <c:formatCode>General</c:formatCode>
              <c:ptCount val="5"/>
              <c:pt idx="0">
                <c:v>0</c:v>
              </c:pt>
              <c:pt idx="1">
                <c:v>45</c:v>
              </c:pt>
              <c:pt idx="2">
                <c:v>90</c:v>
              </c:pt>
              <c:pt idx="3">
                <c:v>135</c:v>
              </c:pt>
              <c:pt idx="4">
                <c:v>180</c:v>
              </c:pt>
            </c:numLit>
          </c:cat>
          <c:val>
            <c:numRef>
              <c:f>Sheet2!$G$17:$G$21</c:f>
              <c:numCache>
                <c:formatCode>General</c:formatCode>
                <c:ptCount val="5"/>
                <c:pt idx="0">
                  <c:v>45.567500000000003</c:v>
                </c:pt>
                <c:pt idx="1">
                  <c:v>46.65</c:v>
                </c:pt>
                <c:pt idx="2">
                  <c:v>43</c:v>
                </c:pt>
                <c:pt idx="3">
                  <c:v>47.825000000000003</c:v>
                </c:pt>
                <c:pt idx="4">
                  <c:v>44.5</c:v>
                </c:pt>
              </c:numCache>
            </c:numRef>
          </c:val>
        </c:ser>
        <c:dLbls>
          <c:showLegendKey val="0"/>
          <c:showVal val="0"/>
          <c:showCatName val="0"/>
          <c:showSerName val="0"/>
          <c:showPercent val="0"/>
          <c:showBubbleSize val="0"/>
        </c:dLbls>
        <c:gapWidth val="150"/>
        <c:axId val="-241527600"/>
        <c:axId val="-241538480"/>
      </c:barChart>
      <c:catAx>
        <c:axId val="-241527600"/>
        <c:scaling>
          <c:orientation val="minMax"/>
        </c:scaling>
        <c:delete val="0"/>
        <c:axPos val="b"/>
        <c:title>
          <c:tx>
            <c:rich>
              <a:bodyPr/>
              <a:lstStyle/>
              <a:p>
                <a:pPr>
                  <a:defRPr/>
                </a:pPr>
                <a:r>
                  <a:rPr lang="fa-IR"/>
                  <a:t>سطوح شوری (میلی مولار)</a:t>
                </a:r>
                <a:endParaRPr lang="en-US"/>
              </a:p>
            </c:rich>
          </c:tx>
          <c:overlay val="0"/>
        </c:title>
        <c:numFmt formatCode="General" sourceLinked="1"/>
        <c:majorTickMark val="out"/>
        <c:minorTickMark val="none"/>
        <c:tickLblPos val="nextTo"/>
        <c:crossAx val="-241538480"/>
        <c:crosses val="autoZero"/>
        <c:auto val="1"/>
        <c:lblAlgn val="ctr"/>
        <c:lblOffset val="100"/>
        <c:noMultiLvlLbl val="0"/>
      </c:catAx>
      <c:valAx>
        <c:axId val="-241538480"/>
        <c:scaling>
          <c:orientation val="minMax"/>
        </c:scaling>
        <c:delete val="0"/>
        <c:axPos val="l"/>
        <c:title>
          <c:tx>
            <c:rich>
              <a:bodyPr rot="-5400000" vert="horz"/>
              <a:lstStyle/>
              <a:p>
                <a:pPr>
                  <a:defRPr/>
                </a:pPr>
                <a:r>
                  <a:rPr lang="fa-IR"/>
                  <a:t>شاخص</a:t>
                </a:r>
                <a:r>
                  <a:rPr lang="en-US"/>
                  <a:t> SPAD</a:t>
                </a:r>
                <a:r>
                  <a:rPr lang="fa-IR"/>
                  <a:t> </a:t>
                </a:r>
                <a:endParaRPr lang="en-US"/>
              </a:p>
              <a:p>
                <a:pPr>
                  <a:defRPr/>
                </a:pPr>
                <a:endParaRPr lang="en-US"/>
              </a:p>
            </c:rich>
          </c:tx>
          <c:layout>
            <c:manualLayout>
              <c:xMode val="edge"/>
              <c:yMode val="edge"/>
              <c:x val="3.6111111111111212E-2"/>
              <c:y val="0.26323272090988631"/>
            </c:manualLayout>
          </c:layout>
          <c:overlay val="0"/>
        </c:title>
        <c:numFmt formatCode="General" sourceLinked="1"/>
        <c:majorTickMark val="out"/>
        <c:minorTickMark val="none"/>
        <c:tickLblPos val="nextTo"/>
        <c:crossAx val="-24152760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v>توده داران</c:v>
          </c:tx>
          <c:cat>
            <c:strLit>
              <c:ptCount val="3"/>
              <c:pt idx="0">
                <c:v>15 روز</c:v>
              </c:pt>
              <c:pt idx="1">
                <c:v> 30 روز</c:v>
              </c:pt>
              <c:pt idx="2">
                <c:v>45 روز</c:v>
              </c:pt>
            </c:strLit>
          </c:cat>
          <c:val>
            <c:numRef>
              <c:f>Sheet2!$R$2:$T$2</c:f>
              <c:numCache>
                <c:formatCode>General</c:formatCode>
                <c:ptCount val="3"/>
                <c:pt idx="0">
                  <c:v>47.305</c:v>
                </c:pt>
                <c:pt idx="1">
                  <c:v>43.2</c:v>
                </c:pt>
                <c:pt idx="2">
                  <c:v>38.554999999999993</c:v>
                </c:pt>
              </c:numCache>
            </c:numRef>
          </c:val>
          <c:smooth val="0"/>
        </c:ser>
        <c:ser>
          <c:idx val="1"/>
          <c:order val="1"/>
          <c:tx>
            <c:v>توده سنندج</c:v>
          </c:tx>
          <c:cat>
            <c:strLit>
              <c:ptCount val="3"/>
              <c:pt idx="0">
                <c:v>15 روز</c:v>
              </c:pt>
              <c:pt idx="1">
                <c:v> 30 روز</c:v>
              </c:pt>
              <c:pt idx="2">
                <c:v>45 روز</c:v>
              </c:pt>
            </c:strLit>
          </c:cat>
          <c:val>
            <c:numRef>
              <c:f>Sheet2!$R$3:$T$3</c:f>
              <c:numCache>
                <c:formatCode>General</c:formatCode>
                <c:ptCount val="3"/>
                <c:pt idx="0">
                  <c:v>47.395000000000003</c:v>
                </c:pt>
                <c:pt idx="1">
                  <c:v>45.680000000000007</c:v>
                </c:pt>
                <c:pt idx="2">
                  <c:v>40.016500000000001</c:v>
                </c:pt>
              </c:numCache>
            </c:numRef>
          </c:val>
          <c:smooth val="0"/>
        </c:ser>
        <c:ser>
          <c:idx val="2"/>
          <c:order val="2"/>
          <c:tx>
            <c:v>توده سناجان</c:v>
          </c:tx>
          <c:cat>
            <c:strLit>
              <c:ptCount val="3"/>
              <c:pt idx="0">
                <c:v>15 روز</c:v>
              </c:pt>
              <c:pt idx="1">
                <c:v> 30 روز</c:v>
              </c:pt>
              <c:pt idx="2">
                <c:v>45 روز</c:v>
              </c:pt>
            </c:strLit>
          </c:cat>
          <c:val>
            <c:numRef>
              <c:f>Sheet2!$R$4:$T$4</c:f>
              <c:numCache>
                <c:formatCode>General</c:formatCode>
                <c:ptCount val="3"/>
                <c:pt idx="0">
                  <c:v>44.43</c:v>
                </c:pt>
                <c:pt idx="1">
                  <c:v>38.980000000000004</c:v>
                </c:pt>
                <c:pt idx="2">
                  <c:v>29.473499999999831</c:v>
                </c:pt>
              </c:numCache>
            </c:numRef>
          </c:val>
          <c:smooth val="0"/>
        </c:ser>
        <c:ser>
          <c:idx val="3"/>
          <c:order val="3"/>
          <c:tx>
            <c:v>فسکویه تجاری</c:v>
          </c:tx>
          <c:cat>
            <c:strLit>
              <c:ptCount val="3"/>
              <c:pt idx="0">
                <c:v>15 روز</c:v>
              </c:pt>
              <c:pt idx="1">
                <c:v> 30 روز</c:v>
              </c:pt>
              <c:pt idx="2">
                <c:v>45 روز</c:v>
              </c:pt>
            </c:strLit>
          </c:cat>
          <c:val>
            <c:numRef>
              <c:f>Sheet2!$R$5:$T$5</c:f>
              <c:numCache>
                <c:formatCode>General</c:formatCode>
                <c:ptCount val="3"/>
                <c:pt idx="0">
                  <c:v>51.763500000000263</c:v>
                </c:pt>
                <c:pt idx="1">
                  <c:v>48.333500000000001</c:v>
                </c:pt>
                <c:pt idx="2">
                  <c:v>45.508500000000012</c:v>
                </c:pt>
              </c:numCache>
            </c:numRef>
          </c:val>
          <c:smooth val="0"/>
        </c:ser>
        <c:dLbls>
          <c:showLegendKey val="0"/>
          <c:showVal val="0"/>
          <c:showCatName val="0"/>
          <c:showSerName val="0"/>
          <c:showPercent val="0"/>
          <c:showBubbleSize val="0"/>
        </c:dLbls>
        <c:marker val="1"/>
        <c:smooth val="0"/>
        <c:axId val="-241523792"/>
        <c:axId val="-241539024"/>
      </c:lineChart>
      <c:catAx>
        <c:axId val="-241523792"/>
        <c:scaling>
          <c:orientation val="minMax"/>
        </c:scaling>
        <c:delete val="0"/>
        <c:axPos val="b"/>
        <c:title>
          <c:tx>
            <c:rich>
              <a:bodyPr/>
              <a:lstStyle/>
              <a:p>
                <a:pPr>
                  <a:defRPr/>
                </a:pPr>
                <a:r>
                  <a:rPr lang="fa-IR"/>
                  <a:t>روزهای</a:t>
                </a:r>
                <a:r>
                  <a:rPr lang="fa-IR" baseline="0"/>
                  <a:t> پس از شروع تنش شوری</a:t>
                </a:r>
                <a:endParaRPr lang="fa-IR"/>
              </a:p>
            </c:rich>
          </c:tx>
          <c:overlay val="0"/>
        </c:title>
        <c:numFmt formatCode="General" sourceLinked="0"/>
        <c:majorTickMark val="out"/>
        <c:minorTickMark val="none"/>
        <c:tickLblPos val="nextTo"/>
        <c:crossAx val="-241539024"/>
        <c:crosses val="autoZero"/>
        <c:auto val="1"/>
        <c:lblAlgn val="ctr"/>
        <c:lblOffset val="100"/>
        <c:noMultiLvlLbl val="0"/>
      </c:catAx>
      <c:valAx>
        <c:axId val="-241539024"/>
        <c:scaling>
          <c:orientation val="minMax"/>
        </c:scaling>
        <c:delete val="0"/>
        <c:axPos val="l"/>
        <c:title>
          <c:tx>
            <c:rich>
              <a:bodyPr rot="-5400000" vert="horz"/>
              <a:lstStyle/>
              <a:p>
                <a:pPr>
                  <a:defRPr/>
                </a:pPr>
                <a:r>
                  <a:rPr lang="fa-IR"/>
                  <a:t>شاخص  </a:t>
                </a:r>
                <a:r>
                  <a:rPr lang="en-US"/>
                  <a:t>SPAD</a:t>
                </a:r>
              </a:p>
            </c:rich>
          </c:tx>
          <c:overlay val="0"/>
        </c:title>
        <c:numFmt formatCode="General" sourceLinked="1"/>
        <c:majorTickMark val="out"/>
        <c:minorTickMark val="none"/>
        <c:tickLblPos val="nextTo"/>
        <c:crossAx val="-241523792"/>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968327056943969"/>
          <c:y val="8.4752058664422675E-2"/>
          <c:w val="0.50318726463539887"/>
          <c:h val="0.60031135421049464"/>
        </c:manualLayout>
      </c:layout>
      <c:barChart>
        <c:barDir val="col"/>
        <c:grouping val="clustered"/>
        <c:varyColors val="0"/>
        <c:ser>
          <c:idx val="0"/>
          <c:order val="0"/>
          <c:tx>
            <c:v>توده داران</c:v>
          </c:tx>
          <c:spPr>
            <a:solidFill>
              <a:sysClr val="window" lastClr="FFFFFF"/>
            </a:solidFill>
            <a:ln>
              <a:solidFill>
                <a:sysClr val="windowText" lastClr="000000"/>
              </a:solidFill>
            </a:ln>
          </c:spPr>
          <c:invertIfNegative val="0"/>
          <c:errBars>
            <c:errBarType val="both"/>
            <c:errValType val="cust"/>
            <c:noEndCap val="0"/>
            <c:plus>
              <c:numRef>
                <c:f>Sheet2!$N$2:$N$6</c:f>
                <c:numCache>
                  <c:formatCode>General</c:formatCode>
                  <c:ptCount val="5"/>
                  <c:pt idx="0">
                    <c:v>1.6738179909999999</c:v>
                  </c:pt>
                  <c:pt idx="1">
                    <c:v>0.95938348299999998</c:v>
                  </c:pt>
                  <c:pt idx="2">
                    <c:v>2.52800975700002</c:v>
                  </c:pt>
                  <c:pt idx="3">
                    <c:v>0.34723611100000001</c:v>
                  </c:pt>
                  <c:pt idx="4">
                    <c:v>0.30618621800000245</c:v>
                  </c:pt>
                </c:numCache>
              </c:numRef>
            </c:plus>
            <c:minus>
              <c:numRef>
                <c:f>Sheet2!$N$2:$N$6</c:f>
                <c:numCache>
                  <c:formatCode>General</c:formatCode>
                  <c:ptCount val="5"/>
                  <c:pt idx="0">
                    <c:v>1.6738179909999999</c:v>
                  </c:pt>
                  <c:pt idx="1">
                    <c:v>0.95938348299999998</c:v>
                  </c:pt>
                  <c:pt idx="2">
                    <c:v>2.52800975700002</c:v>
                  </c:pt>
                  <c:pt idx="3">
                    <c:v>0.34723611100000001</c:v>
                  </c:pt>
                  <c:pt idx="4">
                    <c:v>0.30618621800000245</c:v>
                  </c:pt>
                </c:numCache>
              </c:numRef>
            </c:minus>
          </c:errBars>
          <c:cat>
            <c:numLit>
              <c:formatCode>General</c:formatCode>
              <c:ptCount val="5"/>
              <c:pt idx="0">
                <c:v>0</c:v>
              </c:pt>
              <c:pt idx="1">
                <c:v>45</c:v>
              </c:pt>
              <c:pt idx="2">
                <c:v>90</c:v>
              </c:pt>
              <c:pt idx="3">
                <c:v>135</c:v>
              </c:pt>
              <c:pt idx="4">
                <c:v>180</c:v>
              </c:pt>
            </c:numLit>
          </c:cat>
          <c:val>
            <c:numRef>
              <c:f>Sheet2!$H$2:$H$6</c:f>
              <c:numCache>
                <c:formatCode>General</c:formatCode>
                <c:ptCount val="5"/>
                <c:pt idx="0">
                  <c:v>52.2</c:v>
                </c:pt>
                <c:pt idx="1">
                  <c:v>31.05</c:v>
                </c:pt>
                <c:pt idx="2">
                  <c:v>22.85</c:v>
                </c:pt>
                <c:pt idx="3">
                  <c:v>12.162500000000026</c:v>
                </c:pt>
                <c:pt idx="4">
                  <c:v>10.450000000000006</c:v>
                </c:pt>
              </c:numCache>
            </c:numRef>
          </c:val>
        </c:ser>
        <c:ser>
          <c:idx val="1"/>
          <c:order val="1"/>
          <c:tx>
            <c:v>توده سنندج</c:v>
          </c:tx>
          <c:invertIfNegative val="0"/>
          <c:errBars>
            <c:errBarType val="both"/>
            <c:errValType val="cust"/>
            <c:noEndCap val="0"/>
            <c:plus>
              <c:numRef>
                <c:f>Sheet2!$N$7:$N$11</c:f>
                <c:numCache>
                  <c:formatCode>General</c:formatCode>
                  <c:ptCount val="5"/>
                  <c:pt idx="0">
                    <c:v>0.38783587600000285</c:v>
                  </c:pt>
                  <c:pt idx="1">
                    <c:v>2.4618197029999997</c:v>
                  </c:pt>
                  <c:pt idx="2">
                    <c:v>3.4976977550000012</c:v>
                  </c:pt>
                  <c:pt idx="3">
                    <c:v>3.4353553919999977</c:v>
                  </c:pt>
                  <c:pt idx="4">
                    <c:v>9.4648472000000247E-2</c:v>
                  </c:pt>
                </c:numCache>
              </c:numRef>
            </c:plus>
            <c:minus>
              <c:numRef>
                <c:f>Sheet2!$N$7:$N$11</c:f>
                <c:numCache>
                  <c:formatCode>General</c:formatCode>
                  <c:ptCount val="5"/>
                  <c:pt idx="0">
                    <c:v>0.38783587600000285</c:v>
                  </c:pt>
                  <c:pt idx="1">
                    <c:v>2.4618197029999997</c:v>
                  </c:pt>
                  <c:pt idx="2">
                    <c:v>3.4976977550000012</c:v>
                  </c:pt>
                  <c:pt idx="3">
                    <c:v>3.4353553919999977</c:v>
                  </c:pt>
                  <c:pt idx="4">
                    <c:v>9.4648472000000247E-2</c:v>
                  </c:pt>
                </c:numCache>
              </c:numRef>
            </c:minus>
          </c:errBars>
          <c:cat>
            <c:numLit>
              <c:formatCode>General</c:formatCode>
              <c:ptCount val="5"/>
              <c:pt idx="0">
                <c:v>0</c:v>
              </c:pt>
              <c:pt idx="1">
                <c:v>45</c:v>
              </c:pt>
              <c:pt idx="2">
                <c:v>90</c:v>
              </c:pt>
              <c:pt idx="3">
                <c:v>135</c:v>
              </c:pt>
              <c:pt idx="4">
                <c:v>180</c:v>
              </c:pt>
            </c:numLit>
          </c:cat>
          <c:val>
            <c:numRef>
              <c:f>Sheet2!$H$7:$H$11</c:f>
              <c:numCache>
                <c:formatCode>General</c:formatCode>
                <c:ptCount val="5"/>
                <c:pt idx="0">
                  <c:v>57.449999999999996</c:v>
                </c:pt>
                <c:pt idx="1">
                  <c:v>52.067500000000003</c:v>
                </c:pt>
                <c:pt idx="2">
                  <c:v>20.1325</c:v>
                </c:pt>
                <c:pt idx="3">
                  <c:v>19.7</c:v>
                </c:pt>
                <c:pt idx="4">
                  <c:v>16</c:v>
                </c:pt>
              </c:numCache>
            </c:numRef>
          </c:val>
        </c:ser>
        <c:ser>
          <c:idx val="2"/>
          <c:order val="2"/>
          <c:tx>
            <c:v>توده سناجان</c:v>
          </c:tx>
          <c:invertIfNegative val="0"/>
          <c:errBars>
            <c:errBarType val="both"/>
            <c:errValType val="cust"/>
            <c:noEndCap val="0"/>
            <c:plus>
              <c:numRef>
                <c:f>Sheet2!$N$12:$N$16</c:f>
                <c:numCache>
                  <c:formatCode>General</c:formatCode>
                  <c:ptCount val="5"/>
                  <c:pt idx="0">
                    <c:v>3.8013886349999977</c:v>
                  </c:pt>
                  <c:pt idx="1">
                    <c:v>2.329997616</c:v>
                  </c:pt>
                  <c:pt idx="2">
                    <c:v>1.068097998</c:v>
                  </c:pt>
                  <c:pt idx="3">
                    <c:v>0.25980762100000032</c:v>
                  </c:pt>
                  <c:pt idx="4">
                    <c:v>0.75055534999999951</c:v>
                  </c:pt>
                </c:numCache>
              </c:numRef>
            </c:plus>
            <c:minus>
              <c:numRef>
                <c:f>Sheet2!$N$12:$N$16</c:f>
                <c:numCache>
                  <c:formatCode>General</c:formatCode>
                  <c:ptCount val="5"/>
                  <c:pt idx="0">
                    <c:v>3.8013886349999977</c:v>
                  </c:pt>
                  <c:pt idx="1">
                    <c:v>2.329997616</c:v>
                  </c:pt>
                  <c:pt idx="2">
                    <c:v>1.068097998</c:v>
                  </c:pt>
                  <c:pt idx="3">
                    <c:v>0.25980762100000032</c:v>
                  </c:pt>
                  <c:pt idx="4">
                    <c:v>0.75055534999999951</c:v>
                  </c:pt>
                </c:numCache>
              </c:numRef>
            </c:minus>
          </c:errBars>
          <c:cat>
            <c:numLit>
              <c:formatCode>General</c:formatCode>
              <c:ptCount val="5"/>
              <c:pt idx="0">
                <c:v>0</c:v>
              </c:pt>
              <c:pt idx="1">
                <c:v>45</c:v>
              </c:pt>
              <c:pt idx="2">
                <c:v>90</c:v>
              </c:pt>
              <c:pt idx="3">
                <c:v>135</c:v>
              </c:pt>
              <c:pt idx="4">
                <c:v>180</c:v>
              </c:pt>
            </c:numLit>
          </c:cat>
          <c:val>
            <c:numRef>
              <c:f>Sheet2!$H$12:$H$16</c:f>
              <c:numCache>
                <c:formatCode>General</c:formatCode>
                <c:ptCount val="5"/>
                <c:pt idx="0">
                  <c:v>24.433333329999989</c:v>
                </c:pt>
                <c:pt idx="1">
                  <c:v>22.566666669999989</c:v>
                </c:pt>
                <c:pt idx="2">
                  <c:v>19.95</c:v>
                </c:pt>
                <c:pt idx="3">
                  <c:v>15.450000000000006</c:v>
                </c:pt>
                <c:pt idx="4">
                  <c:v>9</c:v>
                </c:pt>
              </c:numCache>
            </c:numRef>
          </c:val>
        </c:ser>
        <c:ser>
          <c:idx val="3"/>
          <c:order val="3"/>
          <c:tx>
            <c:v>فستوکا وارداتی</c:v>
          </c:tx>
          <c:spPr>
            <a:solidFill>
              <a:sysClr val="window" lastClr="FFFFFF">
                <a:lumMod val="85000"/>
              </a:sysClr>
            </a:solidFill>
          </c:spPr>
          <c:invertIfNegative val="0"/>
          <c:errBars>
            <c:errBarType val="both"/>
            <c:errValType val="cust"/>
            <c:noEndCap val="0"/>
            <c:plus>
              <c:numRef>
                <c:f>Sheet2!$N$17:$N$21</c:f>
                <c:numCache>
                  <c:formatCode>General</c:formatCode>
                  <c:ptCount val="5"/>
                  <c:pt idx="0">
                    <c:v>8.4711520270000005</c:v>
                  </c:pt>
                  <c:pt idx="1">
                    <c:v>2.5311394009999999</c:v>
                  </c:pt>
                  <c:pt idx="2">
                    <c:v>1.3638181700000001</c:v>
                  </c:pt>
                  <c:pt idx="3">
                    <c:v>0.20207259399999997</c:v>
                  </c:pt>
                  <c:pt idx="4">
                    <c:v>3.3774990749999998</c:v>
                  </c:pt>
                </c:numCache>
              </c:numRef>
            </c:plus>
            <c:minus>
              <c:numRef>
                <c:f>Sheet2!$N$17:$N$21</c:f>
                <c:numCache>
                  <c:formatCode>General</c:formatCode>
                  <c:ptCount val="5"/>
                  <c:pt idx="0">
                    <c:v>8.4711520270000005</c:v>
                  </c:pt>
                  <c:pt idx="1">
                    <c:v>2.5311394009999999</c:v>
                  </c:pt>
                  <c:pt idx="2">
                    <c:v>1.3638181700000001</c:v>
                  </c:pt>
                  <c:pt idx="3">
                    <c:v>0.20207259399999997</c:v>
                  </c:pt>
                  <c:pt idx="4">
                    <c:v>3.3774990749999998</c:v>
                  </c:pt>
                </c:numCache>
              </c:numRef>
            </c:minus>
          </c:errBars>
          <c:cat>
            <c:numLit>
              <c:formatCode>General</c:formatCode>
              <c:ptCount val="5"/>
              <c:pt idx="0">
                <c:v>0</c:v>
              </c:pt>
              <c:pt idx="1">
                <c:v>45</c:v>
              </c:pt>
              <c:pt idx="2">
                <c:v>90</c:v>
              </c:pt>
              <c:pt idx="3">
                <c:v>135</c:v>
              </c:pt>
              <c:pt idx="4">
                <c:v>180</c:v>
              </c:pt>
            </c:numLit>
          </c:cat>
          <c:val>
            <c:numRef>
              <c:f>Sheet2!$H$17:$H$21</c:f>
              <c:numCache>
                <c:formatCode>General</c:formatCode>
                <c:ptCount val="5"/>
                <c:pt idx="0">
                  <c:v>54.55</c:v>
                </c:pt>
                <c:pt idx="1">
                  <c:v>44.9</c:v>
                </c:pt>
                <c:pt idx="2">
                  <c:v>43.7</c:v>
                </c:pt>
                <c:pt idx="3">
                  <c:v>18.350000000000001</c:v>
                </c:pt>
                <c:pt idx="4">
                  <c:v>24.05</c:v>
                </c:pt>
              </c:numCache>
            </c:numRef>
          </c:val>
        </c:ser>
        <c:dLbls>
          <c:showLegendKey val="0"/>
          <c:showVal val="0"/>
          <c:showCatName val="0"/>
          <c:showSerName val="0"/>
          <c:showPercent val="0"/>
          <c:showBubbleSize val="0"/>
        </c:dLbls>
        <c:gapWidth val="150"/>
        <c:axId val="-241526512"/>
        <c:axId val="-241537392"/>
      </c:barChart>
      <c:catAx>
        <c:axId val="-241526512"/>
        <c:scaling>
          <c:orientation val="minMax"/>
        </c:scaling>
        <c:delete val="0"/>
        <c:axPos val="b"/>
        <c:title>
          <c:tx>
            <c:rich>
              <a:bodyPr/>
              <a:lstStyle/>
              <a:p>
                <a:pPr>
                  <a:defRPr/>
                </a:pPr>
                <a:r>
                  <a:rPr lang="fa-IR"/>
                  <a:t>سطوح شوری (میلی مولار/ لیتر)</a:t>
                </a:r>
                <a:endParaRPr lang="en-US"/>
              </a:p>
            </c:rich>
          </c:tx>
          <c:overlay val="0"/>
        </c:title>
        <c:numFmt formatCode="General" sourceLinked="1"/>
        <c:majorTickMark val="out"/>
        <c:minorTickMark val="none"/>
        <c:tickLblPos val="nextTo"/>
        <c:crossAx val="-241537392"/>
        <c:crosses val="autoZero"/>
        <c:auto val="1"/>
        <c:lblAlgn val="ctr"/>
        <c:lblOffset val="100"/>
        <c:noMultiLvlLbl val="0"/>
      </c:catAx>
      <c:valAx>
        <c:axId val="-241537392"/>
        <c:scaling>
          <c:orientation val="minMax"/>
        </c:scaling>
        <c:delete val="0"/>
        <c:axPos val="l"/>
        <c:title>
          <c:tx>
            <c:rich>
              <a:bodyPr rot="-5400000" vert="horz"/>
              <a:lstStyle/>
              <a:p>
                <a:pPr>
                  <a:defRPr/>
                </a:pPr>
                <a:r>
                  <a:rPr lang="fa-IR"/>
                  <a:t>هدایت روزنه ای</a:t>
                </a:r>
                <a:endParaRPr lang="en-US"/>
              </a:p>
              <a:p>
                <a:pPr>
                  <a:defRPr/>
                </a:pPr>
                <a:r>
                  <a:rPr lang="fa-IR"/>
                  <a:t>(</a:t>
                </a:r>
                <a:r>
                  <a:rPr lang="en-US"/>
                  <a:t>mmol/m2</a:t>
                </a:r>
                <a:r>
                  <a:rPr lang="fa-IR"/>
                  <a:t>)</a:t>
                </a:r>
                <a:endParaRPr lang="en-US"/>
              </a:p>
            </c:rich>
          </c:tx>
          <c:layout>
            <c:manualLayout>
              <c:xMode val="edge"/>
              <c:yMode val="edge"/>
              <c:x val="3.6111111111111212E-2"/>
              <c:y val="0.28175123942840474"/>
            </c:manualLayout>
          </c:layout>
          <c:overlay val="0"/>
        </c:title>
        <c:numFmt formatCode="General" sourceLinked="1"/>
        <c:majorTickMark val="out"/>
        <c:minorTickMark val="none"/>
        <c:tickLblPos val="nextTo"/>
        <c:crossAx val="-241526512"/>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v>توده داران</c:v>
          </c:tx>
          <c:spPr>
            <a:solidFill>
              <a:sysClr val="window" lastClr="FFFFFF"/>
            </a:solidFill>
            <a:ln>
              <a:solidFill>
                <a:sysClr val="windowText" lastClr="000000"/>
              </a:solidFill>
            </a:ln>
          </c:spPr>
          <c:invertIfNegative val="0"/>
          <c:errBars>
            <c:errBarType val="both"/>
            <c:errValType val="cust"/>
            <c:noEndCap val="0"/>
            <c:plus>
              <c:numRef>
                <c:f>Sheet2!$I$2:$I$6</c:f>
                <c:numCache>
                  <c:formatCode>General</c:formatCode>
                  <c:ptCount val="5"/>
                  <c:pt idx="0">
                    <c:v>0.47871355000000004</c:v>
                  </c:pt>
                  <c:pt idx="1">
                    <c:v>0.81649657999999958</c:v>
                  </c:pt>
                  <c:pt idx="2">
                    <c:v>0.62361012000000005</c:v>
                  </c:pt>
                  <c:pt idx="3">
                    <c:v>4.8705464699999945</c:v>
                  </c:pt>
                  <c:pt idx="4">
                    <c:v>2.9439202900000012</c:v>
                  </c:pt>
                </c:numCache>
              </c:numRef>
            </c:plus>
            <c:minus>
              <c:numRef>
                <c:f>Sheet2!$I$2:$I$6</c:f>
                <c:numCache>
                  <c:formatCode>General</c:formatCode>
                  <c:ptCount val="5"/>
                  <c:pt idx="0">
                    <c:v>0.47871355000000004</c:v>
                  </c:pt>
                  <c:pt idx="1">
                    <c:v>0.81649657999999958</c:v>
                  </c:pt>
                  <c:pt idx="2">
                    <c:v>0.62361012000000005</c:v>
                  </c:pt>
                  <c:pt idx="3">
                    <c:v>4.8705464699999945</c:v>
                  </c:pt>
                  <c:pt idx="4">
                    <c:v>2.9439202900000012</c:v>
                  </c:pt>
                </c:numCache>
              </c:numRef>
            </c:minus>
          </c:errBars>
          <c:cat>
            <c:numLit>
              <c:formatCode>General</c:formatCode>
              <c:ptCount val="5"/>
              <c:pt idx="0">
                <c:v>0</c:v>
              </c:pt>
              <c:pt idx="1">
                <c:v>45</c:v>
              </c:pt>
              <c:pt idx="2">
                <c:v>90</c:v>
              </c:pt>
              <c:pt idx="3">
                <c:v>135</c:v>
              </c:pt>
              <c:pt idx="4">
                <c:v>180</c:v>
              </c:pt>
            </c:numLit>
          </c:cat>
          <c:val>
            <c:numRef>
              <c:f>Sheet2!$C$2:$C$6</c:f>
              <c:numCache>
                <c:formatCode>General</c:formatCode>
                <c:ptCount val="5"/>
                <c:pt idx="0">
                  <c:v>91.75</c:v>
                </c:pt>
                <c:pt idx="1">
                  <c:v>92</c:v>
                </c:pt>
                <c:pt idx="2">
                  <c:v>90.332499999999982</c:v>
                </c:pt>
                <c:pt idx="3">
                  <c:v>64</c:v>
                </c:pt>
                <c:pt idx="4">
                  <c:v>71</c:v>
                </c:pt>
              </c:numCache>
            </c:numRef>
          </c:val>
        </c:ser>
        <c:ser>
          <c:idx val="1"/>
          <c:order val="1"/>
          <c:tx>
            <c:v>توده سنندج</c:v>
          </c:tx>
          <c:invertIfNegative val="0"/>
          <c:errBars>
            <c:errBarType val="both"/>
            <c:errValType val="cust"/>
            <c:noEndCap val="0"/>
            <c:plus>
              <c:numRef>
                <c:f>Sheet2!$I$7:$I$11</c:f>
                <c:numCache>
                  <c:formatCode>General</c:formatCode>
                  <c:ptCount val="5"/>
                  <c:pt idx="0">
                    <c:v>0.47871355000000004</c:v>
                  </c:pt>
                  <c:pt idx="1">
                    <c:v>2.4832774</c:v>
                  </c:pt>
                  <c:pt idx="2">
                    <c:v>1.2472194099999998</c:v>
                  </c:pt>
                  <c:pt idx="3">
                    <c:v>4.4783430300000502</c:v>
                  </c:pt>
                  <c:pt idx="4">
                    <c:v>3.2659863200000001</c:v>
                  </c:pt>
                </c:numCache>
              </c:numRef>
            </c:plus>
            <c:minus>
              <c:numRef>
                <c:f>Sheet2!$I$7:$I$11</c:f>
                <c:numCache>
                  <c:formatCode>General</c:formatCode>
                  <c:ptCount val="5"/>
                  <c:pt idx="0">
                    <c:v>0.47871355000000004</c:v>
                  </c:pt>
                  <c:pt idx="1">
                    <c:v>2.4832774</c:v>
                  </c:pt>
                  <c:pt idx="2">
                    <c:v>1.2472194099999998</c:v>
                  </c:pt>
                  <c:pt idx="3">
                    <c:v>4.4783430300000502</c:v>
                  </c:pt>
                  <c:pt idx="4">
                    <c:v>3.2659863200000001</c:v>
                  </c:pt>
                </c:numCache>
              </c:numRef>
            </c:minus>
          </c:errBars>
          <c:cat>
            <c:numLit>
              <c:formatCode>General</c:formatCode>
              <c:ptCount val="5"/>
              <c:pt idx="0">
                <c:v>0</c:v>
              </c:pt>
              <c:pt idx="1">
                <c:v>45</c:v>
              </c:pt>
              <c:pt idx="2">
                <c:v>90</c:v>
              </c:pt>
              <c:pt idx="3">
                <c:v>135</c:v>
              </c:pt>
              <c:pt idx="4">
                <c:v>180</c:v>
              </c:pt>
            </c:numLit>
          </c:cat>
          <c:val>
            <c:numRef>
              <c:f>Sheet2!$C$7:$C$11</c:f>
              <c:numCache>
                <c:formatCode>General</c:formatCode>
                <c:ptCount val="5"/>
                <c:pt idx="0">
                  <c:v>91.75</c:v>
                </c:pt>
                <c:pt idx="1">
                  <c:v>87</c:v>
                </c:pt>
                <c:pt idx="2">
                  <c:v>90.332499999999982</c:v>
                </c:pt>
                <c:pt idx="3">
                  <c:v>76</c:v>
                </c:pt>
                <c:pt idx="4">
                  <c:v>73</c:v>
                </c:pt>
              </c:numCache>
            </c:numRef>
          </c:val>
        </c:ser>
        <c:ser>
          <c:idx val="2"/>
          <c:order val="2"/>
          <c:tx>
            <c:v>توده سناجان</c:v>
          </c:tx>
          <c:invertIfNegative val="0"/>
          <c:errBars>
            <c:errBarType val="both"/>
            <c:errValType val="cust"/>
            <c:noEndCap val="0"/>
            <c:plus>
              <c:numRef>
                <c:f>Sheet2!$I$12:$I$16</c:f>
                <c:numCache>
                  <c:formatCode>General</c:formatCode>
                  <c:ptCount val="5"/>
                  <c:pt idx="0">
                    <c:v>0.47871355000000004</c:v>
                  </c:pt>
                  <c:pt idx="1">
                    <c:v>0.57735027000000005</c:v>
                  </c:pt>
                  <c:pt idx="2">
                    <c:v>1.64991603</c:v>
                  </c:pt>
                  <c:pt idx="3">
                    <c:v>5.9090326299999996</c:v>
                  </c:pt>
                  <c:pt idx="4">
                    <c:v>2.8963579899999967</c:v>
                  </c:pt>
                </c:numCache>
              </c:numRef>
            </c:plus>
            <c:minus>
              <c:numRef>
                <c:f>Sheet2!$I$12:$I$16</c:f>
                <c:numCache>
                  <c:formatCode>General</c:formatCode>
                  <c:ptCount val="5"/>
                  <c:pt idx="0">
                    <c:v>0.47871355000000004</c:v>
                  </c:pt>
                  <c:pt idx="1">
                    <c:v>0.57735027000000005</c:v>
                  </c:pt>
                  <c:pt idx="2">
                    <c:v>1.64991603</c:v>
                  </c:pt>
                  <c:pt idx="3">
                    <c:v>5.9090326299999996</c:v>
                  </c:pt>
                  <c:pt idx="4">
                    <c:v>2.8963579899999967</c:v>
                  </c:pt>
                </c:numCache>
              </c:numRef>
            </c:minus>
          </c:errBars>
          <c:cat>
            <c:numLit>
              <c:formatCode>General</c:formatCode>
              <c:ptCount val="5"/>
              <c:pt idx="0">
                <c:v>0</c:v>
              </c:pt>
              <c:pt idx="1">
                <c:v>45</c:v>
              </c:pt>
              <c:pt idx="2">
                <c:v>90</c:v>
              </c:pt>
              <c:pt idx="3">
                <c:v>135</c:v>
              </c:pt>
              <c:pt idx="4">
                <c:v>180</c:v>
              </c:pt>
            </c:numLit>
          </c:cat>
          <c:val>
            <c:numRef>
              <c:f>Sheet2!$C$12:$C$16</c:f>
              <c:numCache>
                <c:formatCode>General</c:formatCode>
                <c:ptCount val="5"/>
                <c:pt idx="0">
                  <c:v>91.25</c:v>
                </c:pt>
                <c:pt idx="1">
                  <c:v>91</c:v>
                </c:pt>
                <c:pt idx="2">
                  <c:v>88.332499999999982</c:v>
                </c:pt>
                <c:pt idx="3">
                  <c:v>72.5</c:v>
                </c:pt>
                <c:pt idx="4">
                  <c:v>64.332499999999982</c:v>
                </c:pt>
              </c:numCache>
            </c:numRef>
          </c:val>
        </c:ser>
        <c:ser>
          <c:idx val="3"/>
          <c:order val="3"/>
          <c:tx>
            <c:v>فستوکا وارداتی</c:v>
          </c:tx>
          <c:spPr>
            <a:solidFill>
              <a:schemeClr val="bg1">
                <a:lumMod val="85000"/>
              </a:schemeClr>
            </a:solidFill>
          </c:spPr>
          <c:invertIfNegative val="0"/>
          <c:errBars>
            <c:errBarType val="both"/>
            <c:errValType val="cust"/>
            <c:noEndCap val="0"/>
            <c:plus>
              <c:numRef>
                <c:f>Sheet2!$I$17:$I$21</c:f>
                <c:numCache>
                  <c:formatCode>General</c:formatCode>
                  <c:ptCount val="5"/>
                  <c:pt idx="0">
                    <c:v>1.2247448699999999</c:v>
                  </c:pt>
                  <c:pt idx="1">
                    <c:v>0.28867513</c:v>
                  </c:pt>
                  <c:pt idx="2">
                    <c:v>0.64549722000000065</c:v>
                  </c:pt>
                  <c:pt idx="3">
                    <c:v>4.9216077599999997</c:v>
                  </c:pt>
                  <c:pt idx="4">
                    <c:v>1.1547005400000001</c:v>
                  </c:pt>
                </c:numCache>
              </c:numRef>
            </c:plus>
            <c:minus>
              <c:numRef>
                <c:f>Sheet2!$I$17:$I$21</c:f>
                <c:numCache>
                  <c:formatCode>General</c:formatCode>
                  <c:ptCount val="5"/>
                  <c:pt idx="0">
                    <c:v>1.2247448699999999</c:v>
                  </c:pt>
                  <c:pt idx="1">
                    <c:v>0.28867513</c:v>
                  </c:pt>
                  <c:pt idx="2">
                    <c:v>0.64549722000000065</c:v>
                  </c:pt>
                  <c:pt idx="3">
                    <c:v>4.9216077599999997</c:v>
                  </c:pt>
                  <c:pt idx="4">
                    <c:v>1.1547005400000001</c:v>
                  </c:pt>
                </c:numCache>
              </c:numRef>
            </c:minus>
          </c:errBars>
          <c:cat>
            <c:numLit>
              <c:formatCode>General</c:formatCode>
              <c:ptCount val="5"/>
              <c:pt idx="0">
                <c:v>0</c:v>
              </c:pt>
              <c:pt idx="1">
                <c:v>45</c:v>
              </c:pt>
              <c:pt idx="2">
                <c:v>90</c:v>
              </c:pt>
              <c:pt idx="3">
                <c:v>135</c:v>
              </c:pt>
              <c:pt idx="4">
                <c:v>180</c:v>
              </c:pt>
            </c:numLit>
          </c:cat>
          <c:val>
            <c:numRef>
              <c:f>Sheet2!$C$17:$C$21</c:f>
              <c:numCache>
                <c:formatCode>General</c:formatCode>
                <c:ptCount val="5"/>
                <c:pt idx="0">
                  <c:v>87</c:v>
                </c:pt>
                <c:pt idx="1">
                  <c:v>92.5</c:v>
                </c:pt>
                <c:pt idx="2">
                  <c:v>90.5</c:v>
                </c:pt>
                <c:pt idx="3">
                  <c:v>76.667500000000004</c:v>
                </c:pt>
                <c:pt idx="4">
                  <c:v>75.099999999999994</c:v>
                </c:pt>
              </c:numCache>
            </c:numRef>
          </c:val>
        </c:ser>
        <c:dLbls>
          <c:showLegendKey val="0"/>
          <c:showVal val="0"/>
          <c:showCatName val="0"/>
          <c:showSerName val="0"/>
          <c:showPercent val="0"/>
          <c:showBubbleSize val="0"/>
        </c:dLbls>
        <c:gapWidth val="150"/>
        <c:axId val="-241532496"/>
        <c:axId val="-241549904"/>
      </c:barChart>
      <c:catAx>
        <c:axId val="-241532496"/>
        <c:scaling>
          <c:orientation val="minMax"/>
        </c:scaling>
        <c:delete val="0"/>
        <c:axPos val="b"/>
        <c:title>
          <c:tx>
            <c:rich>
              <a:bodyPr/>
              <a:lstStyle/>
              <a:p>
                <a:pPr>
                  <a:defRPr/>
                </a:pPr>
                <a:r>
                  <a:rPr lang="fa-IR"/>
                  <a:t>سطوح شوری (میلی مولار)</a:t>
                </a:r>
                <a:endParaRPr lang="en-US"/>
              </a:p>
            </c:rich>
          </c:tx>
          <c:overlay val="0"/>
        </c:title>
        <c:numFmt formatCode="General" sourceLinked="1"/>
        <c:majorTickMark val="out"/>
        <c:minorTickMark val="none"/>
        <c:tickLblPos val="nextTo"/>
        <c:crossAx val="-241549904"/>
        <c:crosses val="autoZero"/>
        <c:auto val="1"/>
        <c:lblAlgn val="ctr"/>
        <c:lblOffset val="100"/>
        <c:noMultiLvlLbl val="0"/>
      </c:catAx>
      <c:valAx>
        <c:axId val="-241549904"/>
        <c:scaling>
          <c:orientation val="minMax"/>
        </c:scaling>
        <c:delete val="0"/>
        <c:axPos val="l"/>
        <c:title>
          <c:tx>
            <c:rich>
              <a:bodyPr rot="-5400000" vert="horz"/>
              <a:lstStyle/>
              <a:p>
                <a:pPr>
                  <a:defRPr/>
                </a:pPr>
                <a:r>
                  <a:rPr lang="fa-IR"/>
                  <a:t>درصد پایداری غشاء</a:t>
                </a:r>
              </a:p>
            </c:rich>
          </c:tx>
          <c:overlay val="0"/>
        </c:title>
        <c:numFmt formatCode="General" sourceLinked="1"/>
        <c:majorTickMark val="out"/>
        <c:minorTickMark val="none"/>
        <c:tickLblPos val="nextTo"/>
        <c:crossAx val="-241532496"/>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5394338558147522"/>
          <c:y val="6.9601698194100239E-2"/>
          <c:w val="0.60914219834670202"/>
          <c:h val="0.69904821658248895"/>
        </c:manualLayout>
      </c:layout>
      <c:barChart>
        <c:barDir val="col"/>
        <c:grouping val="clustered"/>
        <c:varyColors val="0"/>
        <c:ser>
          <c:idx val="0"/>
          <c:order val="0"/>
          <c:tx>
            <c:v>توده داران</c:v>
          </c:tx>
          <c:spPr>
            <a:solidFill>
              <a:sysClr val="window" lastClr="FFFFFF"/>
            </a:solidFill>
            <a:ln>
              <a:solidFill>
                <a:sysClr val="windowText" lastClr="000000"/>
              </a:solidFill>
            </a:ln>
          </c:spPr>
          <c:invertIfNegative val="0"/>
          <c:errBars>
            <c:errBarType val="both"/>
            <c:errValType val="cust"/>
            <c:noEndCap val="0"/>
            <c:plus>
              <c:numRef>
                <c:f>Sheet5!$F$2:$F$6</c:f>
                <c:numCache>
                  <c:formatCode>General</c:formatCode>
                  <c:ptCount val="5"/>
                  <c:pt idx="0">
                    <c:v>1.3123349099999999</c:v>
                  </c:pt>
                  <c:pt idx="1">
                    <c:v>0.57735027000000005</c:v>
                  </c:pt>
                  <c:pt idx="2">
                    <c:v>0.81649657999999958</c:v>
                  </c:pt>
                  <c:pt idx="3">
                    <c:v>2.5980762099999999</c:v>
                  </c:pt>
                  <c:pt idx="4">
                    <c:v>2.1015866999999999</c:v>
                  </c:pt>
                </c:numCache>
              </c:numRef>
            </c:plus>
            <c:minus>
              <c:numRef>
                <c:f>Sheet5!$F$2:$F$6</c:f>
                <c:numCache>
                  <c:formatCode>General</c:formatCode>
                  <c:ptCount val="5"/>
                  <c:pt idx="0">
                    <c:v>1.3123349099999999</c:v>
                  </c:pt>
                  <c:pt idx="1">
                    <c:v>0.57735027000000005</c:v>
                  </c:pt>
                  <c:pt idx="2">
                    <c:v>0.81649657999999958</c:v>
                  </c:pt>
                  <c:pt idx="3">
                    <c:v>2.5980762099999999</c:v>
                  </c:pt>
                  <c:pt idx="4">
                    <c:v>2.1015866999999999</c:v>
                  </c:pt>
                </c:numCache>
              </c:numRef>
            </c:minus>
          </c:errBars>
          <c:cat>
            <c:numLit>
              <c:formatCode>General</c:formatCode>
              <c:ptCount val="5"/>
              <c:pt idx="0">
                <c:v>0</c:v>
              </c:pt>
              <c:pt idx="1">
                <c:v>45</c:v>
              </c:pt>
              <c:pt idx="2">
                <c:v>90</c:v>
              </c:pt>
              <c:pt idx="3">
                <c:v>135</c:v>
              </c:pt>
              <c:pt idx="4">
                <c:v>180</c:v>
              </c:pt>
            </c:numLit>
          </c:cat>
          <c:val>
            <c:numRef>
              <c:f>Sheet5!$D$2:$D$6</c:f>
              <c:numCache>
                <c:formatCode>General</c:formatCode>
                <c:ptCount val="5"/>
                <c:pt idx="0">
                  <c:v>81.332499999999982</c:v>
                </c:pt>
                <c:pt idx="1">
                  <c:v>78</c:v>
                </c:pt>
                <c:pt idx="2">
                  <c:v>74</c:v>
                </c:pt>
                <c:pt idx="3">
                  <c:v>66.5</c:v>
                </c:pt>
                <c:pt idx="4">
                  <c:v>62.5</c:v>
                </c:pt>
              </c:numCache>
            </c:numRef>
          </c:val>
        </c:ser>
        <c:ser>
          <c:idx val="1"/>
          <c:order val="1"/>
          <c:tx>
            <c:v>توده سنندج</c:v>
          </c:tx>
          <c:invertIfNegative val="0"/>
          <c:errBars>
            <c:errBarType val="both"/>
            <c:errValType val="cust"/>
            <c:noEndCap val="0"/>
            <c:plus>
              <c:numRef>
                <c:f>Sheet5!$F$7:$F$11</c:f>
                <c:numCache>
                  <c:formatCode>General</c:formatCode>
                  <c:ptCount val="5"/>
                  <c:pt idx="0">
                    <c:v>0.47871355000000004</c:v>
                  </c:pt>
                  <c:pt idx="1">
                    <c:v>1.3123349099999999</c:v>
                  </c:pt>
                  <c:pt idx="2">
                    <c:v>1.64991603</c:v>
                  </c:pt>
                  <c:pt idx="3">
                    <c:v>0.64549722000000065</c:v>
                  </c:pt>
                  <c:pt idx="4">
                    <c:v>1.4337211199999822</c:v>
                  </c:pt>
                </c:numCache>
              </c:numRef>
            </c:plus>
            <c:minus>
              <c:numRef>
                <c:f>Sheet5!$F$7:$F$11</c:f>
                <c:numCache>
                  <c:formatCode>General</c:formatCode>
                  <c:ptCount val="5"/>
                  <c:pt idx="0">
                    <c:v>0.47871355000000004</c:v>
                  </c:pt>
                  <c:pt idx="1">
                    <c:v>1.3123349099999999</c:v>
                  </c:pt>
                  <c:pt idx="2">
                    <c:v>1.64991603</c:v>
                  </c:pt>
                  <c:pt idx="3">
                    <c:v>0.64549722000000065</c:v>
                  </c:pt>
                  <c:pt idx="4">
                    <c:v>1.4337211199999822</c:v>
                  </c:pt>
                </c:numCache>
              </c:numRef>
            </c:minus>
          </c:errBars>
          <c:cat>
            <c:numLit>
              <c:formatCode>General</c:formatCode>
              <c:ptCount val="5"/>
              <c:pt idx="0">
                <c:v>0</c:v>
              </c:pt>
              <c:pt idx="1">
                <c:v>45</c:v>
              </c:pt>
              <c:pt idx="2">
                <c:v>90</c:v>
              </c:pt>
              <c:pt idx="3">
                <c:v>135</c:v>
              </c:pt>
              <c:pt idx="4">
                <c:v>180</c:v>
              </c:pt>
            </c:numLit>
          </c:cat>
          <c:val>
            <c:numRef>
              <c:f>Sheet5!$D$7:$D$11</c:f>
              <c:numCache>
                <c:formatCode>General</c:formatCode>
                <c:ptCount val="5"/>
                <c:pt idx="0">
                  <c:v>80.75</c:v>
                </c:pt>
                <c:pt idx="1">
                  <c:v>75.332499999999982</c:v>
                </c:pt>
                <c:pt idx="2">
                  <c:v>72.332499999999982</c:v>
                </c:pt>
                <c:pt idx="3">
                  <c:v>65.5</c:v>
                </c:pt>
                <c:pt idx="4">
                  <c:v>66.667500000000004</c:v>
                </c:pt>
              </c:numCache>
            </c:numRef>
          </c:val>
        </c:ser>
        <c:ser>
          <c:idx val="2"/>
          <c:order val="2"/>
          <c:tx>
            <c:v>توده سناجان</c:v>
          </c:tx>
          <c:invertIfNegative val="0"/>
          <c:errBars>
            <c:errBarType val="both"/>
            <c:errValType val="cust"/>
            <c:noEndCap val="0"/>
            <c:plus>
              <c:numRef>
                <c:f>Sheet5!$F$12:$F$16</c:f>
                <c:numCache>
                  <c:formatCode>General</c:formatCode>
                  <c:ptCount val="5"/>
                  <c:pt idx="0">
                    <c:v>0.81649657999999958</c:v>
                  </c:pt>
                  <c:pt idx="1">
                    <c:v>1.7795130399999999</c:v>
                  </c:pt>
                  <c:pt idx="2">
                    <c:v>3.9686269699999999</c:v>
                  </c:pt>
                  <c:pt idx="3">
                    <c:v>1.7795130399999999</c:v>
                  </c:pt>
                  <c:pt idx="4">
                    <c:v>1.1086778900000001</c:v>
                  </c:pt>
                </c:numCache>
              </c:numRef>
            </c:plus>
            <c:minus>
              <c:numRef>
                <c:f>Sheet5!$F$12:$F$16</c:f>
                <c:numCache>
                  <c:formatCode>General</c:formatCode>
                  <c:ptCount val="5"/>
                  <c:pt idx="0">
                    <c:v>0.81649657999999958</c:v>
                  </c:pt>
                  <c:pt idx="1">
                    <c:v>1.7795130399999999</c:v>
                  </c:pt>
                  <c:pt idx="2">
                    <c:v>3.9686269699999999</c:v>
                  </c:pt>
                  <c:pt idx="3">
                    <c:v>1.7795130399999999</c:v>
                  </c:pt>
                  <c:pt idx="4">
                    <c:v>1.1086778900000001</c:v>
                  </c:pt>
                </c:numCache>
              </c:numRef>
            </c:minus>
          </c:errBars>
          <c:cat>
            <c:numLit>
              <c:formatCode>General</c:formatCode>
              <c:ptCount val="5"/>
              <c:pt idx="0">
                <c:v>0</c:v>
              </c:pt>
              <c:pt idx="1">
                <c:v>45</c:v>
              </c:pt>
              <c:pt idx="2">
                <c:v>90</c:v>
              </c:pt>
              <c:pt idx="3">
                <c:v>135</c:v>
              </c:pt>
              <c:pt idx="4">
                <c:v>180</c:v>
              </c:pt>
            </c:numLit>
          </c:cat>
          <c:val>
            <c:numRef>
              <c:f>Sheet5!$D$12:$D$16</c:f>
              <c:numCache>
                <c:formatCode>General</c:formatCode>
                <c:ptCount val="5"/>
                <c:pt idx="0">
                  <c:v>84</c:v>
                </c:pt>
                <c:pt idx="1">
                  <c:v>75</c:v>
                </c:pt>
                <c:pt idx="2">
                  <c:v>64.5</c:v>
                </c:pt>
                <c:pt idx="3">
                  <c:v>61</c:v>
                </c:pt>
                <c:pt idx="4">
                  <c:v>58.25</c:v>
                </c:pt>
              </c:numCache>
            </c:numRef>
          </c:val>
        </c:ser>
        <c:ser>
          <c:idx val="3"/>
          <c:order val="3"/>
          <c:tx>
            <c:v>فستوکا تجاری</c:v>
          </c:tx>
          <c:spPr>
            <a:solidFill>
              <a:schemeClr val="bg1">
                <a:lumMod val="85000"/>
              </a:schemeClr>
            </a:solidFill>
          </c:spPr>
          <c:invertIfNegative val="0"/>
          <c:errBars>
            <c:errBarType val="both"/>
            <c:errValType val="cust"/>
            <c:noEndCap val="0"/>
            <c:plus>
              <c:numRef>
                <c:f>Sheet5!$F$17:$F$21</c:f>
                <c:numCache>
                  <c:formatCode>General</c:formatCode>
                  <c:ptCount val="5"/>
                  <c:pt idx="0">
                    <c:v>0.62915286999999998</c:v>
                  </c:pt>
                  <c:pt idx="1">
                    <c:v>1.8413649799999998</c:v>
                  </c:pt>
                  <c:pt idx="2">
                    <c:v>1.1902380700000001</c:v>
                  </c:pt>
                  <c:pt idx="3">
                    <c:v>2.5289984799999998</c:v>
                  </c:pt>
                  <c:pt idx="4">
                    <c:v>3.1224989999999977</c:v>
                  </c:pt>
                </c:numCache>
              </c:numRef>
            </c:plus>
            <c:minus>
              <c:numRef>
                <c:f>Sheet5!$F$17:$F$21</c:f>
                <c:numCache>
                  <c:formatCode>General</c:formatCode>
                  <c:ptCount val="5"/>
                  <c:pt idx="0">
                    <c:v>0.62915286999999998</c:v>
                  </c:pt>
                  <c:pt idx="1">
                    <c:v>1.8413649799999998</c:v>
                  </c:pt>
                  <c:pt idx="2">
                    <c:v>1.1902380700000001</c:v>
                  </c:pt>
                  <c:pt idx="3">
                    <c:v>2.5289984799999998</c:v>
                  </c:pt>
                  <c:pt idx="4">
                    <c:v>3.1224989999999977</c:v>
                  </c:pt>
                </c:numCache>
              </c:numRef>
            </c:minus>
          </c:errBars>
          <c:cat>
            <c:numLit>
              <c:formatCode>General</c:formatCode>
              <c:ptCount val="5"/>
              <c:pt idx="0">
                <c:v>0</c:v>
              </c:pt>
              <c:pt idx="1">
                <c:v>45</c:v>
              </c:pt>
              <c:pt idx="2">
                <c:v>90</c:v>
              </c:pt>
              <c:pt idx="3">
                <c:v>135</c:v>
              </c:pt>
              <c:pt idx="4">
                <c:v>180</c:v>
              </c:pt>
            </c:numLit>
          </c:cat>
          <c:val>
            <c:numRef>
              <c:f>Sheet5!$D$17:$D$21</c:f>
              <c:numCache>
                <c:formatCode>General</c:formatCode>
                <c:ptCount val="5"/>
                <c:pt idx="0">
                  <c:v>82.25</c:v>
                </c:pt>
                <c:pt idx="1">
                  <c:v>77.374999999999986</c:v>
                </c:pt>
                <c:pt idx="2">
                  <c:v>67.5</c:v>
                </c:pt>
                <c:pt idx="3">
                  <c:v>70.25</c:v>
                </c:pt>
                <c:pt idx="4">
                  <c:v>60.5</c:v>
                </c:pt>
              </c:numCache>
            </c:numRef>
          </c:val>
        </c:ser>
        <c:dLbls>
          <c:showLegendKey val="0"/>
          <c:showVal val="0"/>
          <c:showCatName val="0"/>
          <c:showSerName val="0"/>
          <c:showPercent val="0"/>
          <c:showBubbleSize val="0"/>
        </c:dLbls>
        <c:gapWidth val="150"/>
        <c:axId val="-241548272"/>
        <c:axId val="-241533584"/>
      </c:barChart>
      <c:catAx>
        <c:axId val="-241548272"/>
        <c:scaling>
          <c:orientation val="minMax"/>
        </c:scaling>
        <c:delete val="0"/>
        <c:axPos val="b"/>
        <c:title>
          <c:tx>
            <c:rich>
              <a:bodyPr/>
              <a:lstStyle/>
              <a:p>
                <a:pPr>
                  <a:defRPr/>
                </a:pPr>
                <a:r>
                  <a:rPr lang="fa-IR"/>
                  <a:t>سطوح شوری (میلی مولار/ لیتر)</a:t>
                </a:r>
              </a:p>
            </c:rich>
          </c:tx>
          <c:overlay val="0"/>
        </c:title>
        <c:numFmt formatCode="General" sourceLinked="1"/>
        <c:majorTickMark val="out"/>
        <c:minorTickMark val="none"/>
        <c:tickLblPos val="nextTo"/>
        <c:crossAx val="-241533584"/>
        <c:crosses val="autoZero"/>
        <c:auto val="1"/>
        <c:lblAlgn val="ctr"/>
        <c:lblOffset val="100"/>
        <c:noMultiLvlLbl val="0"/>
      </c:catAx>
      <c:valAx>
        <c:axId val="-241533584"/>
        <c:scaling>
          <c:orientation val="minMax"/>
        </c:scaling>
        <c:delete val="0"/>
        <c:axPos val="l"/>
        <c:title>
          <c:tx>
            <c:rich>
              <a:bodyPr rot="-5400000" vert="horz"/>
              <a:lstStyle/>
              <a:p>
                <a:pPr>
                  <a:defRPr/>
                </a:pPr>
                <a:r>
                  <a:rPr lang="fa-IR"/>
                  <a:t>محتوای آنسبی ب برگ (درصد)</a:t>
                </a:r>
              </a:p>
            </c:rich>
          </c:tx>
          <c:overlay val="0"/>
        </c:title>
        <c:numFmt formatCode="General" sourceLinked="1"/>
        <c:majorTickMark val="out"/>
        <c:minorTickMark val="none"/>
        <c:tickLblPos val="nextTo"/>
        <c:crossAx val="-241548272"/>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توده داران</c:v>
          </c:tx>
          <c:spPr>
            <a:solidFill>
              <a:schemeClr val="bg1"/>
            </a:solidFill>
            <a:ln>
              <a:solidFill>
                <a:schemeClr val="tx1"/>
              </a:solidFill>
            </a:ln>
          </c:spPr>
          <c:invertIfNegative val="0"/>
          <c:errBars>
            <c:errBarType val="both"/>
            <c:errValType val="cust"/>
            <c:noEndCap val="0"/>
            <c:plus>
              <c:numRef>
                <c:f>Sheet1!$L$2:$L$6</c:f>
                <c:numCache>
                  <c:formatCode>General</c:formatCode>
                  <c:ptCount val="5"/>
                  <c:pt idx="0">
                    <c:v>0.57815890199999997</c:v>
                  </c:pt>
                  <c:pt idx="1">
                    <c:v>4.9289431860000024</c:v>
                  </c:pt>
                  <c:pt idx="2">
                    <c:v>3.2519150319999999</c:v>
                  </c:pt>
                  <c:pt idx="3">
                    <c:v>0.518379955</c:v>
                  </c:pt>
                  <c:pt idx="4">
                    <c:v>2.1247744020000012</c:v>
                  </c:pt>
                </c:numCache>
              </c:numRef>
            </c:plus>
            <c:minus>
              <c:numRef>
                <c:f>Sheet1!$L$2:$L$6</c:f>
                <c:numCache>
                  <c:formatCode>General</c:formatCode>
                  <c:ptCount val="5"/>
                  <c:pt idx="0">
                    <c:v>0.57815890199999997</c:v>
                  </c:pt>
                  <c:pt idx="1">
                    <c:v>4.9289431860000024</c:v>
                  </c:pt>
                  <c:pt idx="2">
                    <c:v>3.2519150319999999</c:v>
                  </c:pt>
                  <c:pt idx="3">
                    <c:v>0.518379955</c:v>
                  </c:pt>
                  <c:pt idx="4">
                    <c:v>2.1247744020000012</c:v>
                  </c:pt>
                </c:numCache>
              </c:numRef>
            </c:minus>
          </c:errBars>
          <c:cat>
            <c:numLit>
              <c:formatCode>General</c:formatCode>
              <c:ptCount val="5"/>
              <c:pt idx="0">
                <c:v>0</c:v>
              </c:pt>
              <c:pt idx="1">
                <c:v>45</c:v>
              </c:pt>
              <c:pt idx="2">
                <c:v>90</c:v>
              </c:pt>
              <c:pt idx="3">
                <c:v>135</c:v>
              </c:pt>
              <c:pt idx="4">
                <c:v>180</c:v>
              </c:pt>
            </c:numLit>
          </c:cat>
          <c:val>
            <c:numRef>
              <c:f>Sheet1!$C$2:$C$6</c:f>
              <c:numCache>
                <c:formatCode>General</c:formatCode>
                <c:ptCount val="5"/>
                <c:pt idx="0">
                  <c:v>3.4348183239999743</c:v>
                </c:pt>
                <c:pt idx="1">
                  <c:v>15.078836530000087</c:v>
                </c:pt>
                <c:pt idx="2">
                  <c:v>14.915657350000076</c:v>
                </c:pt>
                <c:pt idx="3">
                  <c:v>11.336445320000006</c:v>
                </c:pt>
                <c:pt idx="4">
                  <c:v>42.196581940000314</c:v>
                </c:pt>
              </c:numCache>
            </c:numRef>
          </c:val>
        </c:ser>
        <c:ser>
          <c:idx val="1"/>
          <c:order val="1"/>
          <c:tx>
            <c:v>توده سنندج</c:v>
          </c:tx>
          <c:invertIfNegative val="0"/>
          <c:errBars>
            <c:errBarType val="both"/>
            <c:errValType val="cust"/>
            <c:noEndCap val="0"/>
            <c:plus>
              <c:numRef>
                <c:f>Sheet1!$L$7:$L$11</c:f>
                <c:numCache>
                  <c:formatCode>General</c:formatCode>
                  <c:ptCount val="5"/>
                  <c:pt idx="0">
                    <c:v>0.135505774</c:v>
                  </c:pt>
                  <c:pt idx="1">
                    <c:v>1.83060354</c:v>
                  </c:pt>
                  <c:pt idx="2">
                    <c:v>4.9437163289999955</c:v>
                  </c:pt>
                  <c:pt idx="3">
                    <c:v>2.8257677480000236</c:v>
                  </c:pt>
                  <c:pt idx="4">
                    <c:v>3.2360287229999996</c:v>
                  </c:pt>
                </c:numCache>
              </c:numRef>
            </c:plus>
            <c:minus>
              <c:numRef>
                <c:f>Sheet1!$L$7:$L$11</c:f>
                <c:numCache>
                  <c:formatCode>General</c:formatCode>
                  <c:ptCount val="5"/>
                  <c:pt idx="0">
                    <c:v>0.135505774</c:v>
                  </c:pt>
                  <c:pt idx="1">
                    <c:v>1.83060354</c:v>
                  </c:pt>
                  <c:pt idx="2">
                    <c:v>4.9437163289999955</c:v>
                  </c:pt>
                  <c:pt idx="3">
                    <c:v>2.8257677480000236</c:v>
                  </c:pt>
                  <c:pt idx="4">
                    <c:v>3.2360287229999996</c:v>
                  </c:pt>
                </c:numCache>
              </c:numRef>
            </c:minus>
          </c:errBars>
          <c:cat>
            <c:numLit>
              <c:formatCode>General</c:formatCode>
              <c:ptCount val="5"/>
              <c:pt idx="0">
                <c:v>0</c:v>
              </c:pt>
              <c:pt idx="1">
                <c:v>45</c:v>
              </c:pt>
              <c:pt idx="2">
                <c:v>90</c:v>
              </c:pt>
              <c:pt idx="3">
                <c:v>135</c:v>
              </c:pt>
              <c:pt idx="4">
                <c:v>180</c:v>
              </c:pt>
            </c:numLit>
          </c:cat>
          <c:val>
            <c:numRef>
              <c:f>Sheet1!$C$7:$C$11</c:f>
              <c:numCache>
                <c:formatCode>General</c:formatCode>
                <c:ptCount val="5"/>
                <c:pt idx="0">
                  <c:v>3.7431071760000236</c:v>
                </c:pt>
                <c:pt idx="1">
                  <c:v>15.283471939999998</c:v>
                </c:pt>
                <c:pt idx="2">
                  <c:v>17.199856350000179</c:v>
                </c:pt>
                <c:pt idx="3">
                  <c:v>11.850971769999999</c:v>
                </c:pt>
                <c:pt idx="4">
                  <c:v>26.360039089999798</c:v>
                </c:pt>
              </c:numCache>
            </c:numRef>
          </c:val>
        </c:ser>
        <c:ser>
          <c:idx val="2"/>
          <c:order val="2"/>
          <c:tx>
            <c:v>توده سناجان</c:v>
          </c:tx>
          <c:invertIfNegative val="0"/>
          <c:errBars>
            <c:errBarType val="both"/>
            <c:errValType val="cust"/>
            <c:noEndCap val="0"/>
            <c:plus>
              <c:numRef>
                <c:f>Sheet1!$L$12:$L$16</c:f>
                <c:numCache>
                  <c:formatCode>General</c:formatCode>
                  <c:ptCount val="5"/>
                  <c:pt idx="0">
                    <c:v>1.00468373</c:v>
                  </c:pt>
                  <c:pt idx="1">
                    <c:v>1.2112894869999908</c:v>
                  </c:pt>
                  <c:pt idx="2">
                    <c:v>1.009571504</c:v>
                  </c:pt>
                  <c:pt idx="3">
                    <c:v>5.3588788629999655</c:v>
                  </c:pt>
                  <c:pt idx="4">
                    <c:v>3.8527380999999967</c:v>
                  </c:pt>
                </c:numCache>
              </c:numRef>
            </c:plus>
            <c:minus>
              <c:numRef>
                <c:f>Sheet1!$L$12:$L$16</c:f>
                <c:numCache>
                  <c:formatCode>General</c:formatCode>
                  <c:ptCount val="5"/>
                  <c:pt idx="0">
                    <c:v>1.00468373</c:v>
                  </c:pt>
                  <c:pt idx="1">
                    <c:v>1.2112894869999908</c:v>
                  </c:pt>
                  <c:pt idx="2">
                    <c:v>1.009571504</c:v>
                  </c:pt>
                  <c:pt idx="3">
                    <c:v>5.3588788629999655</c:v>
                  </c:pt>
                  <c:pt idx="4">
                    <c:v>3.8527380999999967</c:v>
                  </c:pt>
                </c:numCache>
              </c:numRef>
            </c:minus>
          </c:errBars>
          <c:cat>
            <c:numLit>
              <c:formatCode>General</c:formatCode>
              <c:ptCount val="5"/>
              <c:pt idx="0">
                <c:v>0</c:v>
              </c:pt>
              <c:pt idx="1">
                <c:v>45</c:v>
              </c:pt>
              <c:pt idx="2">
                <c:v>90</c:v>
              </c:pt>
              <c:pt idx="3">
                <c:v>135</c:v>
              </c:pt>
              <c:pt idx="4">
                <c:v>180</c:v>
              </c:pt>
            </c:numLit>
          </c:cat>
          <c:val>
            <c:numRef>
              <c:f>Sheet1!$C$12:$C$16</c:f>
              <c:numCache>
                <c:formatCode>General</c:formatCode>
                <c:ptCount val="5"/>
                <c:pt idx="0">
                  <c:v>3.7644905290000001</c:v>
                </c:pt>
                <c:pt idx="1">
                  <c:v>8.1333333329999995</c:v>
                </c:pt>
                <c:pt idx="2">
                  <c:v>6.2024396179999846</c:v>
                </c:pt>
                <c:pt idx="3">
                  <c:v>15.237707909999999</c:v>
                </c:pt>
                <c:pt idx="4">
                  <c:v>10.798398709999919</c:v>
                </c:pt>
              </c:numCache>
            </c:numRef>
          </c:val>
        </c:ser>
        <c:ser>
          <c:idx val="3"/>
          <c:order val="3"/>
          <c:tx>
            <c:v>فستوکا وارداتی</c:v>
          </c:tx>
          <c:spPr>
            <a:solidFill>
              <a:schemeClr val="bg1">
                <a:lumMod val="85000"/>
              </a:schemeClr>
            </a:solidFill>
          </c:spPr>
          <c:invertIfNegative val="0"/>
          <c:errBars>
            <c:errBarType val="both"/>
            <c:errValType val="cust"/>
            <c:noEndCap val="0"/>
            <c:plus>
              <c:numRef>
                <c:f>Sheet1!$L$17:$L$21</c:f>
                <c:numCache>
                  <c:formatCode>General</c:formatCode>
                  <c:ptCount val="5"/>
                  <c:pt idx="0">
                    <c:v>6.2258081469999755</c:v>
                  </c:pt>
                  <c:pt idx="1">
                    <c:v>1.060870591</c:v>
                  </c:pt>
                  <c:pt idx="2">
                    <c:v>2.2329186039999978</c:v>
                  </c:pt>
                  <c:pt idx="3">
                    <c:v>4.9626991250000492</c:v>
                  </c:pt>
                  <c:pt idx="4">
                    <c:v>3.7447588030000003</c:v>
                  </c:pt>
                </c:numCache>
              </c:numRef>
            </c:plus>
            <c:minus>
              <c:numRef>
                <c:f>Sheet1!$L$17:$L$21</c:f>
                <c:numCache>
                  <c:formatCode>General</c:formatCode>
                  <c:ptCount val="5"/>
                  <c:pt idx="0">
                    <c:v>6.2258081469999755</c:v>
                  </c:pt>
                  <c:pt idx="1">
                    <c:v>1.060870591</c:v>
                  </c:pt>
                  <c:pt idx="2">
                    <c:v>2.2329186039999978</c:v>
                  </c:pt>
                  <c:pt idx="3">
                    <c:v>4.9626991250000492</c:v>
                  </c:pt>
                  <c:pt idx="4">
                    <c:v>3.7447588030000003</c:v>
                  </c:pt>
                </c:numCache>
              </c:numRef>
            </c:minus>
          </c:errBars>
          <c:cat>
            <c:numLit>
              <c:formatCode>General</c:formatCode>
              <c:ptCount val="5"/>
              <c:pt idx="0">
                <c:v>0</c:v>
              </c:pt>
              <c:pt idx="1">
                <c:v>45</c:v>
              </c:pt>
              <c:pt idx="2">
                <c:v>90</c:v>
              </c:pt>
              <c:pt idx="3">
                <c:v>135</c:v>
              </c:pt>
              <c:pt idx="4">
                <c:v>180</c:v>
              </c:pt>
            </c:numLit>
          </c:cat>
          <c:val>
            <c:numRef>
              <c:f>Sheet1!$C$17:$C$21</c:f>
              <c:numCache>
                <c:formatCode>General</c:formatCode>
                <c:ptCount val="5"/>
                <c:pt idx="0">
                  <c:v>11.090972119999998</c:v>
                </c:pt>
                <c:pt idx="1">
                  <c:v>5.9788715589999955</c:v>
                </c:pt>
                <c:pt idx="2">
                  <c:v>10.34879903</c:v>
                </c:pt>
                <c:pt idx="3">
                  <c:v>15.674091619999999</c:v>
                </c:pt>
                <c:pt idx="4">
                  <c:v>13.792949800000002</c:v>
                </c:pt>
              </c:numCache>
            </c:numRef>
          </c:val>
        </c:ser>
        <c:dLbls>
          <c:showLegendKey val="0"/>
          <c:showVal val="0"/>
          <c:showCatName val="0"/>
          <c:showSerName val="0"/>
          <c:showPercent val="0"/>
          <c:showBubbleSize val="0"/>
        </c:dLbls>
        <c:gapWidth val="150"/>
        <c:axId val="-241546096"/>
        <c:axId val="-241543920"/>
      </c:barChart>
      <c:catAx>
        <c:axId val="-241546096"/>
        <c:scaling>
          <c:orientation val="minMax"/>
        </c:scaling>
        <c:delete val="0"/>
        <c:axPos val="b"/>
        <c:title>
          <c:tx>
            <c:rich>
              <a:bodyPr/>
              <a:lstStyle/>
              <a:p>
                <a:pPr>
                  <a:defRPr/>
                </a:pPr>
                <a:r>
                  <a:rPr lang="fa-IR"/>
                  <a:t>سطوح شوری (میلی مولار)</a:t>
                </a:r>
                <a:endParaRPr lang="en-US"/>
              </a:p>
            </c:rich>
          </c:tx>
          <c:overlay val="0"/>
        </c:title>
        <c:numFmt formatCode="General" sourceLinked="1"/>
        <c:majorTickMark val="out"/>
        <c:minorTickMark val="none"/>
        <c:tickLblPos val="nextTo"/>
        <c:crossAx val="-241543920"/>
        <c:crosses val="autoZero"/>
        <c:auto val="1"/>
        <c:lblAlgn val="ctr"/>
        <c:lblOffset val="100"/>
        <c:noMultiLvlLbl val="0"/>
      </c:catAx>
      <c:valAx>
        <c:axId val="-241543920"/>
        <c:scaling>
          <c:orientation val="minMax"/>
        </c:scaling>
        <c:delete val="0"/>
        <c:axPos val="l"/>
        <c:title>
          <c:tx>
            <c:rich>
              <a:bodyPr rot="-5400000" vert="horz"/>
              <a:lstStyle/>
              <a:p>
                <a:pPr>
                  <a:defRPr/>
                </a:pPr>
                <a:r>
                  <a:rPr lang="fa-IR"/>
                  <a:t>پرولین (میکرومول/گرم وزن تر)</a:t>
                </a:r>
              </a:p>
            </c:rich>
          </c:tx>
          <c:overlay val="0"/>
        </c:title>
        <c:numFmt formatCode="General" sourceLinked="1"/>
        <c:majorTickMark val="out"/>
        <c:minorTickMark val="none"/>
        <c:tickLblPos val="nextTo"/>
        <c:crossAx val="-241546096"/>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5ED28-51A9-4A6A-99CF-FB5E03E7F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10131</Words>
  <Characters>57750</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DrMosaviB</dc:creator>
  <cp:keywords/>
  <dc:description/>
  <cp:lastModifiedBy>DrMosaviB</cp:lastModifiedBy>
  <cp:revision>3</cp:revision>
  <dcterms:created xsi:type="dcterms:W3CDTF">2022-12-21T09:13:00Z</dcterms:created>
  <dcterms:modified xsi:type="dcterms:W3CDTF">2022-12-21T09:17:00Z</dcterms:modified>
</cp:coreProperties>
</file>