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70F71" w14:textId="77777777" w:rsidR="002F0F4E" w:rsidRPr="004E30FB" w:rsidRDefault="002F0F4E" w:rsidP="004E30FB">
      <w:pPr>
        <w:spacing w:line="360" w:lineRule="auto"/>
        <w:jc w:val="center"/>
        <w:rPr>
          <w:rFonts w:ascii="IRLotus" w:hAnsi="IRLotus" w:cs="IRLotus"/>
          <w:b/>
          <w:bCs/>
          <w:sz w:val="32"/>
          <w:szCs w:val="32"/>
          <w:rtl/>
        </w:rPr>
      </w:pPr>
      <w:r w:rsidRPr="004E30FB">
        <w:rPr>
          <w:rFonts w:ascii="IRLotus" w:hAnsi="IRLotus" w:cs="IRLotus" w:hint="cs"/>
          <w:b/>
          <w:bCs/>
          <w:sz w:val="32"/>
          <w:szCs w:val="32"/>
          <w:rtl/>
        </w:rPr>
        <w:t>اقبال لاهوری، دلسوختۀ شرق و یار آشنای ایران زمین</w:t>
      </w:r>
    </w:p>
    <w:p w14:paraId="72B835D1" w14:textId="77777777" w:rsidR="002F0F4E" w:rsidRPr="004E30FB" w:rsidRDefault="002F0F4E" w:rsidP="004E30FB">
      <w:pPr>
        <w:spacing w:line="360" w:lineRule="auto"/>
        <w:jc w:val="right"/>
        <w:rPr>
          <w:rFonts w:ascii="IRLotus" w:hAnsi="IRLotus" w:cs="IRLotus"/>
          <w:sz w:val="32"/>
          <w:szCs w:val="32"/>
          <w:rtl/>
        </w:rPr>
      </w:pPr>
      <w:r w:rsidRPr="004E30FB">
        <w:rPr>
          <w:rFonts w:ascii="IRLotus" w:hAnsi="IRLotus" w:cs="IRLotus" w:hint="cs"/>
          <w:sz w:val="32"/>
          <w:szCs w:val="32"/>
          <w:rtl/>
        </w:rPr>
        <w:t>دکتر سید جواد مرتضایی</w:t>
      </w:r>
    </w:p>
    <w:p w14:paraId="1FF595FA" w14:textId="77777777" w:rsidR="002F0F4E" w:rsidRPr="004E30FB" w:rsidRDefault="002F0F4E" w:rsidP="004E30FB">
      <w:pPr>
        <w:spacing w:line="360" w:lineRule="auto"/>
        <w:jc w:val="right"/>
        <w:rPr>
          <w:rFonts w:ascii="IRLotus" w:hAnsi="IRLotus" w:cs="IRLotus"/>
          <w:sz w:val="32"/>
          <w:szCs w:val="32"/>
          <w:rtl/>
        </w:rPr>
      </w:pPr>
      <w:r w:rsidRPr="004E30FB">
        <w:rPr>
          <w:rFonts w:ascii="IRLotus" w:hAnsi="IRLotus" w:cs="IRLotus" w:hint="cs"/>
          <w:sz w:val="32"/>
          <w:szCs w:val="32"/>
          <w:rtl/>
        </w:rPr>
        <w:t>استاد گروه زبان و ادبیات فارسی دانشگاه فردوسی مشهد</w:t>
      </w:r>
    </w:p>
    <w:p w14:paraId="2B8765D2" w14:textId="77777777" w:rsidR="009D2F93" w:rsidRPr="004E30FB" w:rsidRDefault="00E21E5A"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محمد اقبال (1877-1938 م) مشهور به اقبال لاهوری، نویسنده، شاعر و سیاستمدار اهل جنوب آسیا، نخستین کسی بود که ایدۀ یک کشور مستقل را برای مسمانان هند مطرح کرد و در نهایت منجر به ایجاد کشور پاکستان شد. اقبال در پاکستان به عنوان شاعر ملی خوانده میشود. اشعار او به دو زبان فارسی و اردو است. برجسته ترین آثار او عبارتند  از: بانگ درا، ترانه ملی، اسرار خودی، رموز بی خودی، پیام مشرق، زبور عجم و جاوید نامه.تز دکتری وی با عنوان سیر متافیزیک در ایران در سال 1908 میلادی در دانشگاه مونیخ دفاع شد. در این رساله اقبال سیر متافیزیک را در ایران از زمان زرتشت </w:t>
      </w:r>
      <w:r w:rsidR="005F2ED1" w:rsidRPr="004E30FB">
        <w:rPr>
          <w:rFonts w:ascii="IRLotus" w:hAnsi="IRLotus" w:cs="IRLotus" w:hint="cs"/>
          <w:sz w:val="32"/>
          <w:szCs w:val="32"/>
          <w:rtl/>
        </w:rPr>
        <w:t>تا ظهور بهائیّت دنبال می کند. این کتاب در سال 1337 خورشیدی توسط امیرحسین آریان پور با عنوان «سیر فلسفه در ایران» به فارسی</w:t>
      </w:r>
      <w:r w:rsidR="004B5AC1" w:rsidRPr="004E30FB">
        <w:rPr>
          <w:rFonts w:ascii="IRLotus" w:hAnsi="IRLotus" w:cs="IRLotus" w:hint="cs"/>
          <w:sz w:val="32"/>
          <w:szCs w:val="32"/>
          <w:rtl/>
        </w:rPr>
        <w:t xml:space="preserve"> ب</w:t>
      </w:r>
      <w:r w:rsidR="005F2ED1" w:rsidRPr="004E30FB">
        <w:rPr>
          <w:rFonts w:ascii="IRLotus" w:hAnsi="IRLotus" w:cs="IRLotus" w:hint="cs"/>
          <w:sz w:val="32"/>
          <w:szCs w:val="32"/>
          <w:rtl/>
        </w:rPr>
        <w:t>رگردانده شده است.</w:t>
      </w:r>
    </w:p>
    <w:p w14:paraId="045A0681" w14:textId="77777777" w:rsidR="00E21E5A" w:rsidRPr="004E30FB" w:rsidRDefault="002F2056" w:rsidP="004E30FB">
      <w:pPr>
        <w:spacing w:line="360" w:lineRule="auto"/>
        <w:jc w:val="both"/>
        <w:rPr>
          <w:rFonts w:ascii="IRLotus" w:hAnsi="IRLotus" w:cs="IRLotus"/>
          <w:sz w:val="32"/>
          <w:szCs w:val="32"/>
          <w:rtl/>
        </w:rPr>
      </w:pPr>
      <w:r w:rsidRPr="004E30FB">
        <w:rPr>
          <w:rFonts w:ascii="IRLotus" w:hAnsi="IRLotus" w:cs="IRLotus" w:hint="cs"/>
          <w:sz w:val="32"/>
          <w:szCs w:val="32"/>
          <w:rtl/>
        </w:rPr>
        <w:t>در تاریخ سیاسی و فرهنگی مشرق زمین روشنفکرانی چون اقبال بسیار انگشت شمارند، از دو جهت: 1. روشنفکری که در چند زمینۀ علمی و ادبی توانمند و مسلط باشد، چون اقبال که هم فیلسوف است و هم ادیب و هم جامعه شناس و هم سیاستمدار2. روشنفکری که به واقع دغدغه اش مردم و آزادی و پیشرفت آنها باشد. اقبال لاهوری از این هردو زمینه برخودار است ونامدار. وشنفکرانی چون اقبال صرفاً نقّاد وضع موجود نیستند و چون «روشنفکران نمی خواهم»</w:t>
      </w:r>
      <w:r w:rsidRPr="004E30FB">
        <w:rPr>
          <w:rFonts w:ascii="IRLotus" w:hAnsi="IRLotus" w:cs="IRLotus" w:hint="cs"/>
          <w:sz w:val="32"/>
          <w:szCs w:val="32"/>
          <w:vertAlign w:val="superscript"/>
          <w:rtl/>
        </w:rPr>
        <w:t xml:space="preserve">1 </w:t>
      </w:r>
      <w:r w:rsidRPr="004E30FB">
        <w:rPr>
          <w:rFonts w:ascii="IRLotus" w:hAnsi="IRLotus" w:cs="IRLotus" w:hint="cs"/>
          <w:sz w:val="32"/>
          <w:szCs w:val="32"/>
          <w:rtl/>
        </w:rPr>
        <w:t xml:space="preserve">فقط اهل اعتراض نمی باشند و وِردِ زبانشان یکسره «نمیخواهم» نیست بلکه راهکار برون رفت از عقب ماندگی و راه های مجهّز شدن به سلاح اندیشه و </w:t>
      </w:r>
      <w:r w:rsidR="00325BD0" w:rsidRPr="004E30FB">
        <w:rPr>
          <w:rFonts w:ascii="IRLotus" w:hAnsi="IRLotus" w:cs="IRLotus" w:hint="cs"/>
          <w:sz w:val="32"/>
          <w:szCs w:val="32"/>
          <w:rtl/>
        </w:rPr>
        <w:t xml:space="preserve">عقل و پیشرفت </w:t>
      </w:r>
      <w:r w:rsidRPr="004E30FB">
        <w:rPr>
          <w:rFonts w:ascii="IRLotus" w:hAnsi="IRLotus" w:cs="IRLotus" w:hint="cs"/>
          <w:sz w:val="32"/>
          <w:szCs w:val="32"/>
          <w:rtl/>
        </w:rPr>
        <w:t>را نیز ارائه میکنند.</w:t>
      </w:r>
    </w:p>
    <w:p w14:paraId="0CB834D8" w14:textId="77777777" w:rsidR="00325BD0" w:rsidRPr="004E30FB" w:rsidRDefault="00325BD0" w:rsidP="004E30FB">
      <w:pPr>
        <w:spacing w:line="360" w:lineRule="auto"/>
        <w:jc w:val="both"/>
        <w:rPr>
          <w:rFonts w:ascii="IRLotus" w:hAnsi="IRLotus" w:cs="IRLotus"/>
          <w:sz w:val="32"/>
          <w:szCs w:val="32"/>
          <w:rtl/>
        </w:rPr>
      </w:pPr>
      <w:r w:rsidRPr="004E30FB">
        <w:rPr>
          <w:rFonts w:ascii="IRLotus" w:hAnsi="IRLotus" w:cs="IRLotus" w:hint="cs"/>
          <w:sz w:val="32"/>
          <w:szCs w:val="32"/>
          <w:rtl/>
        </w:rPr>
        <w:lastRenderedPageBreak/>
        <w:t>ما ایرانیان بسیار خوشحالیم که شاعر اندیشه ورزی چون اقبال از کشور دوست و همسایه (پاکستان) بخش قابل توجهی از اشعار و آثار خود را به زبان فارسی نوشته و اسباب نزدیکی و خویشاوندی فرهنگی را میان ما و ملت پاکستان فراهم آورده است.</w:t>
      </w:r>
    </w:p>
    <w:p w14:paraId="11CFFBDE" w14:textId="77777777" w:rsidR="00325BD0" w:rsidRPr="004E30FB" w:rsidRDefault="00325BD0"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در ادامۀ سخن با رعایت وقت و حوصله و به اختصار برخی از آرا و اندیشه ها  و آمال این شاعر بزرگ </w:t>
      </w:r>
      <w:r w:rsidR="004F28CF" w:rsidRPr="004E30FB">
        <w:rPr>
          <w:rFonts w:ascii="IRLotus" w:hAnsi="IRLotus" w:cs="IRLotus" w:hint="cs"/>
          <w:sz w:val="32"/>
          <w:szCs w:val="32"/>
          <w:rtl/>
        </w:rPr>
        <w:t xml:space="preserve">و اشعاری که نمودار شیفتگی او به ایران زمین و مردم آن است </w:t>
      </w:r>
      <w:r w:rsidRPr="004E30FB">
        <w:rPr>
          <w:rFonts w:ascii="IRLotus" w:hAnsi="IRLotus" w:cs="IRLotus" w:hint="cs"/>
          <w:sz w:val="32"/>
          <w:szCs w:val="32"/>
          <w:rtl/>
        </w:rPr>
        <w:t>را از کلیات اشعار وی نقل میکنم:</w:t>
      </w:r>
    </w:p>
    <w:p w14:paraId="72FE2C5E" w14:textId="77777777" w:rsidR="00937A7D" w:rsidRPr="004E30FB" w:rsidRDefault="00351C9E"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اقبال مشرق زمین را غباری آرام گرفته بر بستر زمین میداند که ذرّاتش همچون نگاه های گره خورده به یکدیگر است و </w:t>
      </w:r>
      <w:r w:rsidR="003A2273" w:rsidRPr="004E30FB">
        <w:rPr>
          <w:rFonts w:ascii="IRLotus" w:hAnsi="IRLotus" w:cs="IRLotus" w:hint="cs"/>
          <w:sz w:val="32"/>
          <w:szCs w:val="32"/>
          <w:rtl/>
        </w:rPr>
        <w:t>در انتظار خیزش از خفتگی و خمودگی</w:t>
      </w:r>
      <w:r w:rsidR="00325BD0" w:rsidRPr="004E30FB">
        <w:rPr>
          <w:rFonts w:ascii="IRLotus" w:hAnsi="IRLotus" w:cs="IRLotus" w:hint="cs"/>
          <w:sz w:val="32"/>
          <w:szCs w:val="32"/>
          <w:rtl/>
        </w:rPr>
        <w:t xml:space="preserve"> ست که گریبانگیرش شده</w:t>
      </w:r>
      <w:r w:rsidR="003A2273" w:rsidRPr="004E30FB">
        <w:rPr>
          <w:rFonts w:ascii="IRLotus" w:hAnsi="IRLotus" w:cs="IRLotus" w:hint="cs"/>
          <w:sz w:val="32"/>
          <w:szCs w:val="32"/>
          <w:rtl/>
        </w:rPr>
        <w:t>:</w:t>
      </w:r>
    </w:p>
    <w:p w14:paraId="1BF8FF3F" w14:textId="77777777" w:rsidR="003A2273" w:rsidRPr="004E30FB" w:rsidRDefault="003A227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خاور همه مانند غبار سرِ راهی ست           </w:t>
      </w:r>
      <w:r w:rsidR="00325BD0" w:rsidRPr="004E30FB">
        <w:rPr>
          <w:rFonts w:ascii="IRLotus" w:hAnsi="IRLotus" w:cs="IRLotus" w:hint="cs"/>
          <w:sz w:val="32"/>
          <w:szCs w:val="32"/>
          <w:rtl/>
        </w:rPr>
        <w:t xml:space="preserve">                                              </w:t>
      </w:r>
      <w:r w:rsidRPr="004E30FB">
        <w:rPr>
          <w:rFonts w:ascii="IRLotus" w:hAnsi="IRLotus" w:cs="IRLotus" w:hint="cs"/>
          <w:sz w:val="32"/>
          <w:szCs w:val="32"/>
          <w:rtl/>
        </w:rPr>
        <w:t>یک نالۀ خاموشِ اثرباخته آهی ست</w:t>
      </w:r>
    </w:p>
    <w:p w14:paraId="3A64D959" w14:textId="251E160D" w:rsidR="003A2273" w:rsidRPr="004E30FB" w:rsidRDefault="003A227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هر ذرۀ این خاک گره خورده نگاهی ست     </w:t>
      </w:r>
      <w:r w:rsidR="00325BD0" w:rsidRPr="004E30FB">
        <w:rPr>
          <w:rFonts w:ascii="IRLotus" w:hAnsi="IRLotus" w:cs="IRLotus" w:hint="cs"/>
          <w:sz w:val="32"/>
          <w:szCs w:val="32"/>
          <w:rtl/>
        </w:rPr>
        <w:t xml:space="preserve">                                         </w:t>
      </w:r>
      <w:r w:rsidRPr="004E30FB">
        <w:rPr>
          <w:rFonts w:ascii="IRLotus" w:hAnsi="IRLotus" w:cs="IRLotus" w:hint="cs"/>
          <w:sz w:val="32"/>
          <w:szCs w:val="32"/>
          <w:rtl/>
        </w:rPr>
        <w:t xml:space="preserve"> از هند و سمرقند و عراق و همدان خیز</w:t>
      </w:r>
    </w:p>
    <w:p w14:paraId="49F2ED6B" w14:textId="77777777" w:rsidR="003A2273" w:rsidRPr="004E30FB" w:rsidRDefault="00325BD0"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3A2273" w:rsidRPr="004E30FB">
        <w:rPr>
          <w:rFonts w:ascii="IRLotus" w:hAnsi="IRLotus" w:cs="IRLotus" w:hint="cs"/>
          <w:sz w:val="32"/>
          <w:szCs w:val="32"/>
          <w:rtl/>
        </w:rPr>
        <w:t xml:space="preserve">از خواب گران خواب گران خواب گران خیز </w:t>
      </w:r>
    </w:p>
    <w:p w14:paraId="078B03A8" w14:textId="77777777" w:rsidR="003A2273" w:rsidRPr="004E30FB" w:rsidRDefault="00325BD0"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3A2273" w:rsidRPr="004E30FB">
        <w:rPr>
          <w:rFonts w:ascii="IRLotus" w:hAnsi="IRLotus" w:cs="IRLotus" w:hint="cs"/>
          <w:sz w:val="32"/>
          <w:szCs w:val="32"/>
          <w:rtl/>
        </w:rPr>
        <w:t>از خواب گران خیز (کلیات اقبال، 474)</w:t>
      </w:r>
    </w:p>
    <w:p w14:paraId="7B17F914" w14:textId="77777777" w:rsidR="003A2273" w:rsidRPr="004E30FB" w:rsidRDefault="003A227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او خاستگاه هنر و دین </w:t>
      </w:r>
      <w:r w:rsidR="006111D0" w:rsidRPr="004E30FB">
        <w:rPr>
          <w:rFonts w:ascii="IRLotus" w:hAnsi="IRLotus" w:cs="IRLotus" w:hint="cs"/>
          <w:sz w:val="32"/>
          <w:szCs w:val="32"/>
          <w:rtl/>
        </w:rPr>
        <w:t xml:space="preserve">اسلام </w:t>
      </w:r>
      <w:r w:rsidRPr="004E30FB">
        <w:rPr>
          <w:rFonts w:ascii="IRLotus" w:hAnsi="IRLotus" w:cs="IRLotus" w:hint="cs"/>
          <w:sz w:val="32"/>
          <w:szCs w:val="32"/>
          <w:rtl/>
        </w:rPr>
        <w:t xml:space="preserve">را شرق میداند: </w:t>
      </w:r>
    </w:p>
    <w:p w14:paraId="63E787AB" w14:textId="77777777" w:rsidR="009E42A6" w:rsidRDefault="003A227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هم هنر هم دین ز خاک خاور است           </w:t>
      </w:r>
      <w:r w:rsidR="006111D0" w:rsidRPr="004E30FB">
        <w:rPr>
          <w:rFonts w:ascii="IRLotus" w:hAnsi="IRLotus" w:cs="IRLotus" w:hint="cs"/>
          <w:sz w:val="32"/>
          <w:szCs w:val="32"/>
          <w:rtl/>
        </w:rPr>
        <w:t xml:space="preserve">                             </w:t>
      </w:r>
      <w:r w:rsidRPr="004E30FB">
        <w:rPr>
          <w:rFonts w:ascii="IRLotus" w:hAnsi="IRLotus" w:cs="IRLotus" w:hint="cs"/>
          <w:sz w:val="32"/>
          <w:szCs w:val="32"/>
          <w:rtl/>
        </w:rPr>
        <w:t xml:space="preserve">  رشک گردون خاک پای خاور است </w:t>
      </w:r>
    </w:p>
    <w:p w14:paraId="61BB652E" w14:textId="0E40B835" w:rsidR="003A2273" w:rsidRPr="004E30FB" w:rsidRDefault="003A2273" w:rsidP="009E42A6">
      <w:pPr>
        <w:spacing w:line="360" w:lineRule="auto"/>
        <w:jc w:val="right"/>
        <w:rPr>
          <w:rFonts w:ascii="IRLotus" w:hAnsi="IRLotus" w:cs="IRLotus"/>
          <w:sz w:val="32"/>
          <w:szCs w:val="32"/>
          <w:rtl/>
        </w:rPr>
      </w:pPr>
      <w:r w:rsidRPr="004E30FB">
        <w:rPr>
          <w:rFonts w:ascii="IRLotus" w:hAnsi="IRLotus" w:cs="IRLotus" w:hint="cs"/>
          <w:sz w:val="32"/>
          <w:szCs w:val="32"/>
          <w:rtl/>
        </w:rPr>
        <w:t>(</w:t>
      </w:r>
      <w:r w:rsidR="005A194F" w:rsidRPr="004E30FB">
        <w:rPr>
          <w:rFonts w:ascii="IRLotus" w:hAnsi="IRLotus" w:cs="IRLotus" w:hint="cs"/>
          <w:sz w:val="32"/>
          <w:szCs w:val="32"/>
          <w:rtl/>
        </w:rPr>
        <w:t>همان، 459)</w:t>
      </w:r>
    </w:p>
    <w:p w14:paraId="6D258BB8" w14:textId="77777777" w:rsidR="008158A1" w:rsidRPr="004E30FB" w:rsidRDefault="008158A1" w:rsidP="004E30FB">
      <w:pPr>
        <w:spacing w:line="360" w:lineRule="auto"/>
        <w:jc w:val="both"/>
        <w:rPr>
          <w:rFonts w:ascii="IRLotus" w:hAnsi="IRLotus" w:cs="IRLotus"/>
          <w:sz w:val="32"/>
          <w:szCs w:val="32"/>
          <w:rtl/>
        </w:rPr>
      </w:pPr>
      <w:r w:rsidRPr="004E30FB">
        <w:rPr>
          <w:rFonts w:ascii="IRLotus" w:hAnsi="IRLotus" w:cs="IRLotus" w:hint="cs"/>
          <w:sz w:val="32"/>
          <w:szCs w:val="32"/>
          <w:rtl/>
        </w:rPr>
        <w:t>اقبال پیشرفت و صنعتی شدن مغرب زمین را بواسطۀ</w:t>
      </w:r>
      <w:r w:rsidR="006111D0" w:rsidRPr="004E30FB">
        <w:rPr>
          <w:rFonts w:ascii="IRLotus" w:hAnsi="IRLotus" w:cs="IRLotus" w:hint="cs"/>
          <w:sz w:val="32"/>
          <w:szCs w:val="32"/>
          <w:rtl/>
        </w:rPr>
        <w:t xml:space="preserve"> </w:t>
      </w:r>
      <w:r w:rsidRPr="004E30FB">
        <w:rPr>
          <w:rFonts w:ascii="IRLotus" w:hAnsi="IRLotus" w:cs="IRLotus" w:hint="cs"/>
          <w:sz w:val="32"/>
          <w:szCs w:val="32"/>
          <w:rtl/>
        </w:rPr>
        <w:t xml:space="preserve">رونق و اعتبار علم در آن دیار میداند و ارزش و اهمیتی که </w:t>
      </w:r>
      <w:r w:rsidR="006111D0" w:rsidRPr="004E30FB">
        <w:rPr>
          <w:rFonts w:ascii="IRLotus" w:hAnsi="IRLotus" w:cs="IRLotus" w:hint="cs"/>
          <w:sz w:val="32"/>
          <w:szCs w:val="32"/>
          <w:rtl/>
        </w:rPr>
        <w:t>مغرب زمین</w:t>
      </w:r>
      <w:r w:rsidRPr="004E30FB">
        <w:rPr>
          <w:rFonts w:ascii="IRLotus" w:hAnsi="IRLotus" w:cs="IRLotus" w:hint="cs"/>
          <w:sz w:val="32"/>
          <w:szCs w:val="32"/>
          <w:rtl/>
        </w:rPr>
        <w:t xml:space="preserve"> برای دانش و تکنولوژی قائل است و قدردانی</w:t>
      </w:r>
      <w:r w:rsidR="006111D0" w:rsidRPr="004E30FB">
        <w:rPr>
          <w:rFonts w:ascii="IRLotus" w:hAnsi="IRLotus" w:cs="IRLotus" w:hint="cs"/>
          <w:sz w:val="32"/>
          <w:szCs w:val="32"/>
          <w:rtl/>
        </w:rPr>
        <w:t xml:space="preserve"> ایشان </w:t>
      </w:r>
      <w:r w:rsidRPr="004E30FB">
        <w:rPr>
          <w:rFonts w:ascii="IRLotus" w:hAnsi="IRLotus" w:cs="IRLotus" w:hint="cs"/>
          <w:sz w:val="32"/>
          <w:szCs w:val="32"/>
          <w:rtl/>
        </w:rPr>
        <w:t xml:space="preserve"> از دانشمندان و عالمان</w:t>
      </w:r>
      <w:r w:rsidR="006111D0" w:rsidRPr="004E30FB">
        <w:rPr>
          <w:rFonts w:ascii="IRLotus" w:hAnsi="IRLotus" w:cs="IRLotus" w:hint="cs"/>
          <w:sz w:val="32"/>
          <w:szCs w:val="32"/>
          <w:rtl/>
        </w:rPr>
        <w:t xml:space="preserve"> و آرزو میکند اهل مشرق زمین نیز به اهمیت و </w:t>
      </w:r>
      <w:r w:rsidR="00BC7FCB" w:rsidRPr="004E30FB">
        <w:rPr>
          <w:rFonts w:ascii="IRLotus" w:hAnsi="IRLotus" w:cs="IRLotus" w:hint="cs"/>
          <w:sz w:val="32"/>
          <w:szCs w:val="32"/>
          <w:rtl/>
        </w:rPr>
        <w:t xml:space="preserve">اعتبار دانش و اولویت آن در امور کشورداری پی برد </w:t>
      </w:r>
      <w:r w:rsidRPr="004E30FB">
        <w:rPr>
          <w:rFonts w:ascii="IRLotus" w:hAnsi="IRLotus" w:cs="IRLotus" w:hint="cs"/>
          <w:sz w:val="32"/>
          <w:szCs w:val="32"/>
          <w:rtl/>
        </w:rPr>
        <w:t>:</w:t>
      </w:r>
    </w:p>
    <w:p w14:paraId="546E1544" w14:textId="77777777" w:rsidR="008158A1" w:rsidRPr="004E30FB" w:rsidRDefault="008158A1" w:rsidP="004E30FB">
      <w:pPr>
        <w:spacing w:line="360" w:lineRule="auto"/>
        <w:jc w:val="both"/>
        <w:rPr>
          <w:rFonts w:ascii="IRLotus" w:hAnsi="IRLotus" w:cs="IRLotus"/>
          <w:sz w:val="32"/>
          <w:szCs w:val="32"/>
          <w:rtl/>
        </w:rPr>
      </w:pPr>
      <w:r w:rsidRPr="004E30FB">
        <w:rPr>
          <w:rFonts w:ascii="IRLotus" w:hAnsi="IRLotus" w:cs="IRLotus" w:hint="cs"/>
          <w:sz w:val="32"/>
          <w:szCs w:val="32"/>
          <w:rtl/>
        </w:rPr>
        <w:lastRenderedPageBreak/>
        <w:t xml:space="preserve">قوّت مغرب نه از چنگ و رباب            </w:t>
      </w:r>
      <w:r w:rsidR="00BC7FCB" w:rsidRPr="004E30FB">
        <w:rPr>
          <w:rFonts w:ascii="IRLotus" w:hAnsi="IRLotus" w:cs="IRLotus" w:hint="cs"/>
          <w:sz w:val="32"/>
          <w:szCs w:val="32"/>
          <w:rtl/>
        </w:rPr>
        <w:t xml:space="preserve">                                                       </w:t>
      </w:r>
      <w:r w:rsidRPr="004E30FB">
        <w:rPr>
          <w:rFonts w:ascii="IRLotus" w:hAnsi="IRLotus" w:cs="IRLotus" w:hint="cs"/>
          <w:sz w:val="32"/>
          <w:szCs w:val="32"/>
          <w:rtl/>
        </w:rPr>
        <w:t xml:space="preserve"> نی ز رقص دختران بی حجاب</w:t>
      </w:r>
    </w:p>
    <w:p w14:paraId="1E32C29F" w14:textId="1ADBBC85" w:rsidR="008158A1" w:rsidRPr="004E30FB" w:rsidRDefault="008158A1"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نی ز سحر ساحران لاله روست            </w:t>
      </w:r>
      <w:r w:rsidR="00BC7FCB" w:rsidRPr="004E30FB">
        <w:rPr>
          <w:rFonts w:ascii="IRLotus" w:hAnsi="IRLotus" w:cs="IRLotus" w:hint="cs"/>
          <w:sz w:val="32"/>
          <w:szCs w:val="32"/>
          <w:rtl/>
        </w:rPr>
        <w:t xml:space="preserve">                                                     </w:t>
      </w:r>
      <w:r w:rsidRPr="004E30FB">
        <w:rPr>
          <w:rFonts w:ascii="IRLotus" w:hAnsi="IRLotus" w:cs="IRLotus" w:hint="cs"/>
          <w:sz w:val="32"/>
          <w:szCs w:val="32"/>
          <w:rtl/>
        </w:rPr>
        <w:t>نی ز عریان ساق و نی از قطع موست</w:t>
      </w:r>
    </w:p>
    <w:p w14:paraId="1C611D57" w14:textId="77777777" w:rsidR="008158A1" w:rsidRPr="004E30FB" w:rsidRDefault="00CB341F"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قوت افرنگ از علم و فن است             </w:t>
      </w:r>
      <w:r w:rsidR="00E149D9" w:rsidRPr="004E30FB">
        <w:rPr>
          <w:rFonts w:ascii="IRLotus" w:hAnsi="IRLotus" w:cs="IRLotus" w:hint="cs"/>
          <w:sz w:val="32"/>
          <w:szCs w:val="32"/>
          <w:rtl/>
        </w:rPr>
        <w:t xml:space="preserve">                                                       </w:t>
      </w:r>
      <w:r w:rsidRPr="004E30FB">
        <w:rPr>
          <w:rFonts w:ascii="IRLotus" w:hAnsi="IRLotus" w:cs="IRLotus" w:hint="cs"/>
          <w:sz w:val="32"/>
          <w:szCs w:val="32"/>
          <w:rtl/>
        </w:rPr>
        <w:t xml:space="preserve"> از همین آتش چراغش روشن است</w:t>
      </w:r>
    </w:p>
    <w:p w14:paraId="54AF4255" w14:textId="71B073CA" w:rsidR="00CB341F" w:rsidRPr="004E30FB" w:rsidRDefault="00E149D9"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CB341F" w:rsidRPr="004E30FB">
        <w:rPr>
          <w:rFonts w:ascii="IRLotus" w:hAnsi="IRLotus" w:cs="IRLotus" w:hint="cs"/>
          <w:sz w:val="32"/>
          <w:szCs w:val="32"/>
          <w:rtl/>
        </w:rPr>
        <w:t>(همان، 417)</w:t>
      </w:r>
    </w:p>
    <w:p w14:paraId="6290ABC4" w14:textId="77777777" w:rsidR="009D2F93" w:rsidRPr="004E30FB" w:rsidRDefault="009D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او شیفتۀ ایران زمین و شهرهای آن </w:t>
      </w:r>
      <w:r w:rsidR="000D33B1" w:rsidRPr="004E30FB">
        <w:rPr>
          <w:rFonts w:ascii="IRLotus" w:hAnsi="IRLotus" w:cs="IRLotus" w:hint="cs"/>
          <w:sz w:val="32"/>
          <w:szCs w:val="32"/>
          <w:rtl/>
        </w:rPr>
        <w:t>است</w:t>
      </w:r>
      <w:r w:rsidRPr="004E30FB">
        <w:rPr>
          <w:rFonts w:ascii="IRLotus" w:hAnsi="IRLotus" w:cs="IRLotus" w:hint="cs"/>
          <w:sz w:val="32"/>
          <w:szCs w:val="32"/>
          <w:rtl/>
        </w:rPr>
        <w:t xml:space="preserve"> و فارسی دری را شیرین تر از هر زبان و گویش میداند:</w:t>
      </w:r>
    </w:p>
    <w:p w14:paraId="631A65D4" w14:textId="77777777" w:rsidR="009D2F93" w:rsidRPr="004E30FB" w:rsidRDefault="009D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حسن انداز بیان از من مجو           </w:t>
      </w:r>
      <w:r w:rsidR="000D33B1" w:rsidRPr="004E30FB">
        <w:rPr>
          <w:rFonts w:ascii="IRLotus" w:hAnsi="IRLotus" w:cs="IRLotus" w:hint="cs"/>
          <w:sz w:val="32"/>
          <w:szCs w:val="32"/>
          <w:rtl/>
        </w:rPr>
        <w:t xml:space="preserve">                                                               </w:t>
      </w:r>
      <w:r w:rsidRPr="004E30FB">
        <w:rPr>
          <w:rFonts w:ascii="IRLotus" w:hAnsi="IRLotus" w:cs="IRLotus" w:hint="cs"/>
          <w:sz w:val="32"/>
          <w:szCs w:val="32"/>
          <w:rtl/>
        </w:rPr>
        <w:t xml:space="preserve"> خوانسار و اصفهان از من مجو</w:t>
      </w:r>
    </w:p>
    <w:p w14:paraId="06C157E0" w14:textId="77777777" w:rsidR="009D2F93" w:rsidRPr="004E30FB" w:rsidRDefault="009D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گرچه هندی در عذوبت شکّر است        </w:t>
      </w:r>
      <w:r w:rsidR="000D33B1" w:rsidRPr="004E30FB">
        <w:rPr>
          <w:rFonts w:ascii="IRLotus" w:hAnsi="IRLotus" w:cs="IRLotus" w:hint="cs"/>
          <w:sz w:val="32"/>
          <w:szCs w:val="32"/>
          <w:rtl/>
        </w:rPr>
        <w:t xml:space="preserve">                                                    </w:t>
      </w:r>
      <w:r w:rsidRPr="004E30FB">
        <w:rPr>
          <w:rFonts w:ascii="IRLotus" w:hAnsi="IRLotus" w:cs="IRLotus" w:hint="cs"/>
          <w:sz w:val="32"/>
          <w:szCs w:val="32"/>
          <w:rtl/>
        </w:rPr>
        <w:t xml:space="preserve"> طرز گفتار دری شیرین تر است</w:t>
      </w:r>
    </w:p>
    <w:p w14:paraId="4254E865" w14:textId="77777777" w:rsidR="009D2F93" w:rsidRPr="004E30FB" w:rsidRDefault="009D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پارسی از رفعت اندیشه ام              </w:t>
      </w:r>
      <w:r w:rsidR="000D33B1" w:rsidRPr="004E30FB">
        <w:rPr>
          <w:rFonts w:ascii="IRLotus" w:hAnsi="IRLotus" w:cs="IRLotus" w:hint="cs"/>
          <w:sz w:val="32"/>
          <w:szCs w:val="32"/>
          <w:rtl/>
        </w:rPr>
        <w:t xml:space="preserve">                                                              </w:t>
      </w:r>
      <w:r w:rsidRPr="004E30FB">
        <w:rPr>
          <w:rFonts w:ascii="IRLotus" w:hAnsi="IRLotus" w:cs="IRLotus" w:hint="cs"/>
          <w:sz w:val="32"/>
          <w:szCs w:val="32"/>
          <w:rtl/>
        </w:rPr>
        <w:t xml:space="preserve"> در خورد با فکرت اندیشه ام</w:t>
      </w:r>
    </w:p>
    <w:p w14:paraId="4E643120" w14:textId="7D658C3D" w:rsidR="009D2F93" w:rsidRPr="004E30FB" w:rsidRDefault="001C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9D2F93" w:rsidRPr="004E30FB">
        <w:rPr>
          <w:rFonts w:ascii="IRLotus" w:hAnsi="IRLotus" w:cs="IRLotus" w:hint="cs"/>
          <w:sz w:val="32"/>
          <w:szCs w:val="32"/>
          <w:rtl/>
        </w:rPr>
        <w:t>(همان، 10-11)</w:t>
      </w:r>
    </w:p>
    <w:p w14:paraId="74BD6892" w14:textId="77777777" w:rsidR="009D2F93" w:rsidRPr="004E30FB" w:rsidRDefault="009D2F93" w:rsidP="004E30FB">
      <w:pPr>
        <w:spacing w:line="360" w:lineRule="auto"/>
        <w:jc w:val="both"/>
        <w:rPr>
          <w:rFonts w:ascii="IRLotus" w:hAnsi="IRLotus" w:cs="IRLotus"/>
          <w:sz w:val="32"/>
          <w:szCs w:val="32"/>
          <w:rtl/>
        </w:rPr>
      </w:pPr>
      <w:r w:rsidRPr="004E30FB">
        <w:rPr>
          <w:rFonts w:ascii="IRLotus" w:hAnsi="IRLotus" w:cs="IRLotus" w:hint="cs"/>
          <w:sz w:val="32"/>
          <w:szCs w:val="32"/>
          <w:rtl/>
        </w:rPr>
        <w:t>در جایی دیگر خود را آخرین برهمن زاده ای میداند که آشنا با راز و رمز عرفان و فرهنگ ایرانی است</w:t>
      </w:r>
      <w:r w:rsidR="001C2F93" w:rsidRPr="004E30FB">
        <w:rPr>
          <w:rFonts w:ascii="IRLotus" w:hAnsi="IRLotus" w:cs="IRLotus" w:hint="cs"/>
          <w:sz w:val="32"/>
          <w:szCs w:val="32"/>
          <w:rtl/>
        </w:rPr>
        <w:t xml:space="preserve">، </w:t>
      </w:r>
      <w:r w:rsidR="00987479" w:rsidRPr="004E30FB">
        <w:rPr>
          <w:rFonts w:ascii="IRLotus" w:hAnsi="IRLotus" w:cs="IRLotus" w:hint="cs"/>
          <w:sz w:val="32"/>
          <w:szCs w:val="32"/>
          <w:rtl/>
        </w:rPr>
        <w:t xml:space="preserve">از تبریز زادگاه شمس </w:t>
      </w:r>
      <w:r w:rsidR="001C2F93" w:rsidRPr="004E30FB">
        <w:rPr>
          <w:rFonts w:ascii="IRLotus" w:hAnsi="IRLotus" w:cs="IRLotus" w:hint="cs"/>
          <w:sz w:val="32"/>
          <w:szCs w:val="32"/>
          <w:rtl/>
        </w:rPr>
        <w:t xml:space="preserve">گرفته </w:t>
      </w:r>
      <w:r w:rsidR="00987479" w:rsidRPr="004E30FB">
        <w:rPr>
          <w:rFonts w:ascii="IRLotus" w:hAnsi="IRLotus" w:cs="IRLotus" w:hint="cs"/>
          <w:sz w:val="32"/>
          <w:szCs w:val="32"/>
          <w:rtl/>
        </w:rPr>
        <w:t xml:space="preserve">تا آسیای صغیر </w:t>
      </w:r>
      <w:r w:rsidR="00FC7F9B" w:rsidRPr="004E30FB">
        <w:rPr>
          <w:rFonts w:ascii="IRLotus" w:hAnsi="IRLotus" w:cs="IRLotus" w:hint="cs"/>
          <w:sz w:val="32"/>
          <w:szCs w:val="32"/>
          <w:rtl/>
        </w:rPr>
        <w:t>که مولانای ایرانی تبار بدانجا مهاجرت کرده است</w:t>
      </w:r>
      <w:r w:rsidRPr="004E30FB">
        <w:rPr>
          <w:rFonts w:ascii="IRLotus" w:hAnsi="IRLotus" w:cs="IRLotus" w:hint="cs"/>
          <w:sz w:val="32"/>
          <w:szCs w:val="32"/>
          <w:rtl/>
        </w:rPr>
        <w:t>:</w:t>
      </w:r>
    </w:p>
    <w:p w14:paraId="2161A1FA" w14:textId="1A3BE2E8" w:rsidR="009D2F93" w:rsidRPr="004E30FB" w:rsidRDefault="009D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مرا بنگر که در هندوستان دیگر نمی بینی             </w:t>
      </w:r>
      <w:r w:rsidR="001C2F93" w:rsidRPr="004E30FB">
        <w:rPr>
          <w:rFonts w:ascii="IRLotus" w:hAnsi="IRLotus" w:cs="IRLotus" w:hint="cs"/>
          <w:sz w:val="32"/>
          <w:szCs w:val="32"/>
          <w:rtl/>
        </w:rPr>
        <w:t xml:space="preserve">                           </w:t>
      </w:r>
      <w:r w:rsidRPr="004E30FB">
        <w:rPr>
          <w:rFonts w:ascii="IRLotus" w:hAnsi="IRLotus" w:cs="IRLotus" w:hint="cs"/>
          <w:sz w:val="32"/>
          <w:szCs w:val="32"/>
          <w:rtl/>
        </w:rPr>
        <w:t>برهمن زاده ای رمزآشنای روم و تبریز است</w:t>
      </w:r>
    </w:p>
    <w:p w14:paraId="398FADE4" w14:textId="08CFD63E" w:rsidR="009D2F93" w:rsidRPr="004E30FB" w:rsidRDefault="001C2F9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9D2F93" w:rsidRPr="004E30FB">
        <w:rPr>
          <w:rFonts w:ascii="IRLotus" w:hAnsi="IRLotus" w:cs="IRLotus" w:hint="cs"/>
          <w:sz w:val="32"/>
          <w:szCs w:val="32"/>
          <w:rtl/>
        </w:rPr>
        <w:t>(همان، 119</w:t>
      </w:r>
      <w:r w:rsidR="00485F6E">
        <w:rPr>
          <w:rFonts w:ascii="IRLotus" w:hAnsi="IRLotus" w:cs="IRLotus" w:hint="cs"/>
          <w:sz w:val="32"/>
          <w:szCs w:val="32"/>
          <w:rtl/>
        </w:rPr>
        <w:t>)</w:t>
      </w:r>
    </w:p>
    <w:p w14:paraId="580ED4E6" w14:textId="77777777" w:rsidR="00B5018A" w:rsidRPr="004E30FB" w:rsidRDefault="00B5018A" w:rsidP="004E30FB">
      <w:pPr>
        <w:spacing w:line="360" w:lineRule="auto"/>
        <w:jc w:val="both"/>
        <w:rPr>
          <w:rFonts w:ascii="IRLotus" w:hAnsi="IRLotus" w:cs="IRLotus"/>
          <w:sz w:val="32"/>
          <w:szCs w:val="32"/>
          <w:rtl/>
        </w:rPr>
      </w:pPr>
      <w:r w:rsidRPr="004E30FB">
        <w:rPr>
          <w:rFonts w:ascii="IRLotus" w:hAnsi="IRLotus" w:cs="IRLotus" w:hint="cs"/>
          <w:sz w:val="32"/>
          <w:szCs w:val="32"/>
          <w:rtl/>
        </w:rPr>
        <w:t>علاقه اقبال به مشرب</w:t>
      </w:r>
      <w:r w:rsidR="00340F33" w:rsidRPr="004E30FB">
        <w:rPr>
          <w:rFonts w:ascii="IRLotus" w:hAnsi="IRLotus" w:cs="IRLotus" w:hint="cs"/>
          <w:sz w:val="32"/>
          <w:szCs w:val="32"/>
          <w:rtl/>
        </w:rPr>
        <w:t>ِ</w:t>
      </w:r>
      <w:r w:rsidRPr="004E30FB">
        <w:rPr>
          <w:rFonts w:ascii="IRLotus" w:hAnsi="IRLotus" w:cs="IRLotus" w:hint="cs"/>
          <w:sz w:val="32"/>
          <w:szCs w:val="32"/>
          <w:rtl/>
        </w:rPr>
        <w:t xml:space="preserve"> عرفان شرقی/ایرانی باعث بر این است که چون بسیاری از اهل عرفان، عالمان و فیلسوفان را در جایگاه</w:t>
      </w:r>
      <w:r w:rsidR="007B3659" w:rsidRPr="004E30FB">
        <w:rPr>
          <w:rFonts w:ascii="IRLotus" w:hAnsi="IRLotus" w:cs="IRLotus" w:hint="cs"/>
          <w:sz w:val="32"/>
          <w:szCs w:val="32"/>
          <w:rtl/>
        </w:rPr>
        <w:t>ی</w:t>
      </w:r>
      <w:r w:rsidRPr="004E30FB">
        <w:rPr>
          <w:rFonts w:ascii="IRLotus" w:hAnsi="IRLotus" w:cs="IRLotus" w:hint="cs"/>
          <w:sz w:val="32"/>
          <w:szCs w:val="32"/>
          <w:rtl/>
        </w:rPr>
        <w:t xml:space="preserve"> فروتر از </w:t>
      </w:r>
      <w:r w:rsidR="007B3659" w:rsidRPr="004E30FB">
        <w:rPr>
          <w:rFonts w:ascii="IRLotus" w:hAnsi="IRLotus" w:cs="IRLotus" w:hint="cs"/>
          <w:sz w:val="32"/>
          <w:szCs w:val="32"/>
          <w:rtl/>
        </w:rPr>
        <w:t xml:space="preserve">عرفا و صوفیان بنشاند و در این میان بوعلی سینا را که شهرت دانش و </w:t>
      </w:r>
      <w:r w:rsidR="007B3659" w:rsidRPr="004E30FB">
        <w:rPr>
          <w:rFonts w:ascii="IRLotus" w:hAnsi="IRLotus" w:cs="IRLotus" w:hint="cs"/>
          <w:sz w:val="32"/>
          <w:szCs w:val="32"/>
          <w:rtl/>
        </w:rPr>
        <w:lastRenderedPageBreak/>
        <w:t>حکمتش عالمگیر است، دست به دامان مولانا و گمگشتۀ راه دل بداند و حضرت مولانا را یاری رسان او در این طریق:</w:t>
      </w:r>
    </w:p>
    <w:p w14:paraId="4C0A69EC" w14:textId="77777777" w:rsidR="007B3659" w:rsidRPr="004E30FB" w:rsidRDefault="007B3659" w:rsidP="0017318F">
      <w:pPr>
        <w:spacing w:line="360" w:lineRule="auto"/>
        <w:jc w:val="right"/>
        <w:rPr>
          <w:rFonts w:ascii="IRLotus" w:hAnsi="IRLotus" w:cs="IRLotus"/>
          <w:sz w:val="32"/>
          <w:szCs w:val="32"/>
          <w:rtl/>
        </w:rPr>
      </w:pPr>
      <w:r w:rsidRPr="004E30FB">
        <w:rPr>
          <w:rFonts w:ascii="IRLotus" w:hAnsi="IRLotus" w:cs="IRLotus" w:hint="cs"/>
          <w:sz w:val="32"/>
          <w:szCs w:val="32"/>
          <w:rtl/>
        </w:rPr>
        <w:t xml:space="preserve">بوعلی اندر غبار ناقه گم             </w:t>
      </w:r>
      <w:r w:rsidR="00703E2D" w:rsidRPr="004E30FB">
        <w:rPr>
          <w:rFonts w:ascii="IRLotus" w:hAnsi="IRLotus" w:cs="IRLotus" w:hint="cs"/>
          <w:sz w:val="32"/>
          <w:szCs w:val="32"/>
          <w:rtl/>
        </w:rPr>
        <w:t xml:space="preserve">                                                                </w:t>
      </w:r>
      <w:r w:rsidRPr="004E30FB">
        <w:rPr>
          <w:rFonts w:ascii="IRLotus" w:hAnsi="IRLotus" w:cs="IRLotus" w:hint="cs"/>
          <w:sz w:val="32"/>
          <w:szCs w:val="32"/>
          <w:rtl/>
        </w:rPr>
        <w:t xml:space="preserve"> دست رومی پردۀ محمل گرفت (همان، 44)</w:t>
      </w:r>
    </w:p>
    <w:p w14:paraId="468E71EE" w14:textId="1FD86F5F" w:rsidR="007B3659" w:rsidRPr="004E30FB" w:rsidRDefault="007B3659"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دین مجو اندر کتب ای بی خبر         </w:t>
      </w:r>
      <w:r w:rsidR="009F1F53" w:rsidRPr="004E30FB">
        <w:rPr>
          <w:rFonts w:ascii="IRLotus" w:hAnsi="IRLotus" w:cs="IRLotus" w:hint="cs"/>
          <w:sz w:val="32"/>
          <w:szCs w:val="32"/>
          <w:rtl/>
        </w:rPr>
        <w:t xml:space="preserve">                                                       </w:t>
      </w:r>
      <w:r w:rsidRPr="004E30FB">
        <w:rPr>
          <w:rFonts w:ascii="IRLotus" w:hAnsi="IRLotus" w:cs="IRLotus" w:hint="cs"/>
          <w:sz w:val="32"/>
          <w:szCs w:val="32"/>
          <w:rtl/>
        </w:rPr>
        <w:t xml:space="preserve"> علم و حکمت از کتب، دین از نظر</w:t>
      </w:r>
    </w:p>
    <w:p w14:paraId="61B58037" w14:textId="77777777" w:rsidR="007B3659" w:rsidRPr="004E30FB" w:rsidRDefault="007B3659" w:rsidP="00BA011C">
      <w:pPr>
        <w:spacing w:line="360" w:lineRule="auto"/>
        <w:jc w:val="right"/>
        <w:rPr>
          <w:rFonts w:ascii="IRLotus" w:hAnsi="IRLotus" w:cs="IRLotus"/>
          <w:sz w:val="32"/>
          <w:szCs w:val="32"/>
          <w:rtl/>
        </w:rPr>
      </w:pPr>
      <w:r w:rsidRPr="004E30FB">
        <w:rPr>
          <w:rFonts w:ascii="IRLotus" w:hAnsi="IRLotus" w:cs="IRLotus" w:hint="cs"/>
          <w:sz w:val="32"/>
          <w:szCs w:val="32"/>
          <w:rtl/>
        </w:rPr>
        <w:t xml:space="preserve">بوعلی دانندۀ آب و گل است         </w:t>
      </w:r>
      <w:r w:rsidR="009F1F53" w:rsidRPr="004E30FB">
        <w:rPr>
          <w:rFonts w:ascii="IRLotus" w:hAnsi="IRLotus" w:cs="IRLotus" w:hint="cs"/>
          <w:sz w:val="32"/>
          <w:szCs w:val="32"/>
          <w:rtl/>
        </w:rPr>
        <w:t xml:space="preserve">                                                        </w:t>
      </w:r>
      <w:r w:rsidRPr="004E30FB">
        <w:rPr>
          <w:rFonts w:ascii="IRLotus" w:hAnsi="IRLotus" w:cs="IRLotus" w:hint="cs"/>
          <w:sz w:val="32"/>
          <w:szCs w:val="32"/>
          <w:rtl/>
        </w:rPr>
        <w:t xml:space="preserve"> بی خبر از خستگی های دل است (همان، 128)</w:t>
      </w:r>
    </w:p>
    <w:p w14:paraId="0B04A622" w14:textId="77777777" w:rsidR="002F2022" w:rsidRPr="004E30FB" w:rsidRDefault="002F2022" w:rsidP="004E30FB">
      <w:pPr>
        <w:spacing w:line="360" w:lineRule="auto"/>
        <w:jc w:val="both"/>
        <w:rPr>
          <w:rFonts w:ascii="IRLotus" w:hAnsi="IRLotus" w:cs="IRLotus"/>
          <w:sz w:val="32"/>
          <w:szCs w:val="32"/>
          <w:rtl/>
        </w:rPr>
      </w:pPr>
      <w:r w:rsidRPr="004E30FB">
        <w:rPr>
          <w:rFonts w:ascii="IRLotus" w:hAnsi="IRLotus" w:cs="IRLotus" w:hint="cs"/>
          <w:sz w:val="32"/>
          <w:szCs w:val="32"/>
          <w:rtl/>
        </w:rPr>
        <w:t>دغدغۀ اصلی اقبال لاهوری بیدار شدن مردم مشرق زمین از خواب غفلت و عقب ماندگی ست. و این مهمترین اصل از اصول روشنفکری ست، یعنی درد مردم و بیداری وآگاهی</w:t>
      </w:r>
      <w:r w:rsidR="008C5BC8" w:rsidRPr="004E30FB">
        <w:rPr>
          <w:rFonts w:ascii="IRLotus" w:hAnsi="IRLotus" w:cs="IRLotus" w:hint="cs"/>
          <w:sz w:val="32"/>
          <w:szCs w:val="32"/>
          <w:rtl/>
        </w:rPr>
        <w:t>ِ</w:t>
      </w:r>
      <w:r w:rsidRPr="004E30FB">
        <w:rPr>
          <w:rFonts w:ascii="IRLotus" w:hAnsi="IRLotus" w:cs="IRLotus" w:hint="cs"/>
          <w:sz w:val="32"/>
          <w:szCs w:val="32"/>
          <w:rtl/>
        </w:rPr>
        <w:t xml:space="preserve"> ایشان داشتن. </w:t>
      </w:r>
      <w:r w:rsidR="008C5BC8" w:rsidRPr="004E30FB">
        <w:rPr>
          <w:rFonts w:ascii="IRLotus" w:hAnsi="IRLotus" w:cs="IRLotus" w:hint="cs"/>
          <w:sz w:val="32"/>
          <w:szCs w:val="32"/>
          <w:rtl/>
        </w:rPr>
        <w:t xml:space="preserve">او اشعار خود را با مضمون و موضوعِ بیدار کردن  مردم از خواب غفلت و عقب ماندگی به کنایه «ناله» میخواند و </w:t>
      </w:r>
      <w:r w:rsidR="00C17184" w:rsidRPr="004E30FB">
        <w:rPr>
          <w:rFonts w:ascii="IRLotus" w:hAnsi="IRLotus" w:cs="IRLotus" w:hint="cs"/>
          <w:sz w:val="32"/>
          <w:szCs w:val="32"/>
          <w:rtl/>
        </w:rPr>
        <w:t>تصریح دارد که عاشق مردم است و این بیان درد و شکوه های او از وضع موجود</w:t>
      </w:r>
      <w:r w:rsidR="008C5BC8" w:rsidRPr="004E30FB">
        <w:rPr>
          <w:rFonts w:ascii="IRLotus" w:hAnsi="IRLotus" w:cs="IRLotus" w:hint="cs"/>
          <w:sz w:val="32"/>
          <w:szCs w:val="32"/>
          <w:rtl/>
        </w:rPr>
        <w:t>ِ</w:t>
      </w:r>
      <w:r w:rsidR="00C17184" w:rsidRPr="004E30FB">
        <w:rPr>
          <w:rFonts w:ascii="IRLotus" w:hAnsi="IRLotus" w:cs="IRLotus" w:hint="cs"/>
          <w:sz w:val="32"/>
          <w:szCs w:val="32"/>
          <w:rtl/>
        </w:rPr>
        <w:t xml:space="preserve"> مشرق زمین به دلیل همین عشق به مردم است، اگرنه بی آه و فغان نیز عاشقی میسّر است:</w:t>
      </w:r>
    </w:p>
    <w:p w14:paraId="4C662C42" w14:textId="77777777" w:rsidR="00C17184" w:rsidRPr="004E30FB" w:rsidRDefault="00C17184" w:rsidP="000C6803">
      <w:pPr>
        <w:spacing w:line="360" w:lineRule="auto"/>
        <w:jc w:val="right"/>
        <w:rPr>
          <w:rFonts w:ascii="IRLotus" w:hAnsi="IRLotus" w:cs="IRLotus"/>
          <w:sz w:val="32"/>
          <w:szCs w:val="32"/>
          <w:rtl/>
        </w:rPr>
      </w:pPr>
      <w:r w:rsidRPr="004E30FB">
        <w:rPr>
          <w:rFonts w:ascii="IRLotus" w:hAnsi="IRLotus" w:cs="IRLotus" w:hint="cs"/>
          <w:sz w:val="32"/>
          <w:szCs w:val="32"/>
          <w:rtl/>
        </w:rPr>
        <w:t xml:space="preserve">تا تو بیدار شوی ناله کشیدم ورنه               </w:t>
      </w:r>
      <w:r w:rsidR="00AE5FB9" w:rsidRPr="004E30FB">
        <w:rPr>
          <w:rFonts w:ascii="IRLotus" w:hAnsi="IRLotus" w:cs="IRLotus" w:hint="cs"/>
          <w:sz w:val="32"/>
          <w:szCs w:val="32"/>
          <w:rtl/>
        </w:rPr>
        <w:t xml:space="preserve">                              </w:t>
      </w:r>
      <w:r w:rsidRPr="004E30FB">
        <w:rPr>
          <w:rFonts w:ascii="IRLotus" w:hAnsi="IRLotus" w:cs="IRLotus" w:hint="cs"/>
          <w:sz w:val="32"/>
          <w:szCs w:val="32"/>
          <w:rtl/>
        </w:rPr>
        <w:t>عشق کاری ست که بی آه و فغان نیز کنند (همان، 137)</w:t>
      </w:r>
    </w:p>
    <w:p w14:paraId="06BCCBE1" w14:textId="77777777" w:rsidR="00C17184" w:rsidRPr="004E30FB" w:rsidRDefault="00E64C8D" w:rsidP="004E30FB">
      <w:pPr>
        <w:spacing w:line="360" w:lineRule="auto"/>
        <w:jc w:val="both"/>
        <w:rPr>
          <w:rFonts w:ascii="IRLotus" w:hAnsi="IRLotus" w:cs="IRLotus"/>
          <w:sz w:val="32"/>
          <w:szCs w:val="32"/>
          <w:rtl/>
        </w:rPr>
      </w:pPr>
      <w:r w:rsidRPr="004E30FB">
        <w:rPr>
          <w:rFonts w:ascii="IRLotus" w:hAnsi="IRLotus" w:cs="IRLotus" w:hint="cs"/>
          <w:sz w:val="32"/>
          <w:szCs w:val="32"/>
          <w:rtl/>
        </w:rPr>
        <w:t>در کنار بسیاری از شعرهای اقبال که دلسوختگی او را از اوضاع شرق و عقب ماندگی میتوان دید، در اشعار «پس چه باید کرد ای اقوام شرق» و «بانگ درا» و «نغمه های ضرب کلیم» و «زبور عجم» این موضوع بسیار مشهود</w:t>
      </w:r>
      <w:r w:rsidR="007A30C6" w:rsidRPr="004E30FB">
        <w:rPr>
          <w:rFonts w:ascii="IRLotus" w:hAnsi="IRLotus" w:cs="IRLotus" w:hint="cs"/>
          <w:sz w:val="32"/>
          <w:szCs w:val="32"/>
          <w:rtl/>
        </w:rPr>
        <w:t>تر</w:t>
      </w:r>
      <w:r w:rsidRPr="004E30FB">
        <w:rPr>
          <w:rFonts w:ascii="IRLotus" w:hAnsi="IRLotus" w:cs="IRLotus" w:hint="cs"/>
          <w:sz w:val="32"/>
          <w:szCs w:val="32"/>
          <w:rtl/>
        </w:rPr>
        <w:t xml:space="preserve"> است:</w:t>
      </w:r>
    </w:p>
    <w:p w14:paraId="13E6196F" w14:textId="77777777" w:rsidR="00CF08B3" w:rsidRPr="004E30FB" w:rsidRDefault="00CF08B3" w:rsidP="004E30FB">
      <w:pPr>
        <w:spacing w:line="360" w:lineRule="auto"/>
        <w:jc w:val="both"/>
        <w:rPr>
          <w:rFonts w:ascii="IRLotus" w:hAnsi="IRLotus" w:cs="IRLotus"/>
          <w:sz w:val="32"/>
          <w:szCs w:val="32"/>
          <w:rtl/>
        </w:rPr>
      </w:pPr>
      <w:r w:rsidRPr="004E30FB">
        <w:rPr>
          <w:rFonts w:ascii="IRLotus" w:hAnsi="IRLotus" w:cs="IRLotus" w:hint="cs"/>
          <w:sz w:val="32"/>
          <w:szCs w:val="32"/>
          <w:rtl/>
        </w:rPr>
        <w:lastRenderedPageBreak/>
        <w:t xml:space="preserve">پس چه باید کرد ای اقوام شرق                      </w:t>
      </w:r>
      <w:r w:rsidR="004C5FDD" w:rsidRPr="004E30FB">
        <w:rPr>
          <w:rFonts w:ascii="IRLotus" w:hAnsi="IRLotus" w:cs="IRLotus" w:hint="cs"/>
          <w:sz w:val="32"/>
          <w:szCs w:val="32"/>
          <w:rtl/>
        </w:rPr>
        <w:t xml:space="preserve">                                                 </w:t>
      </w:r>
      <w:r w:rsidRPr="004E30FB">
        <w:rPr>
          <w:rFonts w:ascii="IRLotus" w:hAnsi="IRLotus" w:cs="IRLotus" w:hint="cs"/>
          <w:sz w:val="32"/>
          <w:szCs w:val="32"/>
          <w:rtl/>
        </w:rPr>
        <w:t xml:space="preserve">   باز روشن میشود ایام شرق</w:t>
      </w:r>
    </w:p>
    <w:p w14:paraId="7D6A6E9E" w14:textId="50866A89" w:rsidR="004D2F5A" w:rsidRPr="004E30FB" w:rsidRDefault="004D2F5A"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در ضمیرش انقلاب آمد پدید  </w:t>
      </w:r>
      <w:r w:rsidR="004C5FDD" w:rsidRPr="004E30FB">
        <w:rPr>
          <w:rFonts w:ascii="IRLotus" w:hAnsi="IRLotus" w:cs="IRLotus" w:hint="cs"/>
          <w:sz w:val="32"/>
          <w:szCs w:val="32"/>
          <w:rtl/>
        </w:rPr>
        <w:t xml:space="preserve">  </w:t>
      </w:r>
      <w:r w:rsidRPr="004E30FB">
        <w:rPr>
          <w:rFonts w:ascii="IRLotus" w:hAnsi="IRLotus" w:cs="IRLotus" w:hint="cs"/>
          <w:sz w:val="32"/>
          <w:szCs w:val="32"/>
          <w:rtl/>
        </w:rPr>
        <w:t xml:space="preserve">     </w:t>
      </w:r>
      <w:r w:rsidR="004C5FDD" w:rsidRPr="004E30FB">
        <w:rPr>
          <w:rFonts w:ascii="IRLotus" w:hAnsi="IRLotus" w:cs="IRLotus" w:hint="cs"/>
          <w:sz w:val="32"/>
          <w:szCs w:val="32"/>
          <w:rtl/>
        </w:rPr>
        <w:t xml:space="preserve">                                                                </w:t>
      </w:r>
      <w:r w:rsidRPr="004E30FB">
        <w:rPr>
          <w:rFonts w:ascii="IRLotus" w:hAnsi="IRLotus" w:cs="IRLotus" w:hint="cs"/>
          <w:sz w:val="32"/>
          <w:szCs w:val="32"/>
          <w:rtl/>
        </w:rPr>
        <w:t xml:space="preserve"> شب گذشت و آفتاب آمد پدید...</w:t>
      </w:r>
    </w:p>
    <w:p w14:paraId="7722A58C" w14:textId="77777777" w:rsidR="004D2F5A" w:rsidRPr="004E30FB" w:rsidRDefault="004D2F5A"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هرچه می بینی ز انوار حق است      </w:t>
      </w:r>
      <w:r w:rsidR="004C5FDD" w:rsidRPr="004E30FB">
        <w:rPr>
          <w:rFonts w:ascii="IRLotus" w:hAnsi="IRLotus" w:cs="IRLotus" w:hint="cs"/>
          <w:sz w:val="32"/>
          <w:szCs w:val="32"/>
          <w:rtl/>
        </w:rPr>
        <w:t xml:space="preserve">                                                            </w:t>
      </w:r>
      <w:r w:rsidRPr="004E30FB">
        <w:rPr>
          <w:rFonts w:ascii="IRLotus" w:hAnsi="IRLotus" w:cs="IRLotus" w:hint="cs"/>
          <w:sz w:val="32"/>
          <w:szCs w:val="32"/>
          <w:rtl/>
        </w:rPr>
        <w:t xml:space="preserve">   حکمت اشیا ز اسرار حق است</w:t>
      </w:r>
    </w:p>
    <w:p w14:paraId="0735D955" w14:textId="55287EC0" w:rsidR="004D2F5A" w:rsidRPr="004E30FB" w:rsidRDefault="004D2F5A"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هرکه آیات خدا بیند حُر است     </w:t>
      </w:r>
      <w:r w:rsidR="004C5FDD" w:rsidRPr="004E30FB">
        <w:rPr>
          <w:rFonts w:ascii="IRLotus" w:hAnsi="IRLotus" w:cs="IRLotus" w:hint="cs"/>
          <w:sz w:val="32"/>
          <w:szCs w:val="32"/>
          <w:rtl/>
        </w:rPr>
        <w:t xml:space="preserve">                                                        </w:t>
      </w:r>
      <w:r w:rsidRPr="004E30FB">
        <w:rPr>
          <w:rFonts w:ascii="IRLotus" w:hAnsi="IRLotus" w:cs="IRLotus" w:hint="cs"/>
          <w:sz w:val="32"/>
          <w:szCs w:val="32"/>
          <w:rtl/>
        </w:rPr>
        <w:t xml:space="preserve"> اصل این حکمت ز حکم «اُنظُر» است</w:t>
      </w:r>
    </w:p>
    <w:p w14:paraId="37DF53E4" w14:textId="77777777" w:rsidR="004D2F5A" w:rsidRPr="004E30FB" w:rsidRDefault="004D2F5A"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علم چون روشن کند آب و گِلَش       </w:t>
      </w:r>
      <w:r w:rsidR="00D30041" w:rsidRPr="004E30FB">
        <w:rPr>
          <w:rFonts w:ascii="IRLotus" w:hAnsi="IRLotus" w:cs="IRLotus" w:hint="cs"/>
          <w:sz w:val="32"/>
          <w:szCs w:val="32"/>
          <w:rtl/>
        </w:rPr>
        <w:t xml:space="preserve">                                                         </w:t>
      </w:r>
      <w:r w:rsidRPr="004E30FB">
        <w:rPr>
          <w:rFonts w:ascii="IRLotus" w:hAnsi="IRLotus" w:cs="IRLotus" w:hint="cs"/>
          <w:sz w:val="32"/>
          <w:szCs w:val="32"/>
          <w:rtl/>
        </w:rPr>
        <w:t xml:space="preserve">  از خدا ترسنده تر گردد دلش...</w:t>
      </w:r>
    </w:p>
    <w:p w14:paraId="0DA22CA5" w14:textId="77777777" w:rsidR="00ED01A3" w:rsidRPr="004E30FB" w:rsidRDefault="00ED01A3" w:rsidP="004E30FB">
      <w:pPr>
        <w:spacing w:line="360" w:lineRule="auto"/>
        <w:jc w:val="both"/>
        <w:rPr>
          <w:rFonts w:ascii="IRLotus" w:hAnsi="IRLotus" w:cs="IRLotus"/>
          <w:sz w:val="32"/>
          <w:szCs w:val="32"/>
          <w:rtl/>
        </w:rPr>
      </w:pPr>
      <w:r w:rsidRPr="004E30FB">
        <w:rPr>
          <w:rFonts w:ascii="IRLotus" w:hAnsi="IRLotus" w:cs="IRLotus" w:hint="cs"/>
          <w:sz w:val="32"/>
          <w:szCs w:val="32"/>
          <w:rtl/>
        </w:rPr>
        <w:t>اقبال یکی از مشکلات بزرگ آدمی را بی بصارتی و بی توجه بودن به کرامتی میداند که خداوند نصیب او گردانیده است. این غفلت و عدم توجه به اصل آدمیّت  موجب میشود انسان بندگی</w:t>
      </w:r>
      <w:r w:rsidR="004C5161" w:rsidRPr="004E30FB">
        <w:rPr>
          <w:rFonts w:ascii="IRLotus" w:hAnsi="IRLotus" w:cs="IRLotus" w:hint="cs"/>
          <w:sz w:val="32"/>
          <w:szCs w:val="32"/>
          <w:rtl/>
        </w:rPr>
        <w:t>ِ</w:t>
      </w:r>
      <w:r w:rsidRPr="004E30FB">
        <w:rPr>
          <w:rFonts w:ascii="IRLotus" w:hAnsi="IRLotus" w:cs="IRLotus" w:hint="cs"/>
          <w:sz w:val="32"/>
          <w:szCs w:val="32"/>
          <w:rtl/>
        </w:rPr>
        <w:t xml:space="preserve"> انسانی دیگر کند و خود را زبون و خوار سازد:</w:t>
      </w:r>
    </w:p>
    <w:p w14:paraId="21976F1D" w14:textId="52DD7973" w:rsidR="00ED01A3" w:rsidRPr="004E30FB" w:rsidRDefault="00ED01A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آدم از بی بصری بندگی آدم کرد                    </w:t>
      </w:r>
      <w:r w:rsidR="004C5161" w:rsidRPr="004E30FB">
        <w:rPr>
          <w:rFonts w:ascii="IRLotus" w:hAnsi="IRLotus" w:cs="IRLotus" w:hint="cs"/>
          <w:sz w:val="32"/>
          <w:szCs w:val="32"/>
          <w:rtl/>
        </w:rPr>
        <w:t xml:space="preserve">                                        </w:t>
      </w:r>
      <w:r w:rsidRPr="004E30FB">
        <w:rPr>
          <w:rFonts w:ascii="IRLotus" w:hAnsi="IRLotus" w:cs="IRLotus" w:hint="cs"/>
          <w:sz w:val="32"/>
          <w:szCs w:val="32"/>
          <w:rtl/>
        </w:rPr>
        <w:t xml:space="preserve"> گوهری داشت ولی نذر قباد و جم کرد</w:t>
      </w:r>
    </w:p>
    <w:p w14:paraId="498E75B7" w14:textId="5DDC21D7" w:rsidR="00ED01A3" w:rsidRPr="004E30FB" w:rsidRDefault="00ED01A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یعنی از خوی غلامی ز سگان پست تر است           </w:t>
      </w:r>
      <w:r w:rsidR="004C5161" w:rsidRPr="004E30FB">
        <w:rPr>
          <w:rFonts w:ascii="IRLotus" w:hAnsi="IRLotus" w:cs="IRLotus" w:hint="cs"/>
          <w:sz w:val="32"/>
          <w:szCs w:val="32"/>
          <w:rtl/>
        </w:rPr>
        <w:t xml:space="preserve">                      </w:t>
      </w:r>
      <w:r w:rsidRPr="004E30FB">
        <w:rPr>
          <w:rFonts w:ascii="IRLotus" w:hAnsi="IRLotus" w:cs="IRLotus" w:hint="cs"/>
          <w:sz w:val="32"/>
          <w:szCs w:val="32"/>
          <w:rtl/>
        </w:rPr>
        <w:t>من ندید</w:t>
      </w:r>
      <w:r w:rsidR="004C5161" w:rsidRPr="004E30FB">
        <w:rPr>
          <w:rFonts w:ascii="IRLotus" w:hAnsi="IRLotus" w:cs="IRLotus" w:hint="cs"/>
          <w:sz w:val="32"/>
          <w:szCs w:val="32"/>
          <w:rtl/>
        </w:rPr>
        <w:t>م</w:t>
      </w:r>
      <w:r w:rsidRPr="004E30FB">
        <w:rPr>
          <w:rFonts w:ascii="IRLotus" w:hAnsi="IRLotus" w:cs="IRLotus" w:hint="cs"/>
          <w:sz w:val="32"/>
          <w:szCs w:val="32"/>
          <w:rtl/>
        </w:rPr>
        <w:t xml:space="preserve"> که سگی پیش سگی سر خم کرد</w:t>
      </w:r>
    </w:p>
    <w:p w14:paraId="7946C093" w14:textId="32EC848D" w:rsidR="00ED01A3" w:rsidRPr="004E30FB" w:rsidRDefault="004C5161"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ED01A3" w:rsidRPr="004E30FB">
        <w:rPr>
          <w:rFonts w:ascii="IRLotus" w:hAnsi="IRLotus" w:cs="IRLotus" w:hint="cs"/>
          <w:sz w:val="32"/>
          <w:szCs w:val="32"/>
          <w:rtl/>
        </w:rPr>
        <w:t>(</w:t>
      </w:r>
      <w:r w:rsidRPr="004E30FB">
        <w:rPr>
          <w:rFonts w:ascii="IRLotus" w:hAnsi="IRLotus" w:cs="IRLotus" w:hint="cs"/>
          <w:sz w:val="32"/>
          <w:szCs w:val="32"/>
          <w:rtl/>
        </w:rPr>
        <w:t>همان،</w:t>
      </w:r>
      <w:r w:rsidR="00ED01A3" w:rsidRPr="004E30FB">
        <w:rPr>
          <w:rFonts w:ascii="IRLotus" w:hAnsi="IRLotus" w:cs="IRLotus" w:hint="cs"/>
          <w:sz w:val="32"/>
          <w:szCs w:val="32"/>
          <w:rtl/>
        </w:rPr>
        <w:t xml:space="preserve"> </w:t>
      </w:r>
      <w:r w:rsidR="00F6209D">
        <w:rPr>
          <w:rFonts w:ascii="IRLotus" w:hAnsi="IRLotus" w:cs="IRLotus" w:hint="cs"/>
          <w:sz w:val="32"/>
          <w:szCs w:val="32"/>
          <w:rtl/>
        </w:rPr>
        <w:t>239)</w:t>
      </w:r>
    </w:p>
    <w:p w14:paraId="2A56B21A" w14:textId="77777777" w:rsidR="00347B62" w:rsidRPr="004E30FB" w:rsidRDefault="00347B62" w:rsidP="004E30FB">
      <w:pPr>
        <w:spacing w:line="360" w:lineRule="auto"/>
        <w:jc w:val="both"/>
        <w:rPr>
          <w:rFonts w:ascii="IRLotus" w:hAnsi="IRLotus" w:cs="IRLotus"/>
          <w:sz w:val="32"/>
          <w:szCs w:val="32"/>
          <w:rtl/>
        </w:rPr>
      </w:pPr>
      <w:r w:rsidRPr="004E30FB">
        <w:rPr>
          <w:rFonts w:ascii="IRLotus" w:hAnsi="IRLotus" w:cs="IRLotus" w:hint="cs"/>
          <w:sz w:val="32"/>
          <w:szCs w:val="32"/>
          <w:rtl/>
        </w:rPr>
        <w:t>وی تباهی اندیشه و افکار کژ و ناراست را خطرناکترین عامل</w:t>
      </w:r>
      <w:r w:rsidR="005469C5" w:rsidRPr="004E30FB">
        <w:rPr>
          <w:rFonts w:ascii="IRLotus" w:hAnsi="IRLotus" w:cs="IRLotus" w:hint="cs"/>
          <w:sz w:val="32"/>
          <w:szCs w:val="32"/>
          <w:rtl/>
        </w:rPr>
        <w:t xml:space="preserve">ِ </w:t>
      </w:r>
      <w:r w:rsidRPr="004E30FB">
        <w:rPr>
          <w:rFonts w:ascii="IRLotus" w:hAnsi="IRLotus" w:cs="IRLotus" w:hint="cs"/>
          <w:sz w:val="32"/>
          <w:szCs w:val="32"/>
          <w:rtl/>
        </w:rPr>
        <w:t xml:space="preserve">ویرانی تمدن و پیشرفت میداند و معتقد است اندیشۀ خراب قلب سلیم را میمیراند و آدمی نمیتواند سره را از ناسره و راه صواب و راست را از بیراهه تشخیص دهد و مسیر زندگی فردی و اجتماعی اش </w:t>
      </w:r>
      <w:r w:rsidR="005469C5" w:rsidRPr="004E30FB">
        <w:rPr>
          <w:rFonts w:ascii="IRLotus" w:hAnsi="IRLotus" w:cs="IRLotus" w:hint="cs"/>
          <w:sz w:val="32"/>
          <w:szCs w:val="32"/>
          <w:rtl/>
        </w:rPr>
        <w:t>بر صواب</w:t>
      </w:r>
      <w:r w:rsidRPr="004E30FB">
        <w:rPr>
          <w:rFonts w:ascii="IRLotus" w:hAnsi="IRLotus" w:cs="IRLotus" w:hint="cs"/>
          <w:sz w:val="32"/>
          <w:szCs w:val="32"/>
          <w:rtl/>
        </w:rPr>
        <w:t xml:space="preserve"> و به صلاح نخواهد بود:</w:t>
      </w:r>
    </w:p>
    <w:p w14:paraId="5AFB5C18" w14:textId="11867AE2" w:rsidR="00347B62" w:rsidRPr="004E30FB" w:rsidRDefault="00347B62"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چون شود اندیشۀ قومی خراب          </w:t>
      </w:r>
      <w:r w:rsidR="00EE5C3F" w:rsidRPr="004E30FB">
        <w:rPr>
          <w:rFonts w:ascii="IRLotus" w:hAnsi="IRLotus" w:cs="IRLotus" w:hint="cs"/>
          <w:sz w:val="32"/>
          <w:szCs w:val="32"/>
          <w:rtl/>
        </w:rPr>
        <w:t xml:space="preserve">                                                               </w:t>
      </w:r>
      <w:r w:rsidRPr="004E30FB">
        <w:rPr>
          <w:rFonts w:ascii="IRLotus" w:hAnsi="IRLotus" w:cs="IRLotus" w:hint="cs"/>
          <w:sz w:val="32"/>
          <w:szCs w:val="32"/>
          <w:rtl/>
        </w:rPr>
        <w:t xml:space="preserve"> ناسره گردد به دستش سیم ناب</w:t>
      </w:r>
    </w:p>
    <w:p w14:paraId="7808FDF3" w14:textId="77777777" w:rsidR="00347B62" w:rsidRPr="004E30FB" w:rsidRDefault="00347B62"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میرد اندر سینه اش قلب سلیم          </w:t>
      </w:r>
      <w:r w:rsidR="00AA7A13" w:rsidRPr="004E30FB">
        <w:rPr>
          <w:rFonts w:ascii="IRLotus" w:hAnsi="IRLotus" w:cs="IRLotus" w:hint="cs"/>
          <w:sz w:val="32"/>
          <w:szCs w:val="32"/>
          <w:rtl/>
        </w:rPr>
        <w:t xml:space="preserve">                                                                      </w:t>
      </w:r>
      <w:r w:rsidRPr="004E30FB">
        <w:rPr>
          <w:rFonts w:ascii="IRLotus" w:hAnsi="IRLotus" w:cs="IRLotus" w:hint="cs"/>
          <w:sz w:val="32"/>
          <w:szCs w:val="32"/>
          <w:rtl/>
        </w:rPr>
        <w:t xml:space="preserve"> در نگاه او کج آید مستقیم</w:t>
      </w:r>
    </w:p>
    <w:p w14:paraId="0C034F70" w14:textId="6E31D3DE" w:rsidR="00347B62" w:rsidRPr="004E30FB" w:rsidRDefault="00347B62" w:rsidP="004E30FB">
      <w:pPr>
        <w:spacing w:line="360" w:lineRule="auto"/>
        <w:jc w:val="both"/>
        <w:rPr>
          <w:rFonts w:ascii="IRLotus" w:hAnsi="IRLotus" w:cs="IRLotus"/>
          <w:sz w:val="32"/>
          <w:szCs w:val="32"/>
          <w:rtl/>
        </w:rPr>
      </w:pPr>
      <w:r w:rsidRPr="004E30FB">
        <w:rPr>
          <w:rFonts w:ascii="IRLotus" w:hAnsi="IRLotus" w:cs="IRLotus" w:hint="cs"/>
          <w:sz w:val="32"/>
          <w:szCs w:val="32"/>
          <w:rtl/>
        </w:rPr>
        <w:lastRenderedPageBreak/>
        <w:t xml:space="preserve">پس نخستین بایدش تطهیر فکر          </w:t>
      </w:r>
      <w:r w:rsidR="00AA7A13" w:rsidRPr="004E30FB">
        <w:rPr>
          <w:rFonts w:ascii="IRLotus" w:hAnsi="IRLotus" w:cs="IRLotus" w:hint="cs"/>
          <w:sz w:val="32"/>
          <w:szCs w:val="32"/>
          <w:rtl/>
        </w:rPr>
        <w:t xml:space="preserve">                                                            </w:t>
      </w:r>
      <w:r w:rsidRPr="004E30FB">
        <w:rPr>
          <w:rFonts w:ascii="IRLotus" w:hAnsi="IRLotus" w:cs="IRLotus" w:hint="cs"/>
          <w:sz w:val="32"/>
          <w:szCs w:val="32"/>
          <w:rtl/>
        </w:rPr>
        <w:t xml:space="preserve">  بعد از آن آسان شود تعمیر فکر </w:t>
      </w:r>
    </w:p>
    <w:p w14:paraId="760B2E69" w14:textId="401EB168" w:rsidR="00347B62" w:rsidRPr="004E30FB" w:rsidRDefault="00AA7A13"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r w:rsidR="00347B62" w:rsidRPr="004E30FB">
        <w:rPr>
          <w:rFonts w:ascii="IRLotus" w:hAnsi="IRLotus" w:cs="IRLotus" w:hint="cs"/>
          <w:sz w:val="32"/>
          <w:szCs w:val="32"/>
          <w:rtl/>
        </w:rPr>
        <w:t>(همان، 391)</w:t>
      </w:r>
    </w:p>
    <w:p w14:paraId="2600713A" w14:textId="77777777" w:rsidR="003B248B" w:rsidRPr="004E30FB" w:rsidRDefault="003B248B" w:rsidP="004E30FB">
      <w:pPr>
        <w:spacing w:line="360" w:lineRule="auto"/>
        <w:jc w:val="both"/>
        <w:rPr>
          <w:rFonts w:ascii="IRLotus" w:hAnsi="IRLotus" w:cs="IRLotus"/>
          <w:sz w:val="32"/>
          <w:szCs w:val="32"/>
          <w:rtl/>
        </w:rPr>
      </w:pPr>
      <w:r w:rsidRPr="004E30FB">
        <w:rPr>
          <w:rFonts w:ascii="IRLotus" w:hAnsi="IRLotus" w:cs="IRLotus" w:hint="cs"/>
          <w:sz w:val="32"/>
          <w:szCs w:val="32"/>
          <w:rtl/>
        </w:rPr>
        <w:t>روحیۀ انقلابی اقبال به خوبی در اشعارش نمودار است. او با رخوت و سکون و بی دردی به شدت مخالف است و جوهر حیات و زندگی را در پویۀ پیوسته و جوش و خروش میبیند. این روحیه و طرز تفکر که بزرگترین ثمرش تلاش در ایجاد کشوری مستقلِ مسلمان از هند و تشکیل کشور پاکستان بود، در آثار و اشعار او به خوبی نمایان است. شور و هیجان و چون امواج خروشان</w:t>
      </w:r>
      <w:r w:rsidR="0083678E" w:rsidRPr="004E30FB">
        <w:rPr>
          <w:rFonts w:ascii="IRLotus" w:hAnsi="IRLotus" w:cs="IRLotus" w:hint="cs"/>
          <w:sz w:val="32"/>
          <w:szCs w:val="32"/>
          <w:rtl/>
        </w:rPr>
        <w:t>ِ</w:t>
      </w:r>
      <w:r w:rsidRPr="004E30FB">
        <w:rPr>
          <w:rFonts w:ascii="IRLotus" w:hAnsi="IRLotus" w:cs="IRLotus" w:hint="cs"/>
          <w:sz w:val="32"/>
          <w:szCs w:val="32"/>
          <w:rtl/>
        </w:rPr>
        <w:t xml:space="preserve"> دریا زیستن</w:t>
      </w:r>
      <w:r w:rsidR="0083678E" w:rsidRPr="004E30FB">
        <w:rPr>
          <w:rFonts w:ascii="IRLotus" w:hAnsi="IRLotus" w:cs="IRLotus" w:hint="cs"/>
          <w:sz w:val="32"/>
          <w:szCs w:val="32"/>
          <w:rtl/>
        </w:rPr>
        <w:t xml:space="preserve">، </w:t>
      </w:r>
      <w:r w:rsidRPr="004E30FB">
        <w:rPr>
          <w:rFonts w:ascii="IRLotus" w:hAnsi="IRLotus" w:cs="IRLotus" w:hint="cs"/>
          <w:sz w:val="32"/>
          <w:szCs w:val="32"/>
          <w:rtl/>
        </w:rPr>
        <w:t>همواره در طول زندگی</w:t>
      </w:r>
      <w:r w:rsidR="0083678E" w:rsidRPr="004E30FB">
        <w:rPr>
          <w:rFonts w:ascii="IRLotus" w:hAnsi="IRLotus" w:cs="IRLotus" w:hint="cs"/>
          <w:sz w:val="32"/>
          <w:szCs w:val="32"/>
          <w:rtl/>
        </w:rPr>
        <w:t>ِ</w:t>
      </w:r>
      <w:r w:rsidRPr="004E30FB">
        <w:rPr>
          <w:rFonts w:ascii="IRLotus" w:hAnsi="IRLotus" w:cs="IRLotus" w:hint="cs"/>
          <w:sz w:val="32"/>
          <w:szCs w:val="32"/>
          <w:rtl/>
        </w:rPr>
        <w:t xml:space="preserve"> اقبال همراه روح ناآرام و سرکش او بوده است. </w:t>
      </w:r>
    </w:p>
    <w:p w14:paraId="7A0473F1" w14:textId="73E01375" w:rsidR="003B248B" w:rsidRPr="004E30FB" w:rsidRDefault="003B248B"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میارا بزم بر ساحل که آنجا        </w:t>
      </w:r>
      <w:r w:rsidR="0083678E" w:rsidRPr="004E30FB">
        <w:rPr>
          <w:rFonts w:ascii="IRLotus" w:hAnsi="IRLotus" w:cs="IRLotus" w:hint="cs"/>
          <w:sz w:val="32"/>
          <w:szCs w:val="32"/>
          <w:rtl/>
        </w:rPr>
        <w:t xml:space="preserve">                                                                           </w:t>
      </w:r>
      <w:r w:rsidRPr="004E30FB">
        <w:rPr>
          <w:rFonts w:ascii="IRLotus" w:hAnsi="IRLotus" w:cs="IRLotus" w:hint="cs"/>
          <w:sz w:val="32"/>
          <w:szCs w:val="32"/>
          <w:rtl/>
        </w:rPr>
        <w:t xml:space="preserve">  نوای زندگانی نرم خیز است</w:t>
      </w:r>
    </w:p>
    <w:p w14:paraId="17E0D565" w14:textId="2176FEA7" w:rsidR="003B248B" w:rsidRPr="004E30FB" w:rsidRDefault="003B248B"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به دریا غلط و با موجش درآویز           </w:t>
      </w:r>
      <w:r w:rsidR="0083678E" w:rsidRPr="004E30FB">
        <w:rPr>
          <w:rFonts w:ascii="IRLotus" w:hAnsi="IRLotus" w:cs="IRLotus" w:hint="cs"/>
          <w:sz w:val="32"/>
          <w:szCs w:val="32"/>
          <w:rtl/>
        </w:rPr>
        <w:t xml:space="preserve">                                                              </w:t>
      </w:r>
      <w:r w:rsidRPr="004E30FB">
        <w:rPr>
          <w:rFonts w:ascii="IRLotus" w:hAnsi="IRLotus" w:cs="IRLotus" w:hint="cs"/>
          <w:sz w:val="32"/>
          <w:szCs w:val="32"/>
          <w:rtl/>
        </w:rPr>
        <w:t>حیات جاودان اندر ستیز است</w:t>
      </w:r>
    </w:p>
    <w:p w14:paraId="27674C73" w14:textId="3FF0336F" w:rsidR="003B248B" w:rsidRPr="004E30FB" w:rsidRDefault="0083678E" w:rsidP="004E30FB">
      <w:pPr>
        <w:spacing w:line="360" w:lineRule="auto"/>
        <w:jc w:val="both"/>
        <w:rPr>
          <w:rFonts w:ascii="IRLotus" w:hAnsi="IRLotus" w:cs="IRLotus"/>
          <w:sz w:val="32"/>
          <w:szCs w:val="32"/>
          <w:rtl/>
        </w:rPr>
      </w:pPr>
      <w:r w:rsidRPr="004E30FB">
        <w:rPr>
          <w:rFonts w:ascii="IRLotus" w:hAnsi="IRLotus" w:cs="IRLotus" w:hint="cs"/>
          <w:sz w:val="32"/>
          <w:szCs w:val="32"/>
          <w:rtl/>
        </w:rPr>
        <w:t xml:space="preserve">                                                                                                                                             </w:t>
      </w:r>
      <w:bookmarkStart w:id="0" w:name="_GoBack"/>
      <w:bookmarkEnd w:id="0"/>
      <w:r w:rsidRPr="004E30FB">
        <w:rPr>
          <w:rFonts w:ascii="IRLotus" w:hAnsi="IRLotus" w:cs="IRLotus" w:hint="cs"/>
          <w:sz w:val="32"/>
          <w:szCs w:val="32"/>
          <w:rtl/>
        </w:rPr>
        <w:t xml:space="preserve">   </w:t>
      </w:r>
      <w:r w:rsidR="003B248B" w:rsidRPr="004E30FB">
        <w:rPr>
          <w:rFonts w:ascii="IRLotus" w:hAnsi="IRLotus" w:cs="IRLotus" w:hint="cs"/>
          <w:sz w:val="32"/>
          <w:szCs w:val="32"/>
          <w:rtl/>
        </w:rPr>
        <w:t>(همان، 200)</w:t>
      </w:r>
    </w:p>
    <w:p w14:paraId="40EC9991" w14:textId="77777777" w:rsidR="0083678E" w:rsidRPr="004E30FB" w:rsidRDefault="0083678E" w:rsidP="004E30FB">
      <w:pPr>
        <w:spacing w:line="360" w:lineRule="auto"/>
        <w:jc w:val="both"/>
        <w:rPr>
          <w:rFonts w:ascii="IRLotus" w:hAnsi="IRLotus" w:cs="IRLotus"/>
          <w:sz w:val="32"/>
          <w:szCs w:val="32"/>
          <w:rtl/>
        </w:rPr>
      </w:pPr>
      <w:r w:rsidRPr="004E30FB">
        <w:rPr>
          <w:rFonts w:ascii="IRLotus" w:hAnsi="IRLotus" w:cs="IRLotus" w:hint="cs"/>
          <w:sz w:val="32"/>
          <w:szCs w:val="32"/>
          <w:rtl/>
        </w:rPr>
        <w:t>یادداشت:</w:t>
      </w:r>
    </w:p>
    <w:p w14:paraId="4FCC1595" w14:textId="77777777" w:rsidR="00C17184" w:rsidRPr="004E30FB" w:rsidRDefault="0083678E" w:rsidP="004E30FB">
      <w:pPr>
        <w:spacing w:line="360" w:lineRule="auto"/>
        <w:jc w:val="both"/>
        <w:rPr>
          <w:rFonts w:ascii="IRLotus" w:hAnsi="IRLotus" w:cs="IRLotus"/>
          <w:sz w:val="32"/>
          <w:szCs w:val="32"/>
          <w:rtl/>
        </w:rPr>
      </w:pPr>
      <w:r w:rsidRPr="004E30FB">
        <w:rPr>
          <w:rFonts w:ascii="IRLotus" w:hAnsi="IRLotus" w:cs="IRLotus" w:hint="cs"/>
          <w:sz w:val="32"/>
          <w:szCs w:val="32"/>
          <w:rtl/>
        </w:rPr>
        <w:t>1.</w:t>
      </w:r>
      <w:r w:rsidR="00C17184" w:rsidRPr="004E30FB">
        <w:rPr>
          <w:rFonts w:ascii="IRLotus" w:hAnsi="IRLotus" w:cs="IRLotus" w:hint="cs"/>
          <w:sz w:val="32"/>
          <w:szCs w:val="32"/>
          <w:rtl/>
        </w:rPr>
        <w:t>تعبیر از استاد محمد رضا شفیعی کدکنی است. ایشان روشنفکران را به دو دستۀ «روشنفکر نمی خواهم» و «روشنفکر چه می خواهم» تقسیم میکنند و روشنفکر نمی خواهم را دلسوز جامعه و هدایتگر نمیدانند و روشنفکر چه میخواهم را راهگشای مردم میدانند، زیرا روشنفکر چه میخواهم تنها منتقد وضع اسف بار ملت و کشورش نیست و راه حل های پیشرفت و صلاح ملت و کشور را نیز ارائه می کند.</w:t>
      </w:r>
    </w:p>
    <w:p w14:paraId="6364E106" w14:textId="77777777" w:rsidR="00BF3359" w:rsidRPr="004E30FB" w:rsidRDefault="00BF3359" w:rsidP="004E30FB">
      <w:pPr>
        <w:spacing w:line="360" w:lineRule="auto"/>
        <w:jc w:val="both"/>
        <w:rPr>
          <w:rFonts w:ascii="IRLotus" w:hAnsi="IRLotus" w:cs="IRLotus"/>
          <w:sz w:val="32"/>
          <w:szCs w:val="32"/>
          <w:rtl/>
        </w:rPr>
      </w:pPr>
      <w:r w:rsidRPr="004E30FB">
        <w:rPr>
          <w:rFonts w:ascii="IRLotus" w:hAnsi="IRLotus" w:cs="IRLotus" w:hint="cs"/>
          <w:sz w:val="32"/>
          <w:szCs w:val="32"/>
          <w:rtl/>
        </w:rPr>
        <w:t>مأخذ:</w:t>
      </w:r>
    </w:p>
    <w:p w14:paraId="30199299" w14:textId="77777777" w:rsidR="00BF3359" w:rsidRPr="004E30FB" w:rsidRDefault="00BF3359" w:rsidP="004E30FB">
      <w:pPr>
        <w:spacing w:line="360" w:lineRule="auto"/>
        <w:jc w:val="both"/>
        <w:rPr>
          <w:rFonts w:ascii="IRLotus" w:hAnsi="IRLotus" w:cs="IRLotus"/>
          <w:sz w:val="32"/>
          <w:szCs w:val="32"/>
          <w:rtl/>
        </w:rPr>
      </w:pPr>
      <w:r w:rsidRPr="004E30FB">
        <w:rPr>
          <w:rFonts w:ascii="IRLotus" w:hAnsi="IRLotus" w:cs="IRLotus" w:hint="cs"/>
          <w:sz w:val="32"/>
          <w:szCs w:val="32"/>
          <w:rtl/>
        </w:rPr>
        <w:lastRenderedPageBreak/>
        <w:t>اقبال لاهوری، محمد. (1343). کلیات اشعار فارسی مولانا اقبال لاهوری. با مقدمۀ احمد سروش. تهران: انتشارات کتابخانۀ سنایی</w:t>
      </w:r>
    </w:p>
    <w:p w14:paraId="6019D53E" w14:textId="77777777" w:rsidR="00987479" w:rsidRPr="004E30FB" w:rsidRDefault="00BF3359" w:rsidP="004E30FB">
      <w:pPr>
        <w:spacing w:line="360" w:lineRule="auto"/>
        <w:jc w:val="both"/>
        <w:rPr>
          <w:rFonts w:ascii="IRLotus" w:hAnsi="IRLotus" w:cs="IRLotus"/>
          <w:sz w:val="32"/>
          <w:szCs w:val="32"/>
          <w:vertAlign w:val="subscript"/>
        </w:rPr>
      </w:pPr>
      <w:r w:rsidRPr="004E30FB">
        <w:rPr>
          <w:rFonts w:ascii="IRLotus" w:hAnsi="IRLotus" w:cs="IRLotus" w:hint="cs"/>
          <w:sz w:val="32"/>
          <w:szCs w:val="32"/>
          <w:vertAlign w:val="subscript"/>
          <w:rtl/>
        </w:rPr>
        <w:t>م</w:t>
      </w:r>
    </w:p>
    <w:sectPr w:rsidR="00987479" w:rsidRPr="004E30FB" w:rsidSect="00AB318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84879"/>
    <w:multiLevelType w:val="hybridMultilevel"/>
    <w:tmpl w:val="A9BC3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9E"/>
    <w:rsid w:val="00042C2A"/>
    <w:rsid w:val="000C6803"/>
    <w:rsid w:val="000D33B1"/>
    <w:rsid w:val="0017318F"/>
    <w:rsid w:val="001C2F93"/>
    <w:rsid w:val="002E715C"/>
    <w:rsid w:val="002F0F4E"/>
    <w:rsid w:val="002F2022"/>
    <w:rsid w:val="002F2056"/>
    <w:rsid w:val="00325BD0"/>
    <w:rsid w:val="00340F33"/>
    <w:rsid w:val="00347B62"/>
    <w:rsid w:val="00351C9E"/>
    <w:rsid w:val="003A2273"/>
    <w:rsid w:val="003B248B"/>
    <w:rsid w:val="003C698D"/>
    <w:rsid w:val="00467995"/>
    <w:rsid w:val="00485F6E"/>
    <w:rsid w:val="004B5AC1"/>
    <w:rsid w:val="004C5161"/>
    <w:rsid w:val="004C5FDD"/>
    <w:rsid w:val="004D2F5A"/>
    <w:rsid w:val="004E30FB"/>
    <w:rsid w:val="004F28CF"/>
    <w:rsid w:val="005469C5"/>
    <w:rsid w:val="005A194F"/>
    <w:rsid w:val="005F2ED1"/>
    <w:rsid w:val="006111D0"/>
    <w:rsid w:val="00703E2D"/>
    <w:rsid w:val="007A30C6"/>
    <w:rsid w:val="007B3659"/>
    <w:rsid w:val="008158A1"/>
    <w:rsid w:val="0083678E"/>
    <w:rsid w:val="008944AC"/>
    <w:rsid w:val="008C5BC8"/>
    <w:rsid w:val="008D5C65"/>
    <w:rsid w:val="00937A7D"/>
    <w:rsid w:val="00987479"/>
    <w:rsid w:val="009D2F93"/>
    <w:rsid w:val="009E42A6"/>
    <w:rsid w:val="009F1F53"/>
    <w:rsid w:val="00AA7A13"/>
    <w:rsid w:val="00AB3185"/>
    <w:rsid w:val="00AE5FB9"/>
    <w:rsid w:val="00B46EA2"/>
    <w:rsid w:val="00B5018A"/>
    <w:rsid w:val="00BA011C"/>
    <w:rsid w:val="00BC7FCB"/>
    <w:rsid w:val="00BF3359"/>
    <w:rsid w:val="00C0041E"/>
    <w:rsid w:val="00C17184"/>
    <w:rsid w:val="00CB181B"/>
    <w:rsid w:val="00CB341F"/>
    <w:rsid w:val="00CF08B3"/>
    <w:rsid w:val="00D30041"/>
    <w:rsid w:val="00D850AD"/>
    <w:rsid w:val="00E149D9"/>
    <w:rsid w:val="00E21E5A"/>
    <w:rsid w:val="00E64C8D"/>
    <w:rsid w:val="00ED01A3"/>
    <w:rsid w:val="00EE5C3F"/>
    <w:rsid w:val="00F6209D"/>
    <w:rsid w:val="00FC7F9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CF19"/>
  <w15:chartTrackingRefBased/>
  <w15:docId w15:val="{1F838A0C-08A6-4088-B5E2-BC9DD52E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47</cp:revision>
  <dcterms:created xsi:type="dcterms:W3CDTF">2025-10-20T07:51:00Z</dcterms:created>
  <dcterms:modified xsi:type="dcterms:W3CDTF">2025-11-08T08:44:00Z</dcterms:modified>
</cp:coreProperties>
</file>