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2315C" w:rsidRPr="0062315C" w:rsidTr="0062315C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62315C" w:rsidRPr="0062315C" w:rsidTr="006231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315C" w:rsidRPr="0062315C" w:rsidRDefault="0062315C" w:rsidP="0062315C">
                  <w:pPr>
                    <w:bidi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  <w:r w:rsidRPr="0062315C">
                    <w:rPr>
                      <w:rFonts w:ascii="Times New Roman" w:eastAsia="Times New Roman" w:hAnsi="Times New Roman" w:cs="Times New Roman"/>
                      <w:color w:val="990066"/>
                      <w:sz w:val="24"/>
                      <w:szCs w:val="24"/>
                      <w:rtl/>
                      <w:lang w:bidi="fa-IR"/>
                    </w:rPr>
                    <w:t>عنوان نشریه</w:t>
                  </w:r>
                  <w:r w:rsidRPr="0062315C">
                    <w:rPr>
                      <w:rFonts w:ascii="Times New Roman" w:eastAsia="Times New Roman" w:hAnsi="Times New Roman" w:cs="Times New Roman"/>
                      <w:color w:val="990066"/>
                      <w:sz w:val="24"/>
                      <w:szCs w:val="24"/>
                      <w:lang w:bidi="fa-IR"/>
                    </w:rPr>
                    <w:t>:</w:t>
                  </w:r>
                  <w:r w:rsidRPr="006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  <w:t xml:space="preserve">   </w:t>
                  </w:r>
                  <w:hyperlink r:id="rId4" w:history="1">
                    <w:r w:rsidRPr="0062315C">
                      <w:rPr>
                        <w:rFonts w:ascii="Times New Roman" w:eastAsia="Times New Roman" w:hAnsi="Times New Roman" w:cs="Times New Roman"/>
                        <w:color w:val="118811"/>
                        <w:sz w:val="24"/>
                        <w:szCs w:val="24"/>
                        <w:u w:val="single"/>
                        <w:rtl/>
                        <w:lang w:bidi="fa-IR"/>
                      </w:rPr>
                      <w:t>علوم و صنايع کشاورزي</w:t>
                    </w:r>
                    <w:r w:rsidRPr="006231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  <w:lang w:bidi="fa-IR"/>
                      </w:rPr>
                      <w:t xml:space="preserve"> </w:t>
                    </w:r>
                    <w:r w:rsidRPr="006231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bidi="fa-IR"/>
                      </w:rPr>
                      <w:t xml:space="preserve">: </w:t>
                    </w:r>
                  </w:hyperlink>
                  <w:r w:rsidRPr="006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  <w:t xml:space="preserve">  </w:t>
                  </w:r>
                  <w:hyperlink r:id="rId5" w:history="1">
                    <w:r w:rsidRPr="0062315C">
                      <w:rPr>
                        <w:rFonts w:ascii="Times New Roman" w:eastAsia="Times New Roman" w:hAnsi="Times New Roman" w:cs="B Koodak" w:hint="cs"/>
                        <w:color w:val="0000FF"/>
                        <w:sz w:val="24"/>
                        <w:szCs w:val="24"/>
                        <w:u w:val="single"/>
                        <w:rtl/>
                        <w:lang w:bidi="fa-IR"/>
                      </w:rPr>
                      <w:t xml:space="preserve">نيمه دوم 1382 </w:t>
                    </w:r>
                    <w:r w:rsidRPr="006231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bidi="fa-IR"/>
                      </w:rPr>
                      <w:t>, </w:t>
                    </w:r>
                    <w:r w:rsidRPr="006231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  <w:lang w:bidi="fa-IR"/>
                      </w:rPr>
                      <w:t>دوره</w:t>
                    </w:r>
                    <w:r w:rsidRPr="006231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bidi="fa-IR"/>
                      </w:rPr>
                      <w:t xml:space="preserve">  </w:t>
                    </w:r>
                    <w:r w:rsidRPr="0062315C">
                      <w:rPr>
                        <w:rFonts w:ascii="Times New Roman" w:eastAsia="Times New Roman" w:hAnsi="Times New Roman" w:cs="B Koodak" w:hint="cs"/>
                        <w:color w:val="0000FF"/>
                        <w:sz w:val="24"/>
                        <w:szCs w:val="24"/>
                        <w:u w:val="single"/>
                        <w:lang w:bidi="fa-IR"/>
                      </w:rPr>
                      <w:t xml:space="preserve">17 </w:t>
                    </w:r>
                    <w:r w:rsidRPr="006231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bidi="fa-IR"/>
                      </w:rPr>
                      <w:t>, </w:t>
                    </w:r>
                    <w:r w:rsidRPr="006231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  <w:lang w:bidi="fa-IR"/>
                      </w:rPr>
                      <w:t>شماره</w:t>
                    </w:r>
                    <w:r w:rsidRPr="006231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bidi="fa-IR"/>
                      </w:rPr>
                      <w:t xml:space="preserve">  </w:t>
                    </w:r>
                    <w:r w:rsidRPr="0062315C">
                      <w:rPr>
                        <w:rFonts w:ascii="Times New Roman" w:eastAsia="Times New Roman" w:hAnsi="Times New Roman" w:cs="B Koodak" w:hint="cs"/>
                        <w:color w:val="0000FF"/>
                        <w:sz w:val="24"/>
                        <w:szCs w:val="24"/>
                        <w:u w:val="single"/>
                        <w:lang w:bidi="fa-IR"/>
                      </w:rPr>
                      <w:t xml:space="preserve">2 </w:t>
                    </w:r>
                  </w:hyperlink>
                  <w:r w:rsidRPr="006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  <w:t xml:space="preserve">; </w:t>
                  </w:r>
                  <w:r w:rsidRPr="006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  <w:t xml:space="preserve">از صفحه </w:t>
                  </w:r>
                  <w:r w:rsidRPr="0062315C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lang w:bidi="fa-IR"/>
                    </w:rPr>
                    <w:t xml:space="preserve">0 </w:t>
                  </w:r>
                  <w:r w:rsidRPr="006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  <w:t xml:space="preserve">تا صفحه </w:t>
                  </w:r>
                  <w:r w:rsidRPr="0062315C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lang w:bidi="fa-IR"/>
                    </w:rPr>
                    <w:t xml:space="preserve">0 </w:t>
                  </w:r>
                  <w:r w:rsidRPr="006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  <w:t xml:space="preserve">. </w:t>
                  </w:r>
                </w:p>
              </w:tc>
            </w:tr>
            <w:tr w:rsidR="0062315C" w:rsidRPr="0062315C" w:rsidTr="006231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315C" w:rsidRPr="0062315C" w:rsidRDefault="0062315C" w:rsidP="0062315C">
                  <w:pPr>
                    <w:bidi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  <w:r w:rsidRPr="006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  <w:t> </w:t>
                  </w:r>
                </w:p>
              </w:tc>
            </w:tr>
            <w:tr w:rsidR="0062315C" w:rsidRPr="0062315C" w:rsidTr="006231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315C" w:rsidRPr="0062315C" w:rsidRDefault="0062315C" w:rsidP="0062315C">
                  <w:pPr>
                    <w:bidi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  <w:r w:rsidRPr="0062315C">
                    <w:rPr>
                      <w:rFonts w:ascii="Times New Roman" w:eastAsia="Times New Roman" w:hAnsi="Times New Roman" w:cs="Times New Roman"/>
                      <w:color w:val="990066"/>
                      <w:sz w:val="24"/>
                      <w:szCs w:val="24"/>
                      <w:rtl/>
                      <w:lang w:bidi="fa-IR"/>
                    </w:rPr>
                    <w:t>عنوان مقاله</w:t>
                  </w:r>
                  <w:r w:rsidRPr="0062315C">
                    <w:rPr>
                      <w:rFonts w:ascii="Times New Roman" w:eastAsia="Times New Roman" w:hAnsi="Times New Roman" w:cs="Times New Roman"/>
                      <w:color w:val="990066"/>
                      <w:sz w:val="24"/>
                      <w:szCs w:val="24"/>
                      <w:lang w:bidi="fa-IR"/>
                    </w:rPr>
                    <w:t>:</w:t>
                  </w:r>
                  <w:r w:rsidRPr="006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  <w:t> </w:t>
                  </w:r>
                  <w:r w:rsidRPr="00623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fa-IR"/>
                    </w:rPr>
                    <w:t xml:space="preserve"> </w:t>
                  </w:r>
                  <w:r w:rsidRPr="00623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تقاضاي تجويزي آب در سه سيستم آبياري در دامنه شهرستان فريدن</w:t>
                  </w:r>
                </w:p>
              </w:tc>
            </w:tr>
            <w:tr w:rsidR="0062315C" w:rsidRPr="0062315C" w:rsidTr="006231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315C" w:rsidRPr="0062315C" w:rsidRDefault="0062315C" w:rsidP="0062315C">
                  <w:pPr>
                    <w:bidi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  <w:r w:rsidRPr="006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  <w:t> </w:t>
                  </w:r>
                </w:p>
              </w:tc>
            </w:tr>
            <w:tr w:rsidR="0062315C" w:rsidRPr="0062315C" w:rsidTr="0062315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2315C" w:rsidRPr="0062315C" w:rsidRDefault="0062315C" w:rsidP="0062315C">
                  <w:pPr>
                    <w:bidi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</w:tr>
            <w:tr w:rsidR="0062315C" w:rsidRPr="0062315C" w:rsidTr="006231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315C" w:rsidRPr="0062315C" w:rsidRDefault="0062315C" w:rsidP="0062315C">
                  <w:pPr>
                    <w:bidi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  <w:r w:rsidRPr="0062315C">
                    <w:rPr>
                      <w:rFonts w:ascii="Times New Roman" w:eastAsia="Times New Roman" w:hAnsi="Times New Roman" w:cs="Times New Roman"/>
                      <w:color w:val="990066"/>
                      <w:sz w:val="24"/>
                      <w:szCs w:val="24"/>
                      <w:rtl/>
                      <w:lang w:bidi="fa-IR"/>
                    </w:rPr>
                    <w:t>نویسندگان</w:t>
                  </w:r>
                  <w:r w:rsidRPr="0062315C">
                    <w:rPr>
                      <w:rFonts w:ascii="Times New Roman" w:eastAsia="Times New Roman" w:hAnsi="Times New Roman" w:cs="Times New Roman"/>
                      <w:color w:val="990066"/>
                      <w:sz w:val="24"/>
                      <w:szCs w:val="24"/>
                      <w:lang w:bidi="fa-IR"/>
                    </w:rPr>
                    <w:t>:</w:t>
                  </w:r>
                  <w:r w:rsidRPr="006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  <w:t> </w:t>
                  </w:r>
                  <w:r w:rsidRPr="0062315C">
                    <w:rPr>
                      <w:rFonts w:ascii="Times New Roman" w:eastAsia="Times New Roman" w:hAnsi="Times New Roman" w:cs="Times New Roman"/>
                      <w:color w:val="0033FF"/>
                      <w:sz w:val="24"/>
                      <w:szCs w:val="24"/>
                      <w:lang w:bidi="fa-IR"/>
                    </w:rPr>
                    <w:t xml:space="preserve"> </w:t>
                  </w:r>
                  <w:hyperlink r:id="rId6" w:history="1">
                    <w:r w:rsidRPr="006231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  <w:lang w:bidi="fa-IR"/>
                      </w:rPr>
                      <w:t>شاهنوشي فروشاني ناصر</w:t>
                    </w:r>
                  </w:hyperlink>
                  <w:r w:rsidRPr="0062315C">
                    <w:rPr>
                      <w:rFonts w:ascii="Times New Roman" w:eastAsia="Times New Roman" w:hAnsi="Times New Roman" w:cs="Times New Roman"/>
                      <w:color w:val="0033FF"/>
                      <w:sz w:val="24"/>
                      <w:szCs w:val="24"/>
                      <w:lang w:bidi="fa-IR"/>
                    </w:rPr>
                    <w:t>,</w:t>
                  </w:r>
                  <w:hyperlink r:id="rId7" w:history="1">
                    <w:r w:rsidRPr="006231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bidi="fa-IR"/>
                      </w:rPr>
                      <w:t xml:space="preserve"> </w:t>
                    </w:r>
                    <w:r w:rsidRPr="006231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  <w:lang w:bidi="fa-IR"/>
                      </w:rPr>
                      <w:t>دهقانيان سياوش</w:t>
                    </w:r>
                  </w:hyperlink>
                  <w:r w:rsidRPr="0062315C">
                    <w:rPr>
                      <w:rFonts w:ascii="Times New Roman" w:eastAsia="Times New Roman" w:hAnsi="Times New Roman" w:cs="Times New Roman"/>
                      <w:color w:val="0033FF"/>
                      <w:sz w:val="24"/>
                      <w:szCs w:val="24"/>
                      <w:lang w:bidi="fa-IR"/>
                    </w:rPr>
                    <w:t>,</w:t>
                  </w:r>
                  <w:hyperlink r:id="rId8" w:history="1">
                    <w:r w:rsidRPr="006231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bidi="fa-IR"/>
                      </w:rPr>
                      <w:t xml:space="preserve"> </w:t>
                    </w:r>
                    <w:r w:rsidRPr="006231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  <w:lang w:bidi="fa-IR"/>
                      </w:rPr>
                      <w:t>رفيعي داراني هادي</w:t>
                    </w:r>
                  </w:hyperlink>
                  <w:r w:rsidRPr="0062315C">
                    <w:rPr>
                      <w:rFonts w:ascii="Times New Roman" w:eastAsia="Times New Roman" w:hAnsi="Times New Roman" w:cs="Times New Roman"/>
                      <w:color w:val="0033FF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</w:tr>
            <w:tr w:rsidR="0062315C" w:rsidRPr="0062315C" w:rsidTr="006231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315C" w:rsidRPr="0062315C" w:rsidRDefault="0062315C" w:rsidP="0062315C">
                  <w:pPr>
                    <w:bidi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  <w:r w:rsidRPr="006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  <w:t> </w:t>
                  </w:r>
                </w:p>
              </w:tc>
            </w:tr>
            <w:tr w:rsidR="0062315C" w:rsidRPr="0062315C" w:rsidTr="006231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315C" w:rsidRPr="0062315C" w:rsidRDefault="0062315C" w:rsidP="0062315C">
                  <w:pPr>
                    <w:bidi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  <w:r w:rsidRPr="006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  <w:t> </w:t>
                  </w:r>
                </w:p>
              </w:tc>
            </w:tr>
            <w:tr w:rsidR="0062315C" w:rsidRPr="0062315C" w:rsidTr="006231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315C" w:rsidRPr="0062315C" w:rsidRDefault="0062315C" w:rsidP="0062315C">
                  <w:pPr>
                    <w:bidi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  <w:r w:rsidRPr="006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  <w:t> </w:t>
                  </w:r>
                </w:p>
              </w:tc>
            </w:tr>
            <w:tr w:rsidR="0062315C" w:rsidRPr="0062315C" w:rsidTr="0062315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2315C" w:rsidRPr="0062315C" w:rsidRDefault="0062315C" w:rsidP="0062315C">
                  <w:pPr>
                    <w:bidi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  <w:r w:rsidRPr="0062315C">
                    <w:rPr>
                      <w:rFonts w:ascii="Times New Roman" w:eastAsia="Times New Roman" w:hAnsi="Times New Roman" w:cs="Times New Roman"/>
                      <w:color w:val="990066"/>
                      <w:sz w:val="24"/>
                      <w:szCs w:val="24"/>
                      <w:rtl/>
                      <w:lang w:bidi="fa-IR"/>
                    </w:rPr>
                    <w:t>چکیده</w:t>
                  </w:r>
                  <w:r w:rsidRPr="0062315C">
                    <w:rPr>
                      <w:rFonts w:ascii="Times New Roman" w:eastAsia="Times New Roman" w:hAnsi="Times New Roman" w:cs="Times New Roman"/>
                      <w:color w:val="990066"/>
                      <w:sz w:val="24"/>
                      <w:szCs w:val="24"/>
                      <w:lang w:bidi="fa-IR"/>
                    </w:rPr>
                    <w:t>:</w:t>
                  </w:r>
                  <w:r w:rsidRPr="006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  <w:t xml:space="preserve">  </w:t>
                  </w:r>
                </w:p>
                <w:p w:rsidR="0062315C" w:rsidRPr="0062315C" w:rsidRDefault="0062315C" w:rsidP="0062315C">
                  <w:pPr>
                    <w:bidi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  <w:r w:rsidRPr="006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  <w:t>دراين بررسي با استفاده از تكنيك برنامه ريزي خطي به طور جداگانه براي كشاورزان كم آب، متوسط آب و پرآب در منطقه دامنه شهرستان فريدن الگوي بهينه كشت مشخص شده است. سپس با استفاده از اين الگو و يا تغيير قيمت هر واحد آب ميزان تقاضاي كشاورزان براي آب در فعاليت هاي زراعي برآورد شده است. براساس نتايج اين مطالعه در صورتي كه كشاورزان كم آب و متوسط آب از سطح زير كشت سيب زميني بكاهند و به سطح زيركشت گندم و جو پائيزه اضافه كنند از منابع آبي خود با بهره وري بيشتري استفاده خواهند كرد و بازده برنامه اي آن به نحو قابل ملاحظه اي افزايش خواهد يافت. الگوي كشت كشاورزان پرآب به تغييرات قيمت آب به مراتب از كشاورزان كم آب و متوسط آب كمتر است. بنابراين با توجه به محدوديت منابع آبي كشور اعمال سياست قيمت گذاري برروي اين منابع، عامل موثري در استفاده از آن خواهد بود</w:t>
                  </w:r>
                  <w:r w:rsidRPr="006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  <w:t xml:space="preserve">. </w:t>
                  </w:r>
                </w:p>
              </w:tc>
            </w:tr>
            <w:tr w:rsidR="0062315C" w:rsidRPr="0062315C" w:rsidTr="006231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315C" w:rsidRPr="0062315C" w:rsidRDefault="0062315C" w:rsidP="0062315C">
                  <w:pPr>
                    <w:bidi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  <w:r w:rsidRPr="006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  <w:t> </w:t>
                  </w:r>
                </w:p>
              </w:tc>
            </w:tr>
            <w:tr w:rsidR="0062315C" w:rsidRPr="0062315C" w:rsidTr="0062315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2315C" w:rsidRPr="0062315C" w:rsidRDefault="0062315C" w:rsidP="0062315C">
                  <w:pPr>
                    <w:bidi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  <w:r w:rsidRPr="0062315C">
                    <w:rPr>
                      <w:rFonts w:ascii="Times New Roman" w:eastAsia="Times New Roman" w:hAnsi="Times New Roman" w:cs="Times New Roman"/>
                      <w:color w:val="990066"/>
                      <w:sz w:val="24"/>
                      <w:szCs w:val="24"/>
                      <w:rtl/>
                      <w:lang w:bidi="fa-IR"/>
                    </w:rPr>
                    <w:t>كليد واژه</w:t>
                  </w:r>
                  <w:r w:rsidRPr="0062315C">
                    <w:rPr>
                      <w:rFonts w:ascii="Times New Roman" w:eastAsia="Times New Roman" w:hAnsi="Times New Roman" w:cs="Times New Roman"/>
                      <w:color w:val="990066"/>
                      <w:sz w:val="24"/>
                      <w:szCs w:val="24"/>
                      <w:lang w:bidi="fa-IR"/>
                    </w:rPr>
                    <w:t>:</w:t>
                  </w:r>
                  <w:r w:rsidRPr="006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  <w:t> </w:t>
                  </w:r>
                  <w:r w:rsidRPr="006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  <w:t>تقاضاي تجويزي، الگوي زراعي، آبياري، برنامه ريزي خطي</w:t>
                  </w:r>
                </w:p>
              </w:tc>
            </w:tr>
            <w:tr w:rsidR="0062315C" w:rsidRPr="0062315C" w:rsidTr="006231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315C" w:rsidRPr="0062315C" w:rsidRDefault="0062315C" w:rsidP="0062315C">
                  <w:pPr>
                    <w:bidi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  <w:r w:rsidRPr="006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  <w:t> </w:t>
                  </w:r>
                </w:p>
              </w:tc>
            </w:tr>
          </w:tbl>
          <w:p w:rsidR="0062315C" w:rsidRPr="0062315C" w:rsidRDefault="0062315C" w:rsidP="0062315C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</w:tbl>
    <w:p w:rsidR="00EA230A" w:rsidRPr="0062315C" w:rsidRDefault="00EA230A" w:rsidP="0062315C">
      <w:pPr>
        <w:bidi/>
        <w:rPr>
          <w:rFonts w:hint="cs"/>
          <w:rtl/>
          <w:lang w:bidi="fa-IR"/>
        </w:rPr>
      </w:pPr>
    </w:p>
    <w:sectPr w:rsidR="00EA230A" w:rsidRPr="0062315C" w:rsidSect="00EA2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2315C"/>
    <w:rsid w:val="000A5355"/>
    <w:rsid w:val="00435EF6"/>
    <w:rsid w:val="005E5AE0"/>
    <w:rsid w:val="0062315C"/>
    <w:rsid w:val="007D3C49"/>
    <w:rsid w:val="00EA230A"/>
    <w:rsid w:val="00EA326B"/>
    <w:rsid w:val="00F2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.journals.sid.ir/SearchPaper.aspx?writer=19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.journals.sid.ir/SearchPaper.aspx?writer=19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.journals.sid.ir/SearchPaper.aspx?writer=1973" TargetMode="External"/><Relationship Id="rId5" Type="http://schemas.openxmlformats.org/officeDocument/2006/relationships/hyperlink" Target="http://fa.journals.sid.ir/JournalListPaper.aspx?ID=69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a.journals.sid.ir/JournalList.aspx?ID=107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Ghorbun</dc:creator>
  <cp:keywords/>
  <dc:description/>
  <cp:lastModifiedBy>Ghorbun</cp:lastModifiedBy>
  <cp:revision>1</cp:revision>
  <dcterms:created xsi:type="dcterms:W3CDTF">2015-12-27T04:58:00Z</dcterms:created>
  <dcterms:modified xsi:type="dcterms:W3CDTF">2015-12-27T04:59:00Z</dcterms:modified>
</cp:coreProperties>
</file>